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5F0BF">
      <w:pPr>
        <w:spacing w:line="360" w:lineRule="auto"/>
        <w:jc w:val="center"/>
        <w:rPr>
          <w:rFonts w:hint="eastAsia"/>
          <w:b/>
          <w:bCs/>
          <w:sz w:val="24"/>
          <w:szCs w:val="24"/>
        </w:rPr>
      </w:pPr>
      <w:r>
        <w:rPr>
          <w:rFonts w:hint="eastAsia"/>
          <w:b/>
          <w:bCs/>
          <w:sz w:val="24"/>
          <w:szCs w:val="24"/>
        </w:rPr>
        <w:t>史观演绎：人类科学观念的演变与国家发展的紧密联系</w:t>
      </w:r>
    </w:p>
    <w:p w14:paraId="4517EAC3">
      <w:pPr>
        <w:spacing w:line="360" w:lineRule="auto"/>
        <w:jc w:val="center"/>
        <w:rPr>
          <w:rFonts w:hint="eastAsia"/>
          <w:b/>
          <w:bCs/>
          <w:sz w:val="24"/>
          <w:szCs w:val="24"/>
        </w:rPr>
      </w:pPr>
    </w:p>
    <w:p w14:paraId="1900720D">
      <w:pPr>
        <w:spacing w:line="360" w:lineRule="auto"/>
        <w:jc w:val="both"/>
        <w:rPr>
          <w:rFonts w:hint="eastAsia"/>
          <w:b w:val="0"/>
          <w:bCs w:val="0"/>
          <w:sz w:val="24"/>
          <w:szCs w:val="24"/>
        </w:rPr>
      </w:pPr>
      <w:r>
        <w:rPr>
          <w:rFonts w:hint="eastAsia"/>
          <w:b/>
          <w:bCs/>
          <w:sz w:val="24"/>
          <w:szCs w:val="24"/>
        </w:rPr>
        <w:t xml:space="preserve">摘要： </w:t>
      </w:r>
      <w:r>
        <w:rPr>
          <w:rFonts w:hint="eastAsia"/>
          <w:b w:val="0"/>
          <w:bCs w:val="0"/>
          <w:sz w:val="24"/>
          <w:szCs w:val="24"/>
        </w:rPr>
        <w:t>本论文旨在探讨人类科学观念的演变与国家发展之间的关系。通过对古代和现代科学观念的分析，以及针对成语和教学设计的案例研究，揭示科学观念在国家经济、文化和教育发展中的重要作用。研究发现，科学观念的变革与国家的发展密切相关，它影响着国家的技术创新能力、产业竞争力、文化创新和价值观念转变，以及人才培养和教育改革。论文的结论指出，科学观念与国家发展之间存在着紧密的联系，深化人类科学观念对于推动国家可持续发展具有重要意义。</w:t>
      </w:r>
    </w:p>
    <w:p w14:paraId="1AB35F5A">
      <w:pPr>
        <w:spacing w:line="360" w:lineRule="auto"/>
        <w:jc w:val="both"/>
        <w:rPr>
          <w:rFonts w:hint="eastAsia"/>
          <w:b w:val="0"/>
          <w:bCs w:val="0"/>
          <w:sz w:val="24"/>
          <w:szCs w:val="24"/>
        </w:rPr>
      </w:pPr>
      <w:r>
        <w:rPr>
          <w:rFonts w:hint="eastAsia"/>
          <w:b/>
          <w:bCs/>
          <w:sz w:val="24"/>
          <w:szCs w:val="24"/>
        </w:rPr>
        <w:t>关键词：</w:t>
      </w:r>
      <w:r>
        <w:rPr>
          <w:rFonts w:hint="eastAsia"/>
          <w:b w:val="0"/>
          <w:bCs w:val="0"/>
          <w:sz w:val="24"/>
          <w:szCs w:val="24"/>
        </w:rPr>
        <w:t>人类科学观念、国家发展、科技创新、产业竞争力</w:t>
      </w:r>
    </w:p>
    <w:p w14:paraId="4EB05140">
      <w:pPr>
        <w:spacing w:line="360" w:lineRule="auto"/>
        <w:jc w:val="both"/>
        <w:rPr>
          <w:rFonts w:hint="eastAsia"/>
          <w:b w:val="0"/>
          <w:bCs w:val="0"/>
          <w:sz w:val="24"/>
          <w:szCs w:val="24"/>
        </w:rPr>
      </w:pPr>
    </w:p>
    <w:p w14:paraId="78C5588E">
      <w:pPr>
        <w:numPr>
          <w:ilvl w:val="0"/>
          <w:numId w:val="1"/>
        </w:numPr>
        <w:spacing w:line="360" w:lineRule="auto"/>
        <w:jc w:val="both"/>
        <w:rPr>
          <w:rFonts w:hint="eastAsia"/>
          <w:b/>
          <w:bCs/>
          <w:sz w:val="24"/>
          <w:szCs w:val="24"/>
          <w:lang w:val="en-US" w:eastAsia="zh-CN"/>
        </w:rPr>
      </w:pPr>
      <w:r>
        <w:rPr>
          <w:rFonts w:hint="eastAsia"/>
          <w:b/>
          <w:bCs/>
          <w:sz w:val="24"/>
          <w:szCs w:val="24"/>
          <w:lang w:val="en-US" w:eastAsia="zh-CN"/>
        </w:rPr>
        <w:t>引言</w:t>
      </w:r>
    </w:p>
    <w:p w14:paraId="33E5C8FD">
      <w:pPr>
        <w:numPr>
          <w:ilvl w:val="0"/>
          <w:numId w:val="0"/>
        </w:numPr>
        <w:spacing w:line="360" w:lineRule="auto"/>
        <w:ind w:firstLine="480" w:firstLineChars="200"/>
        <w:jc w:val="both"/>
        <w:rPr>
          <w:rFonts w:hint="default"/>
          <w:b w:val="0"/>
          <w:bCs w:val="0"/>
          <w:sz w:val="24"/>
          <w:szCs w:val="24"/>
          <w:lang w:val="en-US" w:eastAsia="zh-CN"/>
        </w:rPr>
      </w:pPr>
      <w:r>
        <w:rPr>
          <w:rFonts w:hint="default"/>
          <w:b w:val="0"/>
          <w:bCs w:val="0"/>
          <w:sz w:val="24"/>
          <w:szCs w:val="24"/>
          <w:lang w:val="en-US" w:eastAsia="zh-CN"/>
        </w:rPr>
        <w:t>人类科学观念的演变与国家发展之间存在着紧密的联系。科学观念作为人类对自然界的认知和解释方式，随着时代的变迁和科学的进步而不断演化。这种演变不仅仅是一种学术上的探索，更是深刻影响着国家的经济、文化和教育发展。历史上的成语和教学设计案例为我们提供了有力的论证。通过成语的出处和含义，我们可以窥见古代人们对科学的理解和利用，以及其对国家发展的启示。同时，教学设计的思考和学生的学习痕迹也揭示了科学观念对国家教育体系的重要性，以及科学观念与国家发展之间的互动关系。</w:t>
      </w:r>
    </w:p>
    <w:p w14:paraId="03B0F208">
      <w:pPr>
        <w:numPr>
          <w:ilvl w:val="0"/>
          <w:numId w:val="0"/>
        </w:numPr>
        <w:spacing w:line="360" w:lineRule="auto"/>
        <w:jc w:val="both"/>
        <w:rPr>
          <w:rFonts w:hint="default"/>
          <w:b/>
          <w:bCs/>
          <w:sz w:val="24"/>
          <w:szCs w:val="24"/>
          <w:lang w:val="en-US" w:eastAsia="zh-CN"/>
        </w:rPr>
      </w:pPr>
      <w:r>
        <w:rPr>
          <w:rFonts w:hint="eastAsia"/>
          <w:b/>
          <w:bCs/>
          <w:sz w:val="24"/>
          <w:szCs w:val="24"/>
          <w:lang w:val="en-US" w:eastAsia="zh-CN"/>
        </w:rPr>
        <w:t>二、</w:t>
      </w:r>
      <w:r>
        <w:rPr>
          <w:rFonts w:hint="default"/>
          <w:b/>
          <w:bCs/>
          <w:sz w:val="24"/>
          <w:szCs w:val="24"/>
          <w:lang w:val="en-US" w:eastAsia="zh-CN"/>
        </w:rPr>
        <w:t>人类科学观念的演变与国家发展</w:t>
      </w:r>
    </w:p>
    <w:p w14:paraId="7E2249F8">
      <w:pPr>
        <w:numPr>
          <w:ilvl w:val="0"/>
          <w:numId w:val="0"/>
        </w:numPr>
        <w:spacing w:line="360" w:lineRule="auto"/>
        <w:jc w:val="both"/>
        <w:rPr>
          <w:rFonts w:hint="default"/>
          <w:b w:val="0"/>
          <w:bCs w:val="0"/>
          <w:sz w:val="24"/>
          <w:szCs w:val="24"/>
          <w:lang w:val="en-US" w:eastAsia="zh-CN"/>
        </w:rPr>
      </w:pPr>
      <w:r>
        <w:rPr>
          <w:rFonts w:hint="eastAsia"/>
          <w:b w:val="0"/>
          <w:bCs w:val="0"/>
          <w:sz w:val="24"/>
          <w:szCs w:val="24"/>
          <w:lang w:val="en-US" w:eastAsia="zh-CN"/>
        </w:rPr>
        <w:t>2.1</w:t>
      </w:r>
      <w:r>
        <w:rPr>
          <w:rFonts w:hint="default"/>
          <w:b w:val="0"/>
          <w:bCs w:val="0"/>
          <w:sz w:val="24"/>
          <w:szCs w:val="24"/>
          <w:lang w:val="en-US" w:eastAsia="zh-CN"/>
        </w:rPr>
        <w:t>古代科学观念的起源与发展</w:t>
      </w:r>
    </w:p>
    <w:p w14:paraId="687DE826">
      <w:pPr>
        <w:numPr>
          <w:ilvl w:val="0"/>
          <w:numId w:val="0"/>
        </w:numPr>
        <w:spacing w:line="360" w:lineRule="auto"/>
        <w:ind w:firstLine="480" w:firstLineChars="200"/>
        <w:jc w:val="both"/>
        <w:rPr>
          <w:rFonts w:hint="default"/>
          <w:b w:val="0"/>
          <w:bCs w:val="0"/>
          <w:sz w:val="24"/>
          <w:szCs w:val="24"/>
          <w:lang w:val="en-US" w:eastAsia="zh-CN"/>
        </w:rPr>
      </w:pPr>
      <w:r>
        <w:rPr>
          <w:rFonts w:hint="default"/>
          <w:b w:val="0"/>
          <w:bCs w:val="0"/>
          <w:sz w:val="24"/>
          <w:szCs w:val="24"/>
          <w:lang w:val="en-US" w:eastAsia="zh-CN"/>
        </w:rPr>
        <w:t>古代科学观念的起源可以追溯到人类对自然界的早期观察和探索。古代文明中的科学观念在不同国家和文化中有着各自的特点和发展轨迹。在古代中国，以《易经》为代表的哲学思想形成了一种宇宙观和自然观，强调天人合一、阴阳平衡的思想。古代中国人注重观察和研究天象、地理、植物和动物等自然现象，形成了独特的科学观念和知识体系。他们的思想为后世科学家的研究提供了基础，并对欧洲文艺复兴时期的科学革命起到了重要的催化作用。</w:t>
      </w:r>
    </w:p>
    <w:p w14:paraId="2EB61FEB">
      <w:pPr>
        <w:numPr>
          <w:ilvl w:val="0"/>
          <w:numId w:val="0"/>
        </w:numPr>
        <w:spacing w:line="360" w:lineRule="auto"/>
        <w:jc w:val="both"/>
        <w:rPr>
          <w:rFonts w:hint="default"/>
          <w:b w:val="0"/>
          <w:bCs w:val="0"/>
          <w:sz w:val="24"/>
          <w:szCs w:val="24"/>
          <w:lang w:val="en-US" w:eastAsia="zh-CN"/>
        </w:rPr>
      </w:pPr>
      <w:r>
        <w:rPr>
          <w:rFonts w:hint="default"/>
          <w:b w:val="0"/>
          <w:bCs w:val="0"/>
          <w:sz w:val="24"/>
          <w:szCs w:val="24"/>
          <w:lang w:val="en-US" w:eastAsia="zh-CN"/>
        </w:rPr>
        <w:t>2.2科学观念的现代变革与国家发展</w:t>
      </w:r>
    </w:p>
    <w:p w14:paraId="3E763AE5">
      <w:pPr>
        <w:numPr>
          <w:ilvl w:val="0"/>
          <w:numId w:val="0"/>
        </w:numPr>
        <w:spacing w:line="360" w:lineRule="auto"/>
        <w:ind w:firstLine="480" w:firstLineChars="200"/>
        <w:jc w:val="both"/>
        <w:rPr>
          <w:rFonts w:hint="default"/>
          <w:b w:val="0"/>
          <w:bCs w:val="0"/>
          <w:sz w:val="24"/>
          <w:szCs w:val="24"/>
          <w:lang w:val="en-US" w:eastAsia="zh-CN"/>
        </w:rPr>
      </w:pPr>
      <w:r>
        <w:rPr>
          <w:rFonts w:hint="default"/>
          <w:b w:val="0"/>
          <w:bCs w:val="0"/>
          <w:sz w:val="24"/>
          <w:szCs w:val="24"/>
          <w:lang w:val="en-US" w:eastAsia="zh-CN"/>
        </w:rPr>
        <w:t>科学观念在现代经历了深刻的变革，这与国家的发展密切相关。现代科学的兴起和发展以科学方法和实证主义为基础，突破了传统观念的束缚，推动了科学知识和技术的迅速进步。在国家发展方面，科学观念的现代变革对于科技创新和产业竞争力的提升起到了关键作用。科学观念的变革也催生了新的产业领域，推动了国家经济的快速发展。此外，科学观念的现代变革还影响了国家文化和价值观念的转变。科学的理性思维和实证主义的精神渗透到社会各个层面，推动了思想观念的更新和文化创新的激发。国家借助科学观念的变革，逐渐摆脱传统观念的束缚，推动社会进步和民众素质的提升。</w:t>
      </w:r>
    </w:p>
    <w:p w14:paraId="048DF71A">
      <w:pPr>
        <w:numPr>
          <w:ilvl w:val="0"/>
          <w:numId w:val="0"/>
        </w:numPr>
        <w:spacing w:line="360" w:lineRule="auto"/>
        <w:jc w:val="both"/>
        <w:rPr>
          <w:rFonts w:hint="default"/>
          <w:b w:val="0"/>
          <w:bCs w:val="0"/>
          <w:sz w:val="24"/>
          <w:szCs w:val="24"/>
          <w:lang w:val="en-US" w:eastAsia="zh-CN"/>
        </w:rPr>
      </w:pPr>
      <w:r>
        <w:rPr>
          <w:rFonts w:hint="default"/>
          <w:b w:val="0"/>
          <w:bCs w:val="0"/>
          <w:sz w:val="24"/>
          <w:szCs w:val="24"/>
          <w:lang w:val="en-US" w:eastAsia="zh-CN"/>
        </w:rPr>
        <w:t>2.3科学观念的未来发展与国家可持续发展</w:t>
      </w:r>
    </w:p>
    <w:p w14:paraId="109084DE">
      <w:pPr>
        <w:numPr>
          <w:ilvl w:val="0"/>
          <w:numId w:val="0"/>
        </w:numPr>
        <w:spacing w:line="360" w:lineRule="auto"/>
        <w:ind w:firstLine="480" w:firstLineChars="200"/>
        <w:jc w:val="both"/>
        <w:rPr>
          <w:rFonts w:hint="default"/>
          <w:b w:val="0"/>
          <w:bCs w:val="0"/>
          <w:sz w:val="24"/>
          <w:szCs w:val="24"/>
          <w:lang w:val="en-US" w:eastAsia="zh-CN"/>
        </w:rPr>
      </w:pPr>
      <w:r>
        <w:rPr>
          <w:rFonts w:hint="default"/>
          <w:b w:val="0"/>
          <w:bCs w:val="0"/>
          <w:sz w:val="24"/>
          <w:szCs w:val="24"/>
          <w:lang w:val="en-US" w:eastAsia="zh-CN"/>
        </w:rPr>
        <w:t>科学观念的未来发展对于国家的可持续发展具有重要意义。在国家经济方面，科学观念的未来发展需要将创新与可持续发展相结合。国家需要加强科技创新的能力，推动绿色经济和循环经济的发展，实现资源的有效利用和环境的可持续保护。在国家文化方面，科学观念的未来发展需要注重科学素养的普及和科学精神的培育。国家应加强科学教育，提高公众对科学的认知和理解，培养人们的科学思维和创新能力，推动科学文化的融入社会生活。在国家教育方面，科学观念的未来发展需要注重科学教育的改革和创新。国家应重视培养学生的科学素养和综合能力，加强科学实践和探究能力的培养。</w:t>
      </w:r>
    </w:p>
    <w:p w14:paraId="57B71A07">
      <w:pPr>
        <w:numPr>
          <w:ilvl w:val="0"/>
          <w:numId w:val="0"/>
        </w:numPr>
        <w:spacing w:line="360" w:lineRule="auto"/>
        <w:jc w:val="both"/>
        <w:rPr>
          <w:rFonts w:hint="default"/>
          <w:b w:val="0"/>
          <w:bCs w:val="0"/>
          <w:sz w:val="24"/>
          <w:szCs w:val="24"/>
          <w:lang w:val="en-US" w:eastAsia="zh-CN"/>
        </w:rPr>
      </w:pPr>
      <w:r>
        <w:rPr>
          <w:rFonts w:hint="eastAsia"/>
          <w:b w:val="0"/>
          <w:bCs w:val="0"/>
          <w:sz w:val="24"/>
          <w:szCs w:val="24"/>
          <w:lang w:val="en-US" w:eastAsia="zh-CN"/>
        </w:rPr>
        <w:t>三、案例研究：科学观念与国家发展的关联</w:t>
      </w:r>
    </w:p>
    <w:p w14:paraId="5C240588">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3.1案例一：成语“望梅止渴”与神经系统</w:t>
      </w:r>
    </w:p>
    <w:p w14:paraId="0B4D99C3">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3.1.1分析成语故事</w:t>
      </w:r>
    </w:p>
    <w:p w14:paraId="0A557719">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成语“望梅止渴”源自中国古代的故事。这个成语的含义是指在渴望得到某种东西的时候，通过心理暗示来减轻渴望的痛苦。通过分析这个成语故事，我们可以认识到神经系统的重要性。神经系统是人体的控制中枢，它负责传递信息、调节身体的各种功能。神经系统的健康与国家发展息息相关，因为一个健康的神经系统可以提高人们的认知能力、工作效率和创造力，从而推动国家的科学、经济和社会进步。</w:t>
      </w:r>
    </w:p>
    <w:p w14:paraId="3A5DF2C0">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3.1.2探讨神经系统与国家发展的关系</w:t>
      </w:r>
    </w:p>
    <w:p w14:paraId="14E584D0">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成语“望梅止渴”与神经系统之间存在深刻的关联。在国家发展中，神经系统的重要性不可忽视。一个国家的发展需要人才的智力和创造力，而这些都依赖于神经系统的正常运行。一个健康的神经系统可以提高人们的学习能力、思维能力和工作效率，促进创新和科技进步。国家的繁荣和发展也需要人民的身心健康，而神经系统的健康是实现这一目标的基础。此外，神经系统与国家发展还存在着相互促进的关系。国家的经济繁荣和社会进步会提供更好的生活条件和教育资源，有利于人们的神经系统发育和健康。而健康的神经系统又能够为国家培养更多的人才，推动科学研究和创新，为国家的发展提供动力。</w:t>
      </w:r>
    </w:p>
    <w:p w14:paraId="65E0F70B">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3.1.3神经系统教学和学生反应分析</w:t>
      </w:r>
    </w:p>
    <w:p w14:paraId="1E3BDC55">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通过学习成语“望梅止渴”，让学生了解神经系统的功能和作用，培养对神经系统健康的重视意识。首先，向学生介绍成语“望梅止渴”的含义和背景故事，并引发学生对神经系统的兴趣。讲解神经系统的基本组成和功能，包括大脑、脊髓和神经元的作用。然后，组织学生进行一些与神经系统相关的实践活动，例如通过感官觉察游戏来体验神经系统的感知功能，或者进行手部协调训练来理解神经系统的运动控制能力。组织学生讨论神经系统在日常生活中的重要性，例如对学习、运动和情绪的影响。鼓励学生分享自己的观点和经验。最后，收集学生的反馈意见，了解学生对神经系统的理解程度和意识变化。</w:t>
      </w:r>
    </w:p>
    <w:p w14:paraId="594A503A">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 xml:space="preserve"> 通过这样的教学设计，学生可能会对神经系统的重要性有更深入的认识，并意识到保护神经系统的重要性。他们可能会更加关注自己的生活方式对神经系统的影响，例如保持健康的饮食习惯、适度的锻炼和良好的睡眠。学生也可能会开始思考神经系统与学习、运动和情绪之间的关系，认识到这些方面对于他们的身心健康和学习成就的重要性。</w:t>
      </w:r>
    </w:p>
    <w:p w14:paraId="183F0D38">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3.2案例二：成语“变废为宝”与古法造纸</w:t>
      </w:r>
    </w:p>
    <w:p w14:paraId="3ED3DF70">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3.2.1分析成语故事</w:t>
      </w:r>
    </w:p>
    <w:p w14:paraId="57A141C3">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成语“变废为宝”传达了一种重要的含义，即通过改变和创新的方式，将原本被认为无用或废弃的物品转化为有价值的财富。这与古法造纸技术密切相关，蔡伦将废弃的植物纤维转化为了有用的纸张，实现了从废弃物到宝贵资源的转变。这成语意味着通过创新和智慧，将看似无用的东西转化为有价值的财富。古法造纸在纸张短缺时期起到了重要作用，促进了文化的传播和社会的发展。这种思想与国家发展密切相关，鼓励人们发掘潜力，以创新的方式最大程度地利用资源，实现可持续发展的目标。</w:t>
      </w:r>
    </w:p>
    <w:p w14:paraId="3EE8BAF5">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3.2.2探讨古法造纸的工艺</w:t>
      </w:r>
    </w:p>
    <w:p w14:paraId="13759047">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古法造纸是一项古老而精湛的工艺，其过程经历了多个环节。首先，选择适合的植物纤维作为原材料，如桑树的树皮、麻类植物的茎皮等。接下来，将这些原材料浸泡在水中，以便使纤维松软并去除杂质。然后，经过捣浆的步骤，将浸泡后的纤维进行破碎和混合，以便更好地分散纤维，形成纸浆。接下来，将纸浆均匀地倒在抄纸网上，再将多余的水分抽干，使纤维相互交织形成纸张的结构。最后，将湿润的纸张晾晒或烘干，以便将水分完全蒸发，使纸张变得干燥、坚韧。经过这些步骤，废弃的植物纤维就变成了有用的纸张。</w:t>
      </w:r>
    </w:p>
    <w:p w14:paraId="73B76CEE">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3.2.3古法造纸的教学和学生反应分析</w:t>
      </w:r>
    </w:p>
    <w:p w14:paraId="7C5C5F39">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针对古法造纸的教学设计可以通过以下步骤展开。首先，引入古法造纸的背景和意义，向学生介绍古代人们如何将废弃的植物纤维转化为有用的纸张，强调“变废为宝”的概念。其次，进行实践性的学习活动，让学生亲自体验古法造纸的过程。他们可以浸泡植物纤维，捣浆纸浆，抄纸并晾晒，从而亲身感受到古法造纸的工艺过程。</w:t>
      </w:r>
    </w:p>
    <w:p w14:paraId="30AD25F6">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对于学生的反应分析，可以从以下几个方面进行评估。首先，观察学生对古法造纸过程的理解程度，他们是否能准确地掌握每个步骤和所需的技巧。其次，关注学生的参与度和积极性。是否有学生主动参与并表现出浓厚的兴趣和热情，是否能积极合作并分享彼此的经验和成果。还可以通过观察学生的创造力和想象力来评估他们的学习成果。是否能将自己的想法和创意融入到造纸过程中，是否能创作出独特的纸张作品。最后，通过学生的口头表达和书面反馈来了解他们对古法造纸的理解和体验。</w:t>
      </w:r>
    </w:p>
    <w:p w14:paraId="249001C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3.3案例三：成语“病入膏肓”与心脏健康</w:t>
      </w:r>
    </w:p>
    <w:p w14:paraId="65E00374">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3.3.1分析成语故事</w:t>
      </w:r>
    </w:p>
    <w:p w14:paraId="659E2557">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成语“病入膏肓”源自《左传·成公十年》，比喻病情严重到无法治疗的程度。这里的“膏肓”指心脏和膈膜之间的部位。成语隐喻疾病严重、无法挽救，后被引申为形容事态严重、无法解决的情况。与心脏健康相关，提醒人们保护心脏健康至关重要，因为心脏病是常见的致死疾病，保持良好的生活习惯和定期体检能够预防和及早发现心脏疾病，避免“病入膏肓”的情况发生。</w:t>
      </w:r>
    </w:p>
    <w:p w14:paraId="0ADC6C3B">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3.3.2探讨心脏健康与国家发展的关系</w:t>
      </w:r>
    </w:p>
    <w:p w14:paraId="3271FDB1">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成语“病入膏肓”意指疾病严重到无法治疗的地步，引申为形容事态严重、无法解决的情况。心脏作为人体的重要器官，负责泵送血液供给全身，对个体健康和国家发展都具有重要意义。保持心脏健康可以提高人们的生活质量和工作效率，降低医疗成本和社会负担。国家发展需要有强大的劳动力和人才储备，而心脏健康是实现这一目标的基础。因此，国家应关注心脏健康，加强心脏病的预防、早期筛查和治疗，推动心脏健康教育和宣传。</w:t>
      </w:r>
    </w:p>
    <w:p w14:paraId="372843A6">
      <w:pPr>
        <w:numPr>
          <w:ilvl w:val="0"/>
          <w:numId w:val="0"/>
        </w:numPr>
        <w:spacing w:line="360" w:lineRule="auto"/>
        <w:jc w:val="both"/>
        <w:rPr>
          <w:rFonts w:hint="eastAsia"/>
          <w:b w:val="0"/>
          <w:bCs w:val="0"/>
          <w:sz w:val="24"/>
          <w:szCs w:val="24"/>
          <w:lang w:val="en-US" w:eastAsia="zh-CN"/>
        </w:rPr>
      </w:pPr>
      <w:r>
        <w:rPr>
          <w:rFonts w:hint="eastAsia"/>
          <w:b w:val="0"/>
          <w:bCs w:val="0"/>
          <w:sz w:val="24"/>
          <w:szCs w:val="24"/>
          <w:lang w:val="en-US" w:eastAsia="zh-CN"/>
        </w:rPr>
        <w:t>3.3.3心脏健康教学和学生反应</w:t>
      </w:r>
    </w:p>
    <w:p w14:paraId="5DA52085">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针对心脏健康的教学设计应以增强学生对心脏的认识和培养健康生活习惯为目标。首先，介绍心脏的结构、功能和重要性，以及常见的心脏疾病和预防措施。通过图表、模型等视觉辅助工具帮助学生理解心脏的工作原理。然后，引导学生了解保护心脏的生活方式，组织健康食谱制作、体育锻炼和心理健康活动，培养学生形成良好的生活习惯。最后，组织心脏健康相关的实验、观察和调查活动。通过实践探究，增强学生对心脏健康的理解和实际应用能力。</w:t>
      </w:r>
    </w:p>
    <w:p w14:paraId="0CF49729">
      <w:pPr>
        <w:numPr>
          <w:ilvl w:val="0"/>
          <w:numId w:val="0"/>
        </w:numPr>
        <w:spacing w:line="36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学生反应分析可通过问卷调查、小组讨论和个别交流等方式进行。学生可能表现出对心脏健康重要性的认识提高，对预防心脏疾病的积极态度，以及对健康生活习惯的改变。他们可能展示出对实验和观察活动的兴趣和参与度提高，加深对心脏工作原理的理解。此外，他们还可能通过学校、家庭和社区等途径传播所学的心脏健康知识，积极影响他人并促进社会的心脏健康意识的提高。</w:t>
      </w:r>
    </w:p>
    <w:p w14:paraId="156A3341">
      <w:pPr>
        <w:numPr>
          <w:ilvl w:val="0"/>
          <w:numId w:val="0"/>
        </w:numPr>
        <w:spacing w:line="360" w:lineRule="auto"/>
        <w:jc w:val="both"/>
        <w:rPr>
          <w:rFonts w:hint="default"/>
          <w:b w:val="0"/>
          <w:bCs w:val="0"/>
          <w:sz w:val="24"/>
          <w:szCs w:val="24"/>
          <w:lang w:val="en-US" w:eastAsia="zh-CN"/>
        </w:rPr>
      </w:pPr>
      <w:r>
        <w:rPr>
          <w:rFonts w:hint="eastAsia"/>
          <w:b w:val="0"/>
          <w:bCs w:val="0"/>
          <w:sz w:val="24"/>
          <w:szCs w:val="24"/>
          <w:lang w:val="en-US" w:eastAsia="zh-CN"/>
        </w:rPr>
        <w:t>3.4案例四：成语“冰山一角”与物体沉浮的探究</w:t>
      </w:r>
    </w:p>
    <w:p w14:paraId="24265856">
      <w:pPr>
        <w:numPr>
          <w:ilvl w:val="0"/>
          <w:numId w:val="0"/>
        </w:numPr>
        <w:spacing w:line="360" w:lineRule="auto"/>
        <w:jc w:val="both"/>
        <w:rPr>
          <w:rFonts w:hint="default"/>
          <w:b w:val="0"/>
          <w:bCs w:val="0"/>
          <w:sz w:val="24"/>
          <w:szCs w:val="24"/>
          <w:lang w:val="en-US" w:eastAsia="zh-CN"/>
        </w:rPr>
      </w:pPr>
      <w:r>
        <w:rPr>
          <w:rFonts w:hint="eastAsia"/>
          <w:b w:val="0"/>
          <w:bCs w:val="0"/>
          <w:sz w:val="24"/>
          <w:szCs w:val="24"/>
          <w:lang w:val="en-US" w:eastAsia="zh-CN"/>
        </w:rPr>
        <w:t>3.4.1</w:t>
      </w:r>
      <w:r>
        <w:rPr>
          <w:rFonts w:hint="default"/>
          <w:b w:val="0"/>
          <w:bCs w:val="0"/>
          <w:sz w:val="24"/>
          <w:szCs w:val="24"/>
          <w:lang w:val="en-US" w:eastAsia="zh-CN"/>
        </w:rPr>
        <w:t>分析成语</w:t>
      </w:r>
    </w:p>
    <w:p w14:paraId="077EA47B">
      <w:pPr>
        <w:numPr>
          <w:ilvl w:val="0"/>
          <w:numId w:val="0"/>
        </w:numPr>
        <w:spacing w:line="360" w:lineRule="auto"/>
        <w:ind w:firstLine="480" w:firstLineChars="200"/>
        <w:jc w:val="both"/>
        <w:rPr>
          <w:rFonts w:hint="default"/>
          <w:b w:val="0"/>
          <w:bCs w:val="0"/>
          <w:sz w:val="24"/>
          <w:szCs w:val="24"/>
          <w:lang w:val="en-US" w:eastAsia="zh-CN"/>
        </w:rPr>
      </w:pPr>
      <w:r>
        <w:rPr>
          <w:rFonts w:hint="default"/>
          <w:b w:val="0"/>
          <w:bCs w:val="0"/>
          <w:sz w:val="24"/>
          <w:szCs w:val="24"/>
          <w:lang w:val="en-US" w:eastAsia="zh-CN"/>
        </w:rPr>
        <w:t>成语“冰山一角”源自西方谚语，比喻一个事物或问题只显露出很小的一部分，而隐藏着更大、更复杂的部分。它的背景与含义可以引申为物体沉浮的探究。在物体沉浮的研究中，我们通常只能看到物体在液体表面的一小部分，而不了解其在液体中的真实情况。通过观察物体的浮力和重力关系，我们可以揭示物体在液体中的浮沉原理，并了解物体的密度、形状等因素对其沉浮性质的影响。这就好比我们只看到冰山露出水面的一角，却无法知晓其在水下的巨大体积。</w:t>
      </w:r>
    </w:p>
    <w:p w14:paraId="27DA2A37">
      <w:pPr>
        <w:numPr>
          <w:ilvl w:val="0"/>
          <w:numId w:val="0"/>
        </w:numPr>
        <w:spacing w:line="360" w:lineRule="auto"/>
        <w:jc w:val="both"/>
        <w:rPr>
          <w:rFonts w:hint="default"/>
          <w:b w:val="0"/>
          <w:bCs w:val="0"/>
          <w:sz w:val="24"/>
          <w:szCs w:val="24"/>
          <w:lang w:val="en-US" w:eastAsia="zh-CN"/>
        </w:rPr>
      </w:pPr>
      <w:r>
        <w:rPr>
          <w:rFonts w:hint="eastAsia"/>
          <w:b w:val="0"/>
          <w:bCs w:val="0"/>
          <w:sz w:val="24"/>
          <w:szCs w:val="24"/>
          <w:lang w:val="en-US" w:eastAsia="zh-CN"/>
        </w:rPr>
        <w:t>3.4.2</w:t>
      </w:r>
      <w:r>
        <w:rPr>
          <w:rFonts w:hint="default"/>
          <w:b w:val="0"/>
          <w:bCs w:val="0"/>
          <w:sz w:val="24"/>
          <w:szCs w:val="24"/>
          <w:lang w:val="en-US" w:eastAsia="zh-CN"/>
        </w:rPr>
        <w:t>探讨物体沉浮的科学原理</w:t>
      </w:r>
    </w:p>
    <w:p w14:paraId="3B1DD8DB">
      <w:pPr>
        <w:numPr>
          <w:ilvl w:val="0"/>
          <w:numId w:val="0"/>
        </w:numPr>
        <w:spacing w:line="360" w:lineRule="auto"/>
        <w:ind w:firstLine="480" w:firstLineChars="200"/>
        <w:jc w:val="both"/>
        <w:rPr>
          <w:rFonts w:hint="default"/>
          <w:b w:val="0"/>
          <w:bCs w:val="0"/>
          <w:sz w:val="24"/>
          <w:szCs w:val="24"/>
          <w:lang w:val="en-US" w:eastAsia="zh-CN"/>
        </w:rPr>
      </w:pPr>
      <w:r>
        <w:rPr>
          <w:rFonts w:hint="default"/>
          <w:b w:val="0"/>
          <w:bCs w:val="0"/>
          <w:sz w:val="24"/>
          <w:szCs w:val="24"/>
          <w:lang w:val="en-US" w:eastAsia="zh-CN"/>
        </w:rPr>
        <w:t>物体沉浮是物理学中的一个重要研究领域，涉及浮力、重力和物体的密度等概念。科学原理指出，当一个物体浸入液体中时，它所受到的浮力等于液体对其排斥的力，同时也等于物体所受到的重力。如果物体的密度大于液体的密度，它会下沉；如果物体的密度小于液体的密度，它会浮起。物体沉浮的科学原理在国家发展中有着重要的应用。例如，在海洋工程中，了解物体沉浮原理可以帮助设计和建造浮标、浮筒等结构，用于海洋导航和资源开发。国家发展需要依靠科学的探索和创新，而物体沉浮的科学原理提供了实践基础和技术支持。对物体沉浮的研究有助于优化资源利用、提高工程效率和保护环境，从而促进国家可持续发展。</w:t>
      </w:r>
    </w:p>
    <w:p w14:paraId="57B33AF6">
      <w:pPr>
        <w:numPr>
          <w:ilvl w:val="0"/>
          <w:numId w:val="0"/>
        </w:numPr>
        <w:spacing w:line="360" w:lineRule="auto"/>
        <w:jc w:val="both"/>
        <w:rPr>
          <w:rFonts w:hint="default"/>
          <w:b w:val="0"/>
          <w:bCs w:val="0"/>
          <w:sz w:val="24"/>
          <w:szCs w:val="24"/>
          <w:lang w:val="en-US" w:eastAsia="zh-CN"/>
        </w:rPr>
      </w:pPr>
      <w:r>
        <w:rPr>
          <w:rFonts w:hint="eastAsia"/>
          <w:b w:val="0"/>
          <w:bCs w:val="0"/>
          <w:sz w:val="24"/>
          <w:szCs w:val="24"/>
          <w:lang w:val="en-US" w:eastAsia="zh-CN"/>
        </w:rPr>
        <w:t>3.4.3</w:t>
      </w:r>
      <w:r>
        <w:rPr>
          <w:rFonts w:hint="default"/>
          <w:b w:val="0"/>
          <w:bCs w:val="0"/>
          <w:sz w:val="24"/>
          <w:szCs w:val="24"/>
          <w:lang w:val="en-US" w:eastAsia="zh-CN"/>
        </w:rPr>
        <w:t>物体沉浮实验结果分析</w:t>
      </w:r>
    </w:p>
    <w:p w14:paraId="7B452BBA">
      <w:pPr>
        <w:numPr>
          <w:ilvl w:val="0"/>
          <w:numId w:val="0"/>
        </w:numPr>
        <w:spacing w:line="360" w:lineRule="auto"/>
        <w:ind w:firstLine="480" w:firstLineChars="200"/>
        <w:jc w:val="both"/>
        <w:rPr>
          <w:rFonts w:hint="default"/>
          <w:b w:val="0"/>
          <w:bCs w:val="0"/>
          <w:sz w:val="24"/>
          <w:szCs w:val="24"/>
          <w:lang w:val="en-US" w:eastAsia="zh-CN"/>
        </w:rPr>
      </w:pPr>
      <w:r>
        <w:rPr>
          <w:rFonts w:hint="default"/>
          <w:b w:val="0"/>
          <w:bCs w:val="0"/>
          <w:sz w:val="24"/>
          <w:szCs w:val="24"/>
          <w:lang w:val="en-US" w:eastAsia="zh-CN"/>
        </w:rPr>
        <w:t>探究物体沉浮的实验设计可以通过以下步骤进行：</w:t>
      </w:r>
    </w:p>
    <w:p w14:paraId="7981FD70">
      <w:pPr>
        <w:numPr>
          <w:ilvl w:val="0"/>
          <w:numId w:val="2"/>
        </w:numPr>
        <w:spacing w:line="360" w:lineRule="auto"/>
        <w:ind w:firstLine="480" w:firstLineChars="200"/>
        <w:jc w:val="both"/>
        <w:rPr>
          <w:rFonts w:hint="default"/>
          <w:b w:val="0"/>
          <w:bCs w:val="0"/>
          <w:sz w:val="24"/>
          <w:szCs w:val="24"/>
          <w:lang w:val="en-US" w:eastAsia="zh-CN"/>
        </w:rPr>
      </w:pPr>
      <w:r>
        <w:rPr>
          <w:rFonts w:hint="default"/>
          <w:b w:val="0"/>
          <w:bCs w:val="0"/>
          <w:sz w:val="24"/>
          <w:szCs w:val="24"/>
          <w:lang w:val="en-US" w:eastAsia="zh-CN"/>
        </w:rPr>
        <w:t>准备实验材料：需要准备一个水槽、不同密度的物体（如木块、金属块、塑料球等）、测量工具（如浮力计、天平）和记录表格。</w:t>
      </w:r>
    </w:p>
    <w:p w14:paraId="26FF162D">
      <w:pPr>
        <w:numPr>
          <w:ilvl w:val="0"/>
          <w:numId w:val="2"/>
        </w:numPr>
        <w:spacing w:line="360" w:lineRule="auto"/>
        <w:ind w:firstLine="480" w:firstLineChars="200"/>
        <w:jc w:val="both"/>
        <w:rPr>
          <w:rFonts w:hint="default"/>
          <w:b w:val="0"/>
          <w:bCs w:val="0"/>
          <w:sz w:val="24"/>
          <w:szCs w:val="24"/>
          <w:lang w:val="en-US" w:eastAsia="zh-CN"/>
        </w:rPr>
      </w:pPr>
      <w:r>
        <w:rPr>
          <w:rFonts w:hint="default"/>
          <w:b w:val="0"/>
          <w:bCs w:val="0"/>
          <w:sz w:val="24"/>
          <w:szCs w:val="24"/>
          <w:lang w:val="en-US" w:eastAsia="zh-CN"/>
        </w:rPr>
        <w:t>实验步骤： a. 在水槽中注入适量的水。 b. 将不同密度的物体分别放入水槽中，观察其浮沉状态。 c. 使用浮力计测量物体在水中所受到的浮力。 d. 使用天平测量物体的质量，并计算物体的密度。 e. 记录实验数据并进行分析。</w:t>
      </w:r>
    </w:p>
    <w:p w14:paraId="4A78A5A5">
      <w:pPr>
        <w:numPr>
          <w:ilvl w:val="0"/>
          <w:numId w:val="0"/>
        </w:numPr>
        <w:spacing w:line="360" w:lineRule="auto"/>
        <w:ind w:firstLine="480" w:firstLineChars="200"/>
        <w:jc w:val="both"/>
        <w:rPr>
          <w:rFonts w:hint="default"/>
          <w:b w:val="0"/>
          <w:bCs w:val="0"/>
          <w:sz w:val="24"/>
          <w:szCs w:val="24"/>
          <w:lang w:val="en-US" w:eastAsia="zh-CN"/>
        </w:rPr>
      </w:pPr>
      <w:r>
        <w:rPr>
          <w:rFonts w:hint="default"/>
          <w:b w:val="0"/>
          <w:bCs w:val="0"/>
          <w:sz w:val="24"/>
          <w:szCs w:val="24"/>
          <w:lang w:val="en-US" w:eastAsia="zh-CN"/>
        </w:rPr>
        <w:t xml:space="preserve"> 学生根据实验结果得出结论：密度大于水的物体会下沉，密度小于水的物体会浮起。下沉的物体受到的浮力小于其重力，浮起的物体受到的浮力大于其重力。浮力与物体的体积和液体的密度有关。学生可以通过实验数据计算物体的密度，并比较不同物体的浮力和重力之间的关系。</w:t>
      </w:r>
    </w:p>
    <w:p w14:paraId="00C276E6">
      <w:pPr>
        <w:numPr>
          <w:ilvl w:val="0"/>
          <w:numId w:val="0"/>
        </w:numPr>
        <w:spacing w:line="360" w:lineRule="auto"/>
        <w:jc w:val="both"/>
        <w:rPr>
          <w:rFonts w:hint="default"/>
          <w:b/>
          <w:bCs/>
          <w:sz w:val="24"/>
          <w:szCs w:val="24"/>
          <w:lang w:val="en-US" w:eastAsia="zh-CN"/>
        </w:rPr>
      </w:pPr>
      <w:r>
        <w:rPr>
          <w:rFonts w:hint="eastAsia"/>
          <w:b/>
          <w:bCs/>
          <w:sz w:val="24"/>
          <w:szCs w:val="24"/>
          <w:lang w:val="en-US" w:eastAsia="zh-CN"/>
        </w:rPr>
        <w:t>四、</w:t>
      </w:r>
      <w:r>
        <w:rPr>
          <w:rFonts w:hint="default"/>
          <w:b/>
          <w:bCs/>
          <w:sz w:val="24"/>
          <w:szCs w:val="24"/>
          <w:lang w:val="en-US" w:eastAsia="zh-CN"/>
        </w:rPr>
        <w:t>科学观念与国家发展的紧密联系</w:t>
      </w:r>
    </w:p>
    <w:p w14:paraId="67E0C99D">
      <w:pPr>
        <w:numPr>
          <w:ilvl w:val="0"/>
          <w:numId w:val="0"/>
        </w:numPr>
        <w:spacing w:line="360" w:lineRule="auto"/>
        <w:jc w:val="both"/>
        <w:rPr>
          <w:rFonts w:hint="default"/>
          <w:b w:val="0"/>
          <w:bCs w:val="0"/>
          <w:sz w:val="24"/>
          <w:szCs w:val="24"/>
          <w:lang w:val="en-US" w:eastAsia="zh-CN"/>
        </w:rPr>
      </w:pPr>
      <w:r>
        <w:rPr>
          <w:rFonts w:hint="eastAsia"/>
          <w:b w:val="0"/>
          <w:bCs w:val="0"/>
          <w:sz w:val="24"/>
          <w:szCs w:val="24"/>
          <w:lang w:val="en-US" w:eastAsia="zh-CN"/>
        </w:rPr>
        <w:t>4.1</w:t>
      </w:r>
      <w:r>
        <w:rPr>
          <w:rFonts w:hint="default"/>
          <w:b w:val="0"/>
          <w:bCs w:val="0"/>
          <w:sz w:val="24"/>
          <w:szCs w:val="24"/>
          <w:lang w:val="en-US" w:eastAsia="zh-CN"/>
        </w:rPr>
        <w:t>科学观念在国家经济发展中的作用</w:t>
      </w:r>
    </w:p>
    <w:p w14:paraId="6BA7240C">
      <w:pPr>
        <w:numPr>
          <w:ilvl w:val="0"/>
          <w:numId w:val="0"/>
        </w:numPr>
        <w:spacing w:line="360" w:lineRule="auto"/>
        <w:ind w:firstLine="480" w:firstLineChars="200"/>
        <w:jc w:val="both"/>
        <w:rPr>
          <w:rFonts w:hint="default"/>
          <w:b w:val="0"/>
          <w:bCs w:val="0"/>
          <w:sz w:val="24"/>
          <w:szCs w:val="24"/>
          <w:lang w:val="en-US" w:eastAsia="zh-CN"/>
        </w:rPr>
      </w:pPr>
      <w:r>
        <w:rPr>
          <w:rFonts w:hint="default"/>
          <w:b w:val="0"/>
          <w:bCs w:val="0"/>
          <w:sz w:val="24"/>
          <w:szCs w:val="24"/>
          <w:lang w:val="en-US" w:eastAsia="zh-CN"/>
        </w:rPr>
        <w:t>科学观念在国家经济发展中发挥着重要的作用。科学观念是对世界的客观规律性认识和科学方法的运用，它对技术创新、产业发展和经济竞争力产生着深远影响。首先，科学观念的核心是科学精神，即追求真理、创新精神和实证主义。这种精神激励着科学家和工程师进行前沿科学研究和技术开发，推动技术的不断突破和创新。科学观念的引导下，国家能够培养和吸引高水平科研人才，推动科学研究成果的转化和应用，提高技术创新能力，从而为国家经济发展提供源源不断的动力。其次，科学观念鼓励人们从事系统性的观察、实验和分析，通过科学研究来揭示事物的本质和规律。</w:t>
      </w:r>
    </w:p>
    <w:p w14:paraId="345BA0EB">
      <w:pPr>
        <w:numPr>
          <w:ilvl w:val="0"/>
          <w:numId w:val="0"/>
        </w:numPr>
        <w:spacing w:line="360" w:lineRule="auto"/>
        <w:jc w:val="both"/>
        <w:rPr>
          <w:rFonts w:hint="default"/>
          <w:b w:val="0"/>
          <w:bCs w:val="0"/>
          <w:sz w:val="24"/>
          <w:szCs w:val="24"/>
          <w:lang w:val="en-US" w:eastAsia="zh-CN"/>
        </w:rPr>
      </w:pPr>
      <w:r>
        <w:rPr>
          <w:rFonts w:hint="eastAsia"/>
          <w:b w:val="0"/>
          <w:bCs w:val="0"/>
          <w:sz w:val="24"/>
          <w:szCs w:val="24"/>
          <w:lang w:val="en-US" w:eastAsia="zh-CN"/>
        </w:rPr>
        <w:t>4.2</w:t>
      </w:r>
      <w:r>
        <w:rPr>
          <w:rFonts w:hint="default"/>
          <w:b w:val="0"/>
          <w:bCs w:val="0"/>
          <w:sz w:val="24"/>
          <w:szCs w:val="24"/>
          <w:lang w:val="en-US" w:eastAsia="zh-CN"/>
        </w:rPr>
        <w:t>科学观念在国家文化发展中的作用</w:t>
      </w:r>
    </w:p>
    <w:p w14:paraId="0E966FD0">
      <w:pPr>
        <w:numPr>
          <w:ilvl w:val="0"/>
          <w:numId w:val="0"/>
        </w:numPr>
        <w:spacing w:line="360" w:lineRule="auto"/>
        <w:ind w:firstLine="480" w:firstLineChars="200"/>
        <w:jc w:val="both"/>
        <w:rPr>
          <w:rFonts w:hint="default"/>
          <w:b w:val="0"/>
          <w:bCs w:val="0"/>
          <w:sz w:val="24"/>
          <w:szCs w:val="24"/>
          <w:lang w:val="en-US" w:eastAsia="zh-CN"/>
        </w:rPr>
      </w:pPr>
      <w:r>
        <w:rPr>
          <w:rFonts w:hint="default"/>
          <w:b w:val="0"/>
          <w:bCs w:val="0"/>
          <w:sz w:val="24"/>
          <w:szCs w:val="24"/>
          <w:lang w:val="en-US" w:eastAsia="zh-CN"/>
        </w:rPr>
        <w:t>科学观念在国家文化发展中扮演着重要的角色。首先，科学观念对文化创新起着重要作用。科学观念鼓励人们以客观、理性和批判性的方式对待问题，推动思维的开放性和创新性。科学观念的引导下，国家能够培养创新人才，鼓励科学研究和技术创新在文化领域的应用，推动文化产业的发展和文化产品的多样化，从而丰富和提升国家的文化内涵。其次，科学观念对价值观念的转变具有重要意义。科学观念注重事实、证据和理性思考，倡导科学方法论和逻辑推理。最后，科学观念对国家文化自信具有重要影响。</w:t>
      </w:r>
    </w:p>
    <w:p w14:paraId="49B631DA">
      <w:pPr>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4.3科学观念在国家教育发展中的作用</w:t>
      </w:r>
    </w:p>
    <w:p w14:paraId="6137C430">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科学观念在国家教育发展中扮演着重要的角色。首先，科学观念推动教育改革。科学观念强调理性思维、实证主义和批判性思考，促使教育系统更加注重培养学生的创新能力、批判性思维和问题解决能力。其次，科学观念促进人才培养。科学观念注重实证主义和理性思考，强调基于科学原理和数据的决策和判断。在国家教育发展中，通过科学观念的引导，能够培养出更多具备科学精神和创新意识的人才，提升国家的科技创新能力和竞争力。最后，科学观念推动教育公平。科学观念强调客观、公正和基于证据的思考方式，有助于消除主观偏见和歧视，提升教育的公平性。</w:t>
      </w:r>
    </w:p>
    <w:p w14:paraId="657AB91C">
      <w:pPr>
        <w:numPr>
          <w:ilvl w:val="0"/>
          <w:numId w:val="3"/>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结束语</w:t>
      </w:r>
    </w:p>
    <w:p w14:paraId="2C897223">
      <w:pPr>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文通过研究科学观念与国家发展的关系，以及其在不同领域中的作用和应用，得出结论。首先，在国家经济发展中，科学观念对技术创新、产业发展和经济竞争力具有重要影响，科学观念的推广与培养是实现可持续发展的关键。其次，在国家文化发展中，科学观念对文化创新、价值观念转变和文化自信的塑造起到重要作用，有助于推动文化的繁荣与传承。最后，在国家教育发展中，科学观念推动了教育改革、人才培养和教育公平，但也面临资源不均衡和教育体制创新等挑战。</w:t>
      </w:r>
    </w:p>
    <w:p w14:paraId="15B6F97E">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14:paraId="6A8743DE">
      <w:pPr>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[1]陈霞.天下、民族与认同：国家观念在传统中国的历史演进[J].新疆大学学报(哲学社会科学版),2023,51(04):58-64.DOI:10.</w:t>
      </w:r>
    </w:p>
    <w:p w14:paraId="4E3096BC">
      <w:pPr>
        <w:numPr>
          <w:ilvl w:val="0"/>
          <w:numId w:val="0"/>
        </w:numPr>
        <w:spacing w:line="36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[2]孙鹤. 技术丰富课堂环境对学生科学高阶思维发展的影响因素研究[D].东北师范大学,2022.DOI:10.2701.</w:t>
      </w:r>
    </w:p>
    <w:p w14:paraId="031D6855">
      <w:pPr>
        <w:numPr>
          <w:ilvl w:val="0"/>
          <w:numId w:val="0"/>
        </w:numPr>
        <w:spacing w:line="36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[3]徐光春.坚持和发展中国特色社会主义必须高度重视繁荣发展哲学社会科学[J].思想理论教育导刊,2022(04):4-14.DOI:10.1658.</w:t>
      </w:r>
    </w:p>
    <w:p w14:paraId="413C3CAF">
      <w:pPr>
        <w:numPr>
          <w:ilvl w:val="0"/>
          <w:numId w:val="0"/>
        </w:numPr>
        <w:spacing w:line="36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[4]蒋飞燕. 中国人的科学价值观演变研究（1915-1949）[D].广西师范大学,2021.DOI:10.</w:t>
      </w:r>
    </w:p>
    <w:p w14:paraId="36120648">
      <w:pPr>
        <w:numPr>
          <w:ilvl w:val="0"/>
          <w:numId w:val="0"/>
        </w:numPr>
        <w:spacing w:line="36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[5][1]张磊.国际太空治理探析：历史演变、影响因素与中国的参与[J].国际观察,2022(06).</w:t>
      </w:r>
    </w:p>
    <w:p w14:paraId="0E82FC9B">
      <w:pPr>
        <w:numPr>
          <w:ilvl w:val="0"/>
          <w:numId w:val="0"/>
        </w:num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drawing>
          <wp:inline distT="0" distB="0" distL="114300" distR="114300">
            <wp:extent cx="5273040" cy="5273040"/>
            <wp:effectExtent l="0" t="0" r="3810" b="381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4"/>
                    <a:stretch>
                      <a:fillRect/>
                    </a:stretch>
                  </pic:blipFill>
                  <pic:spPr>
                    <a:xfrm>
                      <a:off x="0" y="0"/>
                      <a:ext cx="5273040" cy="527304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A54E8"/>
    <w:multiLevelType w:val="singleLevel"/>
    <w:tmpl w:val="AB5A54E8"/>
    <w:lvl w:ilvl="0" w:tentative="0">
      <w:start w:val="1"/>
      <w:numFmt w:val="chineseCounting"/>
      <w:suff w:val="nothing"/>
      <w:lvlText w:val="%1、"/>
      <w:lvlJc w:val="left"/>
      <w:rPr>
        <w:rFonts w:hint="eastAsia"/>
      </w:rPr>
    </w:lvl>
  </w:abstractNum>
  <w:abstractNum w:abstractNumId="1">
    <w:nsid w:val="F1C10811"/>
    <w:multiLevelType w:val="singleLevel"/>
    <w:tmpl w:val="F1C10811"/>
    <w:lvl w:ilvl="0" w:tentative="0">
      <w:start w:val="5"/>
      <w:numFmt w:val="chineseCounting"/>
      <w:suff w:val="nothing"/>
      <w:lvlText w:val="%1、"/>
      <w:lvlJc w:val="left"/>
      <w:rPr>
        <w:rFonts w:hint="eastAsia"/>
      </w:rPr>
    </w:lvl>
  </w:abstractNum>
  <w:abstractNum w:abstractNumId="2">
    <w:nsid w:val="29360BA9"/>
    <w:multiLevelType w:val="singleLevel"/>
    <w:tmpl w:val="29360BA9"/>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5B6C5B2B"/>
    <w:rsid w:val="100949C5"/>
    <w:rsid w:val="1C9D1446"/>
    <w:rsid w:val="35C934AE"/>
    <w:rsid w:val="5B6C5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5910</Words>
  <Characters>6109</Characters>
  <Lines>0</Lines>
  <Paragraphs>0</Paragraphs>
  <TotalTime>88</TotalTime>
  <ScaleCrop>false</ScaleCrop>
  <LinksUpToDate>false</LinksUpToDate>
  <CharactersWithSpaces>6124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2023-07-13T01:50:00Z</dcterms:created>
  <dc:creator>DELL</dc:creator>
  <cp:lastModifiedBy>老根</cp:lastModifiedBy>
  <dcterms:modified xsi:type="dcterms:W3CDTF">2024-07-03T08:16:53Z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C8E482052E4042128A3160B5993ED10A_11</vt:lpwstr>
  </property>
</Properties>
</file>