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36"/>
          <w:szCs w:val="36"/>
          <w:lang w:val="en-US" w:eastAsia="zh-CN"/>
        </w:rPr>
      </w:pPr>
      <w:r>
        <w:commentReference w:id="0"/>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“双元制”教学法在中职专业课教学中的应用研究</w:t>
      </w:r>
    </w:p>
    <w:p>
      <w:pPr>
        <w:pStyle w:val="3"/>
        <w:bidi w:val="0"/>
        <w:jc w:val="center"/>
        <w:rPr>
          <w:rFonts w:hint="eastAsia"/>
          <w:sz w:val="24"/>
          <w:szCs w:val="21"/>
        </w:rPr>
      </w:pPr>
      <w:bookmarkStart w:id="0" w:name="_Toc7836"/>
      <w:r>
        <w:rPr>
          <w:rFonts w:hint="eastAsia"/>
          <w:sz w:val="24"/>
          <w:szCs w:val="21"/>
        </w:rPr>
        <w:t>摘</w:t>
      </w:r>
      <w:r>
        <w:rPr>
          <w:rFonts w:hint="eastAsia"/>
          <w:sz w:val="24"/>
          <w:szCs w:val="21"/>
          <w:lang w:val="en-US" w:eastAsia="zh-CN"/>
        </w:rPr>
        <w:t xml:space="preserve"> </w:t>
      </w:r>
      <w:r>
        <w:rPr>
          <w:rFonts w:hint="eastAsia"/>
          <w:sz w:val="24"/>
          <w:szCs w:val="21"/>
        </w:rPr>
        <w:t>要</w:t>
      </w:r>
      <w:bookmarkEnd w:id="0"/>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2017年，教育部决定开展国家虚拟仿真实验教学项目建设工作。2019年，教育部发布《关于一流本科课程建设的实施意见》（教高〔2019）8号)，将国家虚拟仿真实验教学项目纳入一流本</w:t>
      </w:r>
      <w:r>
        <w:commentReference w:id="1"/>
      </w:r>
      <w:r>
        <w:rPr>
          <w:rFonts w:hint="eastAsia" w:ascii="宋体" w:hAnsi="宋体" w:eastAsia="宋体" w:cs="宋体"/>
          <w:b w:val="0"/>
          <w:bCs w:val="0"/>
          <w:color w:val="auto"/>
          <w:sz w:val="24"/>
          <w:szCs w:val="24"/>
        </w:rPr>
        <w:t>科课程建设。2021年3月《中华人民共和国国民经济和社会发展第十四个五年规划和2035年远景目标纲要》指出，要推进基本公共教育均等化、增强职业技术教育适应性。</w:t>
      </w:r>
      <w:r>
        <w:rPr>
          <w:rFonts w:hint="eastAsia" w:ascii="宋体" w:hAnsi="宋体" w:eastAsia="宋体" w:cs="宋体"/>
          <w:b w:val="0"/>
          <w:bCs w:val="0"/>
          <w:color w:val="auto"/>
          <w:sz w:val="24"/>
          <w:szCs w:val="24"/>
          <w:lang w:val="en-US" w:eastAsia="zh-CN"/>
        </w:rPr>
        <w:t>但</w:t>
      </w:r>
      <w:r>
        <w:rPr>
          <w:rFonts w:hint="eastAsia" w:ascii="宋体" w:hAnsi="宋体" w:eastAsia="宋体" w:cs="宋体"/>
          <w:b w:val="0"/>
          <w:bCs w:val="0"/>
          <w:color w:val="auto"/>
          <w:sz w:val="24"/>
          <w:szCs w:val="24"/>
        </w:rPr>
        <w:t>目前</w:t>
      </w:r>
      <w:r>
        <w:rPr>
          <w:rFonts w:hint="eastAsia" w:ascii="宋体" w:hAnsi="宋体" w:eastAsia="宋体" w:cs="宋体"/>
          <w:b w:val="0"/>
          <w:bCs w:val="0"/>
          <w:color w:val="auto"/>
          <w:sz w:val="24"/>
          <w:szCs w:val="24"/>
          <w:lang w:val="en-US" w:eastAsia="zh-CN"/>
        </w:rPr>
        <w:t>轨道专业</w:t>
      </w:r>
      <w:r>
        <w:rPr>
          <w:rFonts w:hint="eastAsia" w:ascii="宋体" w:hAnsi="宋体" w:eastAsia="宋体" w:cs="宋体"/>
          <w:b w:val="0"/>
          <w:bCs w:val="0"/>
          <w:color w:val="auto"/>
          <w:sz w:val="24"/>
          <w:szCs w:val="24"/>
        </w:rPr>
        <w:t>从业人员普遍文化素质不高，专业知识匮乏，服务意识不强。培养出适应企业需要的人才，成为广大职业教育者应思考和解决的问题。</w:t>
      </w:r>
      <w:r>
        <w:rPr>
          <w:rFonts w:hint="eastAsia" w:ascii="宋体" w:hAnsi="宋体" w:eastAsia="宋体" w:cs="宋体"/>
          <w:b w:val="0"/>
          <w:bCs w:val="0"/>
          <w:color w:val="auto"/>
          <w:sz w:val="24"/>
          <w:szCs w:val="24"/>
          <w:lang w:val="en-US" w:eastAsia="zh-CN"/>
        </w:rPr>
        <w:t>基于此，课题研究中以“双元制”教学法为导向，针对中职城市轨道交通运营管理专业校企合作教学模式构建开展研究，希望借此提高中职城市轨道交通运营管理专业教学质量，满足社会发展需求。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i w:val="0"/>
          <w:iCs w:val="0"/>
          <w:color w:val="auto"/>
          <w:sz w:val="24"/>
          <w:szCs w:val="24"/>
          <w:lang w:val="en-US" w:eastAsia="zh-CN"/>
        </w:rPr>
      </w:pPr>
      <w:r>
        <w:rPr>
          <w:rFonts w:hint="eastAsia" w:ascii="黑体" w:hAnsi="黑体" w:eastAsia="黑体" w:cs="黑体"/>
          <w:b w:val="0"/>
          <w:bCs w:val="0"/>
          <w:color w:val="auto"/>
          <w:sz w:val="24"/>
          <w:szCs w:val="24"/>
          <w:lang w:val="en-US" w:eastAsia="zh-CN"/>
        </w:rPr>
        <w:t>关 键 词：</w:t>
      </w:r>
      <w:r>
        <w:rPr>
          <w:rFonts w:hint="eastAsia" w:ascii="宋体" w:hAnsi="宋体" w:eastAsia="宋体" w:cs="宋体"/>
          <w:b w:val="0"/>
          <w:bCs w:val="0"/>
          <w:i w:val="0"/>
          <w:iCs w:val="0"/>
          <w:color w:val="auto"/>
          <w:sz w:val="24"/>
          <w:szCs w:val="24"/>
          <w:lang w:val="en-US" w:eastAsia="zh-CN"/>
        </w:rPr>
        <w:t>“双元制”教学法；中职专业课；教学</w:t>
      </w:r>
    </w:p>
    <w:p>
      <w:pPr>
        <w:keepNext w:val="0"/>
        <w:keepLines w:val="0"/>
        <w:pageBreakBefore w:val="0"/>
        <w:widowControl/>
        <w:kinsoku/>
        <w:wordWrap/>
        <w:overflowPunct/>
        <w:topLinePunct w:val="0"/>
        <w:autoSpaceDE/>
        <w:autoSpaceDN/>
        <w:bidi w:val="0"/>
        <w:adjustRightInd/>
        <w:snapToGrid/>
        <w:spacing w:line="360" w:lineRule="auto"/>
        <w:ind w:firstLine="540" w:firstLineChars="192"/>
        <w:jc w:val="both"/>
        <w:textAlignment w:val="auto"/>
        <w:rPr>
          <w:rFonts w:hint="eastAsia" w:ascii="仿宋" w:hAnsi="仿宋" w:eastAsia="仿宋" w:cs="仿宋"/>
          <w:b/>
          <w:bCs/>
          <w:color w:val="auto"/>
          <w:sz w:val="28"/>
          <w:szCs w:val="28"/>
          <w:lang w:eastAsia="zh-CN"/>
        </w:rPr>
      </w:pPr>
    </w:p>
    <w:p>
      <w:pPr>
        <w:keepNext w:val="0"/>
        <w:keepLines w:val="0"/>
        <w:pageBreakBefore w:val="0"/>
        <w:widowControl/>
        <w:kinsoku/>
        <w:wordWrap/>
        <w:overflowPunct/>
        <w:topLinePunct w:val="0"/>
        <w:autoSpaceDE/>
        <w:autoSpaceDN/>
        <w:bidi w:val="0"/>
        <w:adjustRightInd/>
        <w:snapToGrid/>
        <w:spacing w:line="360" w:lineRule="auto"/>
        <w:ind w:firstLine="540" w:firstLineChars="192"/>
        <w:jc w:val="both"/>
        <w:textAlignment w:val="auto"/>
        <w:rPr>
          <w:rFonts w:hint="eastAsia" w:ascii="仿宋" w:hAnsi="仿宋" w:eastAsia="仿宋" w:cs="仿宋"/>
          <w:b/>
          <w:bCs/>
          <w:color w:val="auto"/>
          <w:sz w:val="28"/>
          <w:szCs w:val="28"/>
          <w:lang w:eastAsia="zh-CN"/>
        </w:rPr>
      </w:pPr>
    </w:p>
    <w:p>
      <w:pPr>
        <w:pStyle w:val="2"/>
        <w:keepNext/>
        <w:keepLines/>
        <w:pageBreakBefore w:val="0"/>
        <w:widowControl w:val="0"/>
        <w:kinsoku/>
        <w:wordWrap/>
        <w:overflowPunct/>
        <w:topLinePunct w:val="0"/>
        <w:autoSpaceDE/>
        <w:autoSpaceDN/>
        <w:bidi w:val="0"/>
        <w:adjustRightInd/>
        <w:snapToGrid/>
        <w:spacing w:before="0" w:after="0" w:line="413" w:lineRule="auto"/>
        <w:textAlignment w:val="auto"/>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720" w:lineRule="auto"/>
        <w:jc w:val="both"/>
        <w:textAlignment w:val="auto"/>
        <w:rPr>
          <w:rFonts w:hint="eastAsia" w:ascii="黑体" w:hAnsi="黑体" w:eastAsia="黑体" w:cs="黑体"/>
          <w:sz w:val="32"/>
          <w:szCs w:val="32"/>
          <w:lang w:val="en-US" w:eastAsia="zh-CN"/>
        </w:rPr>
      </w:pPr>
      <w:bookmarkStart w:id="1" w:name="_Toc21374"/>
      <w:r>
        <w:rPr>
          <w:rFonts w:hint="eastAsia" w:ascii="黑体" w:hAnsi="黑体" w:eastAsia="黑体" w:cs="黑体"/>
          <w:sz w:val="32"/>
          <w:szCs w:val="32"/>
          <w:lang w:val="en-US" w:eastAsia="zh-CN"/>
        </w:rPr>
        <w:t>1绪论</w:t>
      </w:r>
      <w:bookmarkEnd w:id="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lang w:val="en-US" w:eastAsia="zh-CN"/>
        </w:rPr>
      </w:pPr>
      <w:r>
        <w:rPr>
          <w:rFonts w:hint="eastAsia" w:ascii="宋体" w:hAnsi="宋体" w:cs="宋体"/>
          <w:sz w:val="24"/>
          <w:szCs w:val="24"/>
          <w:highlight w:val="none"/>
          <w:lang w:val="en-US" w:eastAsia="zh-CN"/>
        </w:rPr>
        <w:t>当前职业教育课程模式构建过程中课程观念落后，课程目标设置不够具体明确，课程内容学科痕迹明显，过于注重理论知识，缺乏实用知识，理论和实践之间不能做好良性的衔接渗透，对学生知识与能力的培养出现失衡。本课题在中职城市轨道交通专业，实施“双元制”教学法，为教育改革提供新的思路。本课题主要采用问卷调查、访谈法、文献分析法等中职城市轨道交通专业的应用进行分析研究。对采用“双元制”教学方法班级的教学效果对比实验研究结果并进行总结，针对性地提出中职城市轨道交通专业教学改革策略。反思本次课题研究过程中方法和结果分析方面的不足，并提出相应的改善措施。</w:t>
      </w:r>
    </w:p>
    <w:p>
      <w:pPr>
        <w:pStyle w:val="3"/>
        <w:keepNext/>
        <w:keepLines/>
        <w:pageBreakBefore w:val="0"/>
        <w:widowControl w:val="0"/>
        <w:kinsoku/>
        <w:wordWrap/>
        <w:overflowPunct/>
        <w:topLinePunct w:val="0"/>
        <w:autoSpaceDE/>
        <w:autoSpaceDN/>
        <w:bidi w:val="0"/>
        <w:adjustRightInd/>
        <w:snapToGrid/>
        <w:spacing w:before="0" w:after="0" w:line="720" w:lineRule="auto"/>
        <w:jc w:val="center"/>
        <w:textAlignment w:val="auto"/>
        <w:rPr>
          <w:rFonts w:hint="eastAsia" w:ascii="黑体" w:hAnsi="黑体" w:eastAsia="黑体" w:cs="黑体"/>
          <w:sz w:val="32"/>
          <w:szCs w:val="32"/>
          <w:lang w:val="en-US" w:eastAsia="zh-CN"/>
        </w:rPr>
      </w:pPr>
      <w:bookmarkStart w:id="2" w:name="_Toc13415"/>
      <w:r>
        <w:rPr>
          <w:rFonts w:hint="eastAsia" w:ascii="黑体" w:hAnsi="黑体" w:eastAsia="黑体" w:cs="黑体"/>
          <w:sz w:val="32"/>
          <w:szCs w:val="32"/>
          <w:lang w:val="en-US" w:eastAsia="zh-CN"/>
        </w:rPr>
        <w:t>2研究问题</w:t>
      </w:r>
      <w:bookmarkEnd w:id="2"/>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lang w:val="en-US" w:eastAsia="zh-CN"/>
        </w:rPr>
      </w:pPr>
      <w:bookmarkStart w:id="3" w:name="_Toc17900"/>
      <w:r>
        <w:rPr>
          <w:rFonts w:hint="eastAsia" w:ascii="黑体" w:hAnsi="黑体" w:eastAsia="黑体" w:cs="黑体"/>
          <w:b w:val="0"/>
          <w:bCs/>
          <w:lang w:val="en-US" w:eastAsia="zh-CN"/>
        </w:rPr>
        <w:t>2.1研究目的</w:t>
      </w:r>
      <w:bookmarkEnd w:id="3"/>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深刻理解校企合作背景下中职城市轨道交通运营管理专业中“双元制”教学法应用的含义，分析中职城市轨道交通运营管理专业中“双元制”教学法应用的现状，明确中职城市轨道交通运营管理专业中“双元制”教学法应用的具体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（2）深入开展教学实践研讨交流活动，进一步完善校企合作内涵，探索并总结中职城市轨道交通运营管理专业中。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“双元制”教学法应用的策略和方法，建立高水平的中职城市轨道交通运营管理专业中“双元制”教学内容。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（3）以课题研究为引领，发挥成果辐射作用。</w:t>
      </w:r>
    </w:p>
    <w:p>
      <w:pPr>
        <w:pStyle w:val="2"/>
        <w:keepNext/>
        <w:keepLines/>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eastAsia" w:ascii="黑体" w:hAnsi="黑体" w:eastAsia="黑体" w:cs="黑体"/>
          <w:b w:val="0"/>
          <w:bCs/>
          <w:lang w:val="en-US" w:eastAsia="zh-CN"/>
        </w:rPr>
      </w:pPr>
      <w:bookmarkStart w:id="4" w:name="_Toc7118"/>
      <w:r>
        <w:rPr>
          <w:rFonts w:hint="eastAsia" w:ascii="黑体" w:hAnsi="黑体" w:eastAsia="黑体" w:cs="黑体"/>
          <w:b w:val="0"/>
          <w:bCs/>
          <w:lang w:val="en-US" w:eastAsia="zh-CN"/>
        </w:rPr>
        <w:t>2.2研究意义</w:t>
      </w:r>
      <w:bookmarkEnd w:id="4"/>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val="0"/>
          <w:kern w:val="2"/>
          <w:sz w:val="24"/>
          <w:szCs w:val="24"/>
          <w:highlight w:val="none"/>
          <w:lang w:val="en-US" w:eastAsia="zh-CN" w:bidi="ar-SA"/>
        </w:rPr>
      </w:pPr>
      <w:bookmarkStart w:id="5" w:name="_Toc17737"/>
      <w:r>
        <w:rPr>
          <w:rFonts w:hint="eastAsia" w:ascii="宋体" w:hAnsi="宋体" w:eastAsia="宋体" w:cs="宋体"/>
          <w:b w:val="0"/>
          <w:kern w:val="2"/>
          <w:sz w:val="24"/>
          <w:szCs w:val="24"/>
          <w:highlight w:val="none"/>
          <w:lang w:val="en-US" w:eastAsia="zh-CN" w:bidi="ar-SA"/>
        </w:rPr>
        <w:t>（1）理论意义</w:t>
      </w:r>
      <w:bookmarkEnd w:id="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基于理论意义层面的研究中，可以发觉当前学术界有关于“双元制”教学法应用的专著、课题、论文等成果较多，但是对中职城市轨道交通运营管理专业中“双元制”教学法应用进行深入探讨的少之又少。本课题研究对城市轨道交通运营管理专业的专业知识技能要求及就业市场要求进行总结，在专业课程的教学模式方案中加入专业发展对专业技术人才培养的要求，坚持专业、职业、实践能力等要素统筹考虑，力图构建科学合理、实用性强的“双元制”教学法，并应用于中职城市轨道交通运营管理专业课中，为中职学校城市轨道交通运营管理专业人才培养提供理论基础，丰富职业教育相关研究。研究中通过采用文献研究法、案例研究法、调查研究法等，对中职城市轨道交通运营管理专业中“双元制”教学法应用进行实地研究，在一定程度上可以丰富“双元制”教学法应用方面的相关理论</w:t>
      </w:r>
      <w:r>
        <w:rPr>
          <w:rFonts w:hint="eastAsia" w:ascii="宋体" w:hAnsi="宋体" w:cs="宋体"/>
          <w:b w:val="0"/>
          <w:kern w:val="2"/>
          <w:sz w:val="24"/>
          <w:szCs w:val="24"/>
          <w:highlight w:val="none"/>
          <w:lang w:val="en-US" w:eastAsia="zh-CN" w:bidi="ar-SA"/>
        </w:rPr>
        <w:t>。</w:t>
      </w:r>
    </w:p>
    <w:p>
      <w:pPr>
        <w:pStyle w:val="4"/>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eastAsia" w:ascii="宋体" w:hAnsi="宋体" w:eastAsia="宋体" w:cs="宋体"/>
          <w:b w:val="0"/>
          <w:kern w:val="2"/>
          <w:sz w:val="24"/>
          <w:szCs w:val="24"/>
          <w:highlight w:val="none"/>
          <w:lang w:val="en-US" w:eastAsia="zh-CN" w:bidi="ar-SA"/>
        </w:rPr>
      </w:pPr>
      <w:bookmarkStart w:id="6" w:name="_Toc10277"/>
      <w:r>
        <w:rPr>
          <w:rFonts w:hint="eastAsia" w:ascii="宋体" w:hAnsi="宋体" w:eastAsia="宋体" w:cs="宋体"/>
          <w:b w:val="0"/>
          <w:kern w:val="2"/>
          <w:sz w:val="24"/>
          <w:szCs w:val="24"/>
          <w:highlight w:val="none"/>
          <w:lang w:val="en-US" w:eastAsia="zh-CN" w:bidi="ar-SA"/>
        </w:rPr>
        <w:t>（2）实践意义</w:t>
      </w:r>
      <w:bookmarkEnd w:id="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基于现实方面的实践意义中，本课题能够具有针对性的对中职城市轨道交通运营管理专业中“双元制”教学法应用开展调研，有助于相关研究人员对“双元制”教学法应用中教学活动的发展进行总体把握，进而找出当前中职城市轨道交通运营管理专业中“双元制”教学法应用在开展中存在的问题。随着城市轨道交通产业的崛起，地铁、轻轨、城际轨道交通市场需求逐日递增，需要一批具备专业知识和技能的高素质人才为此服务。本课题通过对城市轨道交通运营管理专业的知识技能要求及岗位需求进行研究，构建出契合企业岗位需要和被社会认可的“双元制”教学法，应用于中职城市轨道交通运营管理专业课程教学模式，在教学中加入职业技能培养环节，为社会发展提供高素质技能型的城市轨道交通管理人才，从而进一步的改善“双元制”教学法应用开展的组织形式，对助力学生积极进步成长有着重要的实践性意义。</w:t>
      </w:r>
    </w:p>
    <w:p>
      <w:pPr>
        <w:pStyle w:val="2"/>
        <w:keepNext/>
        <w:keepLines/>
        <w:pageBreakBefore w:val="0"/>
        <w:widowControl w:val="0"/>
        <w:kinsoku/>
        <w:wordWrap/>
        <w:overflowPunct/>
        <w:topLinePunct w:val="0"/>
        <w:autoSpaceDE/>
        <w:autoSpaceDN/>
        <w:bidi w:val="0"/>
        <w:adjustRightInd/>
        <w:snapToGrid/>
        <w:spacing w:before="0" w:beforeLines="0" w:after="0" w:afterLines="0" w:line="480" w:lineRule="auto"/>
        <w:textAlignment w:val="auto"/>
        <w:rPr>
          <w:rFonts w:hint="eastAsia" w:ascii="黑体" w:hAnsi="黑体" w:eastAsia="黑体" w:cs="黑体"/>
          <w:b w:val="0"/>
          <w:bCs/>
          <w:lang w:val="en-US" w:eastAsia="zh-CN"/>
        </w:rPr>
      </w:pPr>
      <w:bookmarkStart w:id="7" w:name="_Toc32662"/>
      <w:r>
        <w:rPr>
          <w:rFonts w:hint="eastAsia" w:ascii="黑体" w:hAnsi="黑体" w:eastAsia="黑体" w:cs="黑体"/>
          <w:b w:val="0"/>
          <w:bCs/>
          <w:lang w:val="en-US" w:eastAsia="zh-CN"/>
        </w:rPr>
        <w:t>2.3研究假设</w:t>
      </w:r>
      <w:bookmarkEnd w:id="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课题组教师认为，从当前课题研究的基础环节入手，可以明确研究思路。从教师的思路、方法、内容等方向入手，可以了解当前中职城市轨道交通运营管理专业中“双元制”教学法应用的具体问题；从不同班级学生的具体学情入手，能确定中职城市轨道交通运营管理专业中“双元制”教学法应用过程的具体方法，提高教师的研究能力。</w:t>
      </w:r>
    </w:p>
    <w:p>
      <w:pPr>
        <w:spacing w:line="480" w:lineRule="auto"/>
        <w:jc w:val="both"/>
        <w:rPr>
          <w:rFonts w:hint="eastAsia" w:ascii="黑体" w:hAnsi="黑体" w:eastAsia="黑体" w:cs="黑体"/>
          <w:b w:val="0"/>
          <w:bCs/>
          <w:kern w:val="2"/>
          <w:sz w:val="28"/>
          <w:szCs w:val="22"/>
          <w:lang w:val="en-US" w:eastAsia="zh-CN" w:bidi="ar-SA"/>
        </w:rPr>
      </w:pPr>
      <w:r>
        <w:rPr>
          <w:rFonts w:hint="eastAsia" w:ascii="黑体" w:hAnsi="黑体" w:eastAsia="黑体" w:cs="黑体"/>
          <w:b w:val="0"/>
          <w:bCs/>
          <w:kern w:val="2"/>
          <w:sz w:val="28"/>
          <w:szCs w:val="22"/>
          <w:lang w:val="en-US" w:eastAsia="zh-CN" w:bidi="ar-SA"/>
        </w:rPr>
        <w:t>2.4核心概念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“双元制”教学法：“双元制”职业教育以极强的针对性和实用性,缩短了企业用人与学校育人之间的距离。 德国的职业教育不同于一般的大学教育,大学教育重视理论学习,是学科体系,而职业教育更加具有针对性,重视学生的实践能力。 “双元制”是由企业和相应的职业技术学校共同完成的职业教育。 具有严格的法律基础 联邦整体具有完善的职业教育法,明文规定接受“双元制”职业教育的学生不能直接进入大学,进大学必须获得许可证。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中职专业课教学：中职专业课是指针对中职专业学生的课堂教学,专业课程的目的在于培养学生的专业知识和技能,提高学生的就业竞争力。教学内容通常包括本专业的基础理论,专业实践经验,以及专业应用技能等。每个专业都有自己独特的教学内容,这表明中职专业课的定义是非常广泛的,可以用来培养学生的技能和知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城市轨道交通运营管理专业：城市轨道交通运输专业,是指从地铁开建前的规划、设计,到施工过程,再到建成后的运营管理、维护维修等相关专业。</w:t>
      </w:r>
    </w:p>
    <w:p>
      <w:pPr>
        <w:pStyle w:val="3"/>
        <w:keepNext/>
        <w:keepLines/>
        <w:pageBreakBefore w:val="0"/>
        <w:widowControl w:val="0"/>
        <w:kinsoku/>
        <w:wordWrap/>
        <w:overflowPunct/>
        <w:topLinePunct w:val="0"/>
        <w:autoSpaceDE/>
        <w:autoSpaceDN/>
        <w:bidi w:val="0"/>
        <w:adjustRightInd/>
        <w:snapToGrid/>
        <w:spacing w:before="0" w:after="0" w:line="720" w:lineRule="auto"/>
        <w:jc w:val="center"/>
        <w:textAlignment w:val="auto"/>
        <w:rPr>
          <w:rFonts w:hint="eastAsia" w:ascii="黑体" w:hAnsi="黑体" w:eastAsia="黑体" w:cs="黑体"/>
          <w:sz w:val="32"/>
          <w:szCs w:val="32"/>
          <w:lang w:val="en-US" w:eastAsia="zh-CN"/>
        </w:rPr>
      </w:pPr>
      <w:bookmarkStart w:id="8" w:name="_Toc24424"/>
      <w:r>
        <w:rPr>
          <w:rFonts w:hint="eastAsia" w:ascii="黑体" w:hAnsi="黑体" w:eastAsia="黑体" w:cs="黑体"/>
          <w:sz w:val="32"/>
          <w:szCs w:val="32"/>
          <w:lang w:val="en-US" w:eastAsia="zh-CN"/>
        </w:rPr>
        <w:t>3研究背景和文献综述：理论基础—相关研究成果</w:t>
      </w:r>
      <w:bookmarkEnd w:id="8"/>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lang w:val="en-US" w:eastAsia="zh-CN"/>
        </w:rPr>
      </w:pPr>
      <w:bookmarkStart w:id="9" w:name="_Toc6899"/>
      <w:r>
        <w:rPr>
          <w:rFonts w:hint="eastAsia" w:ascii="黑体" w:hAnsi="黑体" w:eastAsia="黑体" w:cs="黑体"/>
          <w:b w:val="0"/>
          <w:bCs/>
          <w:lang w:val="en-US" w:eastAsia="zh-CN"/>
        </w:rPr>
        <w:t>3.1国内相关研究的学术史梳理及研究动态</w:t>
      </w:r>
      <w:bookmarkEnd w:id="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知网，万方数据，维普网当中，利用“双元制”教学法应用、中职城市轨道交通运营管理专业等关键词所查到的数据共667条，其中2020年前共427条。在我国，通过搜索现有文献，发现城市轨道交通运营管理专业课程教学模式相关的文献很少，且目前多数存在于研究阶段。麻丽华在《对于职业教育课程体系改革的一些认识》一文中系统的分析了我国职业教育课程体系开发设计的过程中不能够根据学生的学情灵活的进行，学生的学习能力也得不到提高，与理想的培养目标相差太远。李爱玲，宋志刚在《试论告知课程体系的建构与开发》中提出现有职业教育课程体系过于侧重理论知识的传授，实践活动少，学生普遍缺少实践动手技能，实施也过于应付取向;课程安排顺序不科学，没有做好理论实践的良性衔接，不利于两者之间的互相渗透和促进。而在中职城市轨道交通运营管理专业教学模式的研究方面，李亚提出要把课程内容的选择和排序标准作为城轨运营专业人才培养方案实施课程的两个核心要点，在剖析专业人才结构基础上，制定教学计划。姜玲结合城轨专业人才培养存在的主要不足，指出城市轨道交通人才培养需在理论知识拓展的基础上，重视技能的培养。侯晓音将交通领域的生产过程，管理过程，经营过程和服务过程融入到专业课程设置中，以典型工作项目为切入点，将课程核心内容设置成多个项目板块，建立与专业岗位衔接紧密的课程体系。李晓红在研究中指出城轨专业的教学模式需遵循毕业生的职业成长规律，以培养学生的综合职业能力为核心目标，合理构建课程体系，完善专业标准。黄杰指出城轨专业需建设长久的校企合作机制，并结合课程体系和教师队伍两方面内容同时把控。因此，构建科学合理、实用性强的教学方法，至关重要，一种新的教学模式就非常重要，故提出“双元制”教学法。和振宇（2022）主张建设；随着我国社会经济的快速发展和工业化进程的不断深入，社会对中职培养的人才在知识、能力、素质等方面提出了更高的要求。培养什么样的人才、如何培养、用什么模式培养已成为人才培养过程中需要不断研究和探索的课题。根据教育部实施的“卓越工程师教育培养计划”精神，应用型本科院校应通过深化教育和行业、学校和企业的密切合作，以实际工程为背景，以工程技术为主线，着力提高学生的工程意识、工程素质和工程实践能力，培养合格的工程技术人才。钱向（2022）提出，工程应用型人才的特点是“工程性”和“应用性”，因此在工程教育中的人才培养要抓住课程体系建设和实践能力培养这两个关键点。作为本科层次的工程技术人才，实践环节通常由理论教学和实践教学两部分组成。实践能力的培养建立在专业基本理论的基础上，理论知识用来指导实践活动，通过实践活动加深对理论知识的理解，二者相互促进，在培养学生分析问题、解决问题能力的过程中实现理论水平和工程实践能力的同步提高。王娟在《产教融合背景下技工院校实训基地的建设路径研究》主张建设；校企合作模式的开展目的是提升人才质量，让学生在学习和发展过程中将自己的理论知识运用到实际工作中。尹强飞在《技工院校汽车维修专业校企共建实训基地的建设及探索研究》提出，在校内建设创新创业实践基地，在基地内部的办公场所实行信息化管理，学生在实践基地内能够通过信息技术进行日常工作，不仅对学生的信息综合素质有所提升，还可以让实训基地的管理工作更加完善，实践教学活动的开展更加系统、科学。</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lang w:val="en-US" w:eastAsia="zh-CN"/>
        </w:rPr>
      </w:pPr>
      <w:bookmarkStart w:id="10" w:name="_Toc28413"/>
      <w:r>
        <w:rPr>
          <w:rFonts w:hint="eastAsia" w:ascii="黑体" w:hAnsi="黑体" w:eastAsia="黑体" w:cs="黑体"/>
          <w:b w:val="0"/>
          <w:bCs/>
          <w:lang w:val="en-US" w:eastAsia="zh-CN"/>
        </w:rPr>
        <w:t>3.2国外相关研究的学术史梳理及研究动态</w:t>
      </w:r>
      <w:bookmarkEnd w:id="1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中职城市轨道交通运营管理专业中“双元制”教学法应用在国外研究中，仍是一个较新的研究问题。国外方面，职业教育课程体系的研究一直是热门话题。王根顺，付娟在《德国“双元制”职业教育课程模式的特点及启示》中系统的介绍了“双元制”课程从开发到评价的过程都是以能力为导向的，德国的成功模式给我国职业教育课程体系提供了成功的指导建议，设置学力+能力本位的课程目标，课程设置强调学科的综合性课程实施和评价的方式灵活多样化”。《德国职业课程体系构建及特征分析》文章中描述德国各专业的确定是根据劳务处岗位群需来进行划分的，国家、企业以及学校内部制定一套完善的运作程序，来保障学校输出的教育人才是满足社会需要。《美国职业教育课程体系及其启示》中指出美国的社区学院，根据市场的发展需要开设课程，学生可根据选择的专业自主选择课程，而课程内容也是围绕着从业者必备的专业知识和技能进行组织。《国外职业教育中值得借鉴的课程体系》一文中分析了国外先进的职业教育课程模式，学校课程以实际的社会需求和工作任务为依据，强调学生的实践动手能力，做到理论和实践结合，知识与能力相结合。Favaretto Maddalena（2023）提出，让学生能实际的做工作，课堂教学过于偏理论，学生看不到摸不着，尤其一些抽象的东西，理解起来很困难，这就需要学生到企业实际去看、去摸、去动手，但是只突出实践，没有理论知识的支持，也只能是做无谓的流水线工作。这样通过课堂理论教学与参加实际动手工作学习相结合，从而提高学生的技术能力，培养学生良好的职业操守和道德，增强学生的动手能力、创新能力，适应当前社会人才要求和激烈的社会竞争。Borges Pedro（2023）认为，开展校企合作教学模式，能够使学生更加清楚地了解企业要求什么样的中职学生人才以及各个工作岗位到底所需的工作技术、专业能力、技术知识还有职业素质等各方面要求,校企合作的机制越完善越具体，工作越深入，就越能深化教学内容改革，学校就会根据企业要求努力培养出受企业欢迎的优秀学生。学校从企业了解的人才需求信息越多，才越能和企业、和社会接轨，因为只有开设企业真正用到的知识和课程，并在企业需要的基础上进行专业结构调整、才能是学生学到真正的东西，学以致用，才能真正体现人才培养的教育内涵。Calloway, Russell F（2022）提出，实训运行机制的实施需要技工院校和企业双方进行不断合作，结合实际情况建立管理规章制度,健全和修正实训基地的管理方式。Wang Shang,Wang Xuelei,Feng Zhixin,Ma Jinru等人（2022）提出，实训基地建设，可让技工院校和企业之间的互利共赢合作运行体制更加完善，让学生的职业技能有大幅度提升，推动实训基地向持续化，市场高生产化，激发学生的学习潜能，提中职职科学教师教学质量。</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lang w:val="en-US" w:eastAsia="zh-CN"/>
        </w:rPr>
      </w:pPr>
      <w:bookmarkStart w:id="11" w:name="_Toc22481"/>
      <w:r>
        <w:rPr>
          <w:rFonts w:hint="eastAsia" w:ascii="黑体" w:hAnsi="黑体" w:eastAsia="黑体" w:cs="黑体"/>
          <w:b w:val="0"/>
          <w:bCs/>
          <w:lang w:val="en-US" w:eastAsia="zh-CN"/>
        </w:rPr>
        <w:t>3.3发展趋势</w:t>
      </w:r>
      <w:bookmarkEnd w:id="1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国内外研究现状可以看出，国内外学者对于“双元制”教学法应用的研究，既为本文研究中职城市轨道交通运营管理专业中“双元制”教学法应用的困境与对策提供了选题背景和理论基础，又为本文在研究思路和研究方法上提供了一个广阔的视野与参照。但由于文章涉及的研究对象及研究背景的不同，不能充分体现中职城市轨道交通运营管理专业中“双元制”教学法应用多样性。简而言之，目前国内外关于“双元制”教学法应用的研究还存在以下局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一是在内容上缺乏综合分析，“双元制”教学法应用研究多倾向于大环境进行研究，忽视了个案综合分析，部分学者的研究具有一定局限性。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二是从研究方法来看，现有的研究多定性分析少定量分析，重理论阐述轻实地调研，同时没有取得突破性的进展，有进一步拓展的空间。本课题研究，便以此为基础，更深入的开展了“双元制”教学法应用的内涵、实践特征与当代趋势等研究工作。</w:t>
      </w:r>
    </w:p>
    <w:p>
      <w:pPr>
        <w:pStyle w:val="2"/>
        <w:keepNext/>
        <w:keepLines/>
        <w:pageBreakBefore w:val="0"/>
        <w:widowControl w:val="0"/>
        <w:kinsoku/>
        <w:wordWrap/>
        <w:overflowPunct/>
        <w:topLinePunct w:val="0"/>
        <w:autoSpaceDE/>
        <w:autoSpaceDN/>
        <w:bidi w:val="0"/>
        <w:adjustRightInd/>
        <w:snapToGrid/>
        <w:spacing w:before="0" w:after="0" w:line="720" w:lineRule="auto"/>
        <w:jc w:val="center"/>
        <w:textAlignment w:val="auto"/>
        <w:rPr>
          <w:rFonts w:hint="eastAsia" w:ascii="黑体" w:hAnsi="黑体" w:eastAsia="黑体" w:cs="黑体"/>
          <w:b w:val="0"/>
          <w:bCs/>
          <w:lang w:val="en-US" w:eastAsia="zh-CN"/>
        </w:rPr>
      </w:pPr>
      <w:bookmarkStart w:id="12" w:name="_Toc17324"/>
      <w:r>
        <w:rPr>
          <w:rFonts w:hint="eastAsia" w:ascii="黑体" w:hAnsi="黑体" w:eastAsia="黑体" w:cs="黑体"/>
          <w:b w:val="0"/>
          <w:bCs/>
          <w:sz w:val="32"/>
          <w:szCs w:val="32"/>
          <w:lang w:val="en-US" w:eastAsia="zh-CN"/>
        </w:rPr>
        <w:t>4研究程序</w:t>
      </w:r>
      <w:bookmarkEnd w:id="12"/>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13" w:name="_Toc19851"/>
      <w:r>
        <w:rPr>
          <w:rFonts w:hint="eastAsia" w:ascii="黑体" w:hAnsi="黑体" w:eastAsia="黑体" w:cs="黑体"/>
          <w:b w:val="0"/>
          <w:bCs/>
          <w:lang w:val="en-US" w:eastAsia="zh-CN"/>
        </w:rPr>
        <w:t>4.1</w:t>
      </w:r>
      <w:r>
        <w:rPr>
          <w:rFonts w:hint="eastAsia" w:ascii="黑体" w:hAnsi="黑体" w:eastAsia="黑体" w:cs="黑体"/>
          <w:b w:val="0"/>
          <w:bCs/>
        </w:rPr>
        <w:t>研究设计</w:t>
      </w:r>
      <w:bookmarkEnd w:id="13"/>
    </w:p>
    <w:p>
      <w:pPr>
        <w:pStyle w:val="14"/>
        <w:spacing w:line="360" w:lineRule="auto"/>
        <w:jc w:val="both"/>
        <w:rPr>
          <w:rFonts w:hint="eastAsia" w:ascii="仿宋" w:hAnsi="仿宋" w:eastAsia="仿宋" w:cs="仿宋"/>
          <w:b/>
          <w:bCs w:val="0"/>
          <w:color w:val="auto"/>
          <w:sz w:val="28"/>
          <w:szCs w:val="28"/>
          <w:lang w:val="en-US" w:eastAsia="zh-CN"/>
        </w:rPr>
      </w:pPr>
    </w:p>
    <w:p>
      <w:pPr>
        <w:spacing w:line="360" w:lineRule="auto"/>
        <w:ind w:right="71"/>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9" name="文本框 9"/>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pPr>
                            <w:r>
                              <w:rPr>
                                <w:rFonts w:hint="eastAsia"/>
                              </w:rPr>
                              <w:t>课题研究总体设计</w:t>
                            </w:r>
                          </w:p>
                        </w:txbxContent>
                      </wps:txbx>
                      <wps:bodyPr upright="1"/>
                    </wps:wsp>
                  </a:graphicData>
                </a:graphic>
              </wp:anchor>
            </w:drawing>
          </mc:Choice>
          <mc:Fallback>
            <w:pict>
              <v:shape id="_x0000_s1026"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8sMU5woCAAA2BAAADgAAAGRycy9lMm9Eb2MueG1srVNN&#10;rtMwEN4jcQfLe5q0UN5r1PRJUMoGAdKDA7i2k1jynzxuk14AbsCKDXvO1XMwdvr6fmDRBVk4Y8/n&#10;b2a+GS9vBqPJXgZQztZ0OikpkZY7oWxb069fNi+uKYHIrGDaWVnTgwR6s3r+bNn7Ss5c57SQgSCJ&#10;har3Ne1i9FVRAO+kYTBxXlp0Ni4YFnEb2kIE1iO70cWsLF8XvQvCB8clAJ6uRyc9MYZLCF3TKC7X&#10;ju+MtHFkDVKziCVBpzzQVc62aSSPn5oGZCS6plhpzCsGQXub1mK1ZFUbmO8UP6XALknhSU2GKYtB&#10;z1RrFhnZBfUXlVE8OHBNnHBnirGQrAhWMS2faHPbMS9zLSg1+LPo8P9o+cf950CUqOmCEssMNvz4&#10;4/vx5+/jr29kkeTpPVSIuvWIi8MbN+DQ3J0DHqaqhyaY9Md6CPpR3MNZXDlEwtOlV7Prqzm6OPpe&#10;LqZXi3miKe5v+wDxvXSGJKOmAZuXNWX7DxBH6B0kBQOnldgorfMmtNu3OpA9w0Zv8ndifwTTlvRY&#10;6nw2xzwYTm+DU4Om8agA2DbHe3QDHhKX+fsXcUpszaAbE8gMCcYqo6IM2eokE++sIPHgUWWLj4um&#10;ZIwUlGiJbzFZGRmZ0pcgUTttUcLUorEVyYrDdkCaZG6dOGDbdj6otkNJc+MyHMcpa38a/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uqkQNgAAAAJAQAADwAAAAAAAAABACAAAAAi&#10;AAAAZHJzL2Rvd25yZXYueG1sUEsBAhQAFAAAAAgAh07iQPLDFOcKAgAANgQAAA4AAAAAAAAAAQAg&#10;AAAAJwEAAGRycy9lMm9Eb2MueG1sUEsFBgAAAAAGAAYAWQEAAKMFAAAAAA==&#10;">
                <v:fill on="t" focussize="0,0"/>
                <v:stroke color="#000000" joinstyle="miter"/>
                <v:imagedata o:title=""/>
                <o:lock v:ext="edit" aspectratio="f"/>
                <v:textbox>
                  <w:txbxContent>
                    <w:p>
                      <w:pPr>
                        <w:ind w:firstLine="210" w:firstLineChars="100"/>
                      </w:pPr>
                      <w:r>
                        <w:rPr>
                          <w:rFonts w:hint="eastAsia"/>
                        </w:rPr>
                        <w:t>课题研究总体设计</w:t>
                      </w:r>
                    </w:p>
                  </w:txbxContent>
                </v:textbox>
              </v:shape>
            </w:pict>
          </mc:Fallback>
        </mc:AlternateContent>
      </w:r>
    </w:p>
    <w:p>
      <w:pPr>
        <w:spacing w:line="360" w:lineRule="auto"/>
        <w:ind w:right="71"/>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16" name="任意多边形 16"/>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CHXYRM/QIAAAEHAAAOAAAAZHJzL2Uyb0RvYy54bWytVctu&#10;EzEU3SPxD5aXSO3MRCSkUZOKEsoGQdWGD3A9nofkl2wnM9mzZ88S8ROogq+hiM/g2vNIJhCpC7pI&#10;74yPz7333MecX9SCow0ztlRyjpPTGCMmqUpLmc/xh9XVyRQj64hMCVeSzfGWWXyxePrkvNIzNlKF&#10;4ikzCEiknVV6jgvn9CyKLC2YIPZUaSbhMFNGEAePJo9SQypgFzwaxfEkqpRJtVGUWQtvl80hbhnN&#10;YwhVlpWULRVdCyZdw2oYJw5SskWpLV6EaLOMUfc+yyxziM8xZOrCLzgB+87/RotzMssN0UVJ2xDI&#10;Y0I4yEmQUoLTnmpJHEFrU/5FJUpqlFWZO6VKRE0iQRHIIokPtLktiGYhF5Da6l50+/9o6bvNtUFl&#10;Cp0wwUgSARX/eX//6+Onh6+ff//49vD9C4ITkKnSdgboW31t2icLps+5zozw/yEbVAdpt720rHaI&#10;wstxnIynkzFGFM5Gk0kMNtBEu9t0bd0bpgIT2by1rilNClYQNm2jc/VbjDLBoUzPIhSjCo2SSdxV&#10;codaDVDFEdTNHirwHOW73EMm8TSO0R4n5JF3kZKiC57Wso0eLET8gI1exKFPtLJeq0CEUacX0ADS&#10;p9tfSKaDC3AfWhfwzc1GwsM7R52MnzdC/cPPwEsyPTvmprnapmVgvvxkhZrAbLkaVIfpcjXoCvPl&#10;6stmwjRxXhWfmTdRBUqEqqGis/yZUBu2UgHlvDwh3sNsdyBi6Eqh6qYDFr1l3UuvdhAp9qnYavgi&#10;NBeX+87agA607TA7X23NvLPWbL3t3Jz0joMfypVlTal89qHte0W8oHutbxUv06uSc6+CNfndK27Q&#10;hoDIV+GvnZoBjEsv6Nl45OeLwE7OYBeCKTTMtZV56LjBjQExCOQ1agIcwLSxbkls0QQQjpp6itIx&#10;E3IrGElfyxS5rYbVIeGTgX0wgqUYcQZfGG8FpCMlfwwSBOEwA5FfOM2K8dadSrewqdbalHkBrZaE&#10;eP0JbMagaLvF/erdfw5Muy/X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YL8Nn1wAAAAgBAAAP&#10;AAAAAAAAAAEAIAAAACIAAABkcnMvZG93bnJldi54bWxQSwECFAAUAAAACACHTuJAh12ETP0CAAAB&#10;BwAADgAAAAAAAAABACAAAAAmAQAAZHJzL2Uyb0RvYy54bWxQSwUGAAAAAAYABgBZAQAAlQY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pPr>
        <w:spacing w:line="360" w:lineRule="auto"/>
        <w:ind w:right="71"/>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18" name="右箭头 18"/>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JTlibh0CAAB5BAAADgAAAGRycy9lMm9Eb2MueG1srVTN&#10;jtMwEL4j8Q6W7zRpStFu1XSFKMsFwUrLPoBrO4mR/zR2m/YpeAmucIFXWu1rMHZCt7tcesAHZ2yP&#10;P8/3zUyWV3ujyU5CUM7WdDopKZGWO6FsW9O7L9evLigJkVnBtLOypgcZ6NXq5Ytl7xeycp3TQgJB&#10;EBsWva9pF6NfFEXgnTQsTJyXFg8bB4ZFXEJbCGA9ohtdVGX5pugdCA+OyxBwdz0c0hERzgF0TaO4&#10;XDu+NdLGARWkZhEphU75QFc52qaRPH5umiAj0TVFpjHP+AjamzQXqyVbtMB8p/gYAjsnhGecDFMW&#10;Hz1CrVlkZAvqHyijOLjgmjjhzhQDkawIspiWz7S57ZiXmQtKHfxR9PD/YPmn3Q0QJbASMO+WGcz4&#10;/bdfDz9/3H//TXAPBep9WKDfrb+BcRXQTGz3DZj0RR5kn0U9HEWV+0g4blZVOXs9p4Tj0Ww2ry6y&#10;6MXjZQ8hfpDOkGTUFFTbxbcArs+Cst3HELOyYgyPia9TShqjMVE7psm8xDEm8sSnOvWpklPywXdH&#10;RLT+vpzgg9NKXCut8wLazTsNBOGRTx7j5Sdu2pK+ppfzKtFj2AsN1iCaxqOewbaZwJMb4TzgFNia&#10;hW4IICMMBI2KEnLNdpKJ91aQePCYMoutSlMwRgpKtMTOTlb2jEzpczxREG1RoZTuIcHJ2jhxwArZ&#10;+pwXLJMsRDrBisx6jt2TSv50nZEe/xi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LvYLbYAAAA&#10;CQEAAA8AAAAAAAAAAQAgAAAAIgAAAGRycy9kb3ducmV2LnhtbFBLAQIUABQAAAAIAIdO4kAlOWJu&#10;HQIAAHkEAAAOAAAAAAAAAAEAIAAAACcBAABkcnMvZTJvRG9jLnhtbFBLBQYAAAAABgAGAFkBAAC2&#10;BQAAAAA=&#10;" adj="16200,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14" name="右箭头 14"/>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mqmj9h8CAAB4BAAADgAAAGRycy9lMm9Eb2MueG1srVRL&#10;btswEN0X6B0I7mvZhpXEhuWgqJtuijZA2gPQJCWx4A8c2rJP0Ut0227aKwW9RoeU4jjJxotqIQ3J&#10;4eO894ZaXu+NJjsZQDlb0cloTIm03Allm4p+/XLz5ooSiMwKpp2VFT1IoNer16+WnV/IqWudFjIQ&#10;BLGw6HxF2xj9oiiAt9IwGDkvLS7WLhgWcRiaQgTWIbrRxXQ8vig6F4QPjksAnF33i3RADOcAurpW&#10;XK4d3xppY48apGYRKUGrPNBVrrauJY+f6xpkJLqiyDTmNx6C8Sa9i9WSLZrAfKv4UAI7p4RnnAxT&#10;Fg89Qq1ZZGQb1Asoo3hw4Oo44s4UPZGsCLKYjJ9pc9cyLzMXlBr8UXT4f7D80+42ECWwE2aUWGbQ&#10;8fvvv//++nn/4w/BORSo87DAvDt/G4YRYJjY7utg0hd5kH0W9XAUVe4j4Tg5mV3Oy5ISjkuXZXlR&#10;Jsjica8PED9IZ0gKKhpU08a3Ibgu68l2HyFmYcVQHRPfJpTURqNPO6ZJOcZn8PEkZ3qaM7uaz+bD&#10;uQMiVvBwcoIHp5W4UVrnQWg273QgCI908jNsfpKmLekqOi+niR3Dq1BjC2JoPMoJtskEnuyA84BT&#10;YWsGbV9ARugJGhVlyC3bSibeW0HiwaNjFm8qTcUYKSjREi92inJmZEqfk4mCaIvOJLd7f1O0ceKA&#10;DbL12Rd0MwuRVrAhs4/D5UkdfzrOSI8/jN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gG5WNgA&#10;AAAJAQAADwAAAAAAAAABACAAAAAiAAAAZHJzL2Rvd25yZXYueG1sUEsBAhQAFAAAAAgAh07iQJqp&#10;o/YfAgAAeAQAAA4AAAAAAAAAAQAgAAAAJwEAAGRycy9lMm9Eb2MueG1sUEsFBgAAAAAGAAYAWQEA&#10;ALgFA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19" name="右箭头 19"/>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mvvbTCECAAB5BAAADgAAAGRycy9lMm9Eb2MueG1srVTL&#10;jtMwFN0j8Q+W9zRpmUynUdMRogwbBCMNfIDrR2Lkl2y3ab+Cn2ALG+aXRvwG107odIZNF2SRXNvX&#10;x/ecc53l9V4rtOM+SGsaPJ2UGHFDLZOmbfCXzzevrjAKkRhGlDW8wQce8PXq5Ytl72o+s51VjHsE&#10;ICbUvWtwF6OriyLQjmsSJtZxA4vCek0iDH1bME96QNeqmJXlZdFbz5y3lIcAs+thEY+I/hxAK4Sk&#10;fG3pVnMTB1TPFYlAKXTSBbzK1QrBafwkROARqQYD05jfcAjEm/QuVktSt564TtKxBHJOCc84aSIN&#10;HHqEWpNI0NbLf6C0pN4GK+KEWl0MRLIiwGJaPtPmriOOZy4gdXBH0cP/g6Ufd7ceSQadsMDIEA2O&#10;P3z79fvnj4fv9wjmQKDehRry7tytH0cBwsR2L7xOX+CB9lnUw1FUvo+IwuT0YnF1CXJTWJqWF/N5&#10;lTCLx83Oh/ieW41S0GAv2y6+8d72WVCy+xBiVpaN5RH2dYqR0AqM2hGFqhKe0ciTnNlpzutqXs3H&#10;c0dEqODvyQk+WCXZjVQqD3y7eas8Anjgk59x85M0ZVDf4EU1q4AegbsgoAch1A70DKbNBJ7sCOcB&#10;p8LWJHRDARlhIKhl5D73bMcJe2cYigcHlhm4qjgVoznDSHG42SnKmZFIdU4mCKIMOJPsHgxO0cay&#10;A3TI1mVfwMIsRFqBjsw+jrcntfzpOCM9/jF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zQeLP&#10;2AAAAAkBAAAPAAAAAAAAAAEAIAAAACIAAABkcnMvZG93bnJldi54bWxQSwECFAAUAAAACACHTuJA&#10;mvvbTCECAAB5BAAADgAAAAAAAAABACAAAAAnAQAAZHJzL2Uyb0RvYy54bWxQSwUGAAAAAAYABgBZ&#10;AQAAugU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15" name="右箭头 15"/>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7HDYRRwCAAB5BAAADgAAAGRycy9lMm9Eb2MueG1srVRL&#10;jhMxEN0jcQfLe6aThoxIlM4IEYYNgpEGDuD4023kn8pOOjkFl2ALG7jSaK5B2d1kMsMmC7xwl+3y&#10;c71XVb282ltDdhKi9q6h04sJJdJxL7RrG/rl8/WL15TExJxgxjvZ0IOM9Gr1/NmyDwtZ+84bIYEg&#10;iIuLPjS0SyksqiryTloWL3yQDg+VB8sSLqGtBLAe0a2p6snksuo9iACeyxhxdz0c0hERzgH0Smku&#10;155vrXRpQAVpWEJKsdMh0lWJVinJ0yelokzENBSZpjLjI2hv8lytlmzRAgud5mMI7JwQnnCyTDt8&#10;9Ai1ZomRLeh/oKzm4KNX6YJ7Ww1EiiLIYjp5os1tx4IsXFDqGI6ix/8Hyz/uboBogZUwo8Qxixm/&#10;+/br/uePu++/Ce6hQH2IC/S7DTcwriKame1egc1f5EH2RdTDUVS5T4Tj5vRyPnuF2ByP6unL+bxg&#10;Vg+XA8T0XnpLstFQ0G2X3gD4vgjKdh9iKsqKMTwmvk4pUdZgonbMkNkEx5jIE5/61KfOTtkH3x0R&#10;0fr7coaP3mhxrY0pC2g3bw0QhEc+ZYyXH7kZR/qGzmd1psewFxTWIJo2oJ7RtYXAoxvxPOAc2JrF&#10;bgigIAwErU4SSs12kol3TpB0CJgyh61KczBWCkqMxM7OVvFMTJtzPFEQ41ChnO4hwdnaeHHACtmG&#10;khdMZxEin2BFFj3H7sklf7ouSA9/jN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W7K2tgAAAAJ&#10;AQAADwAAAAAAAAABACAAAAAiAAAAZHJzL2Rvd25yZXYueG1sUEsBAhQAFAAAAAgAh07iQOxw2EUc&#10;AgAAeQQAAA4AAAAAAAAAAQAgAAAAJwEAAGRycy9lMm9Eb2MueG1sUEsFBgAAAAAGAAYAWQEAALUF&#10;AAAAAA==&#10;" adj="16200,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17" name="文本框 17"/>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完成阶段性实践（实验）报告</w:t>
                            </w:r>
                          </w:p>
                        </w:txbxContent>
                      </wps:txbx>
                      <wps:bodyPr upright="1"/>
                    </wps:wsp>
                  </a:graphicData>
                </a:graphic>
              </wp:anchor>
            </w:drawing>
          </mc:Choice>
          <mc:Fallback>
            <w:pict>
              <v:shape id="_x0000_s1026"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ZPOqlgsCAAA4BAAADgAAAGRycy9lMm9Eb2MueG1srVPN&#10;jtMwEL4j8Q6W7zTZonaXqOlKUMoFAdLCA7i2k1jynzxuk74AvAEnLtx5rj7Hjp1u94c99LA5OOPx&#10;529mvhkvrgejyU4GUM7W9GJSUiItd0LZtqY/vq/fXFECkVnBtLOypnsJ9Hr5+tWi95Wcus5pIQNB&#10;EgtV72vaxeirogDeScNg4ry0eNi4YFjEbWgLEViP7EYX07KcF70LwgfHJQB6V+MhPTKGcwhd0ygu&#10;V45vjbRxZA1Ss4glQac80GXOtmkkj1+bBmQkuqZYacwrBkF7k9ZiuWBVG5jvFD+mwM5J4UlNhimL&#10;QU9UKxYZ2Qb1H5VRPDhwTZxwZ4qxkKwIVnFRPtHmpmNe5lpQavAn0eHlaPmX3bdAlMBJuKTEMoMd&#10;P/z+dfjz7/D3J0EfCtR7qBB34xEZh/duQPCdH9CZ6h6aYNIfKyJ4jvLuT/LKIRKeLpVvZ/OrGSUc&#10;z+azy+l0lmiK+9s+QPwknSHJqGnA9mVV2e4zxBF6B0nBwGkl1krrvAnt5oMOZMew1ev8HdkfwbQl&#10;fU3fzTA24Qznt8G5QdN41ABsm+M9ugEPicv8PUecElsx6MYEMkOCscqoKEO2OsnERytI3HuU2eLz&#10;oikZIwUlWuJrTFZGRqb0OUjUTluUMLVobEWy4rAZkCaZGyf22LatD6rtUNLcuA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8kiX7YAAAACQEAAA8AAAAAAAAAAQAgAAAA&#10;IgAAAGRycy9kb3ducmV2LnhtbFBLAQIUABQAAAAIAIdO4kBk86qWCwIAADgEAAAOAAAAAAAAAAEA&#10;IAAAACcBAABkcnMvZTJvRG9jLnhtbFBLBQYAAAAABgAGAFkBAACkBQAAAAA=&#10;">
                <v:fill on="t" focussize="0,0"/>
                <v:stroke color="#000000" joinstyle="miter"/>
                <v:imagedata o:title=""/>
                <o:lock v:ext="edit" aspectratio="f"/>
                <v:textbox>
                  <w:txbxContent>
                    <w:p>
                      <w:r>
                        <w:rPr>
                          <w:rFonts w:hint="eastAsia"/>
                        </w:rPr>
                        <w:t>完成阶段性实践（实验）报告</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13" name="文本框 13"/>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r>
                              <w:rPr>
                                <w:rFonts w:hint="eastAsia"/>
                              </w:rPr>
                              <w:t>研究报告</w:t>
                            </w:r>
                          </w:p>
                        </w:txbxContent>
                      </wps:txbx>
                      <wps:bodyPr upright="1"/>
                    </wps:wsp>
                  </a:graphicData>
                </a:graphic>
              </wp:anchor>
            </w:drawing>
          </mc:Choice>
          <mc:Fallback>
            <w:pict>
              <v:shape id="_x0000_s1026"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I2WwQsMAgAANwQAAA4AAABkcnMvZTJvRG9jLnhtbK1T&#10;S44TMRDdI3EHy3vSSSCBaaUzEoSwQYA0cADH7e625J9sJ925ANyAFRv2nCvnmGcnk/nAIgt64S5X&#10;PT9XvSovrgetyE74IK2p6GQ0pkQYbmtp2op++7p+8YaSEJmpmbJGVHQvAr1ePn+26F0pprazqhae&#10;gMSEsncV7WJ0ZVEE3gnNwsg6YRBsrNcsYuvbovasB7tWxXQ8nhe99bXzlosQ4F0dg/TE6C8htE0j&#10;uVhZvtXCxCOrF4pFlBQ66QJd5mybRvD4uWmCiERVFJXGvOIS2Ju0FssFK1vPXCf5KQV2SQpPatJM&#10;Glx6plqxyMjWy7+otOTeBtvEEbe6OBaSFUEVk/ETbW465kSuBVIHdxY9/D9a/mn3xRNZYxJeUmKY&#10;RscPP38cfv05/P5O4INAvQslcDcOyDi8tQPAd/4AZ6p7aLxOf1REEIe8+7O8YoiEw/l6fjWfIsIR&#10;mk1fzSZZ/uL+sPMhfhBWk2RU1KN7WVS2+xgiEgH0DpLuClbJei2Vyhvfbt4pT3YMnV7nL+WII49g&#10;ypC+olez6Qx5MIxvg7GBqR0kCKbN9z06ER4Sj/P3L+KU2IqF7phAZkgwVmoZhc9WJ1j93tQk7h1U&#10;NnhdNCWjRU2JEniMycrIyKS6BInqlEGRqUPHTiQrDpsBNMnc2HqPrm2dl20HSXPfMhzzlNU5zX4a&#10;2If7THr/3p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7W9WtkAAAAKAQAADwAAAAAAAAABACAA&#10;AAAiAAAAZHJzL2Rvd25yZXYueG1sUEsBAhQAFAAAAAgAh07iQI2WwQsMAgAANwQAAA4AAAAAAAAA&#10;AQAgAAAAKAEAAGRycy9lMm9Eb2MueG1sUEsFBgAAAAAGAAYAWQEAAKYFAAAAAA==&#10;">
                <v:fill on="t" focussize="0,0"/>
                <v:stroke color="#000000" joinstyle="miter"/>
                <v:imagedata o:title=""/>
                <o:lock v:ext="edit" aspectratio="f"/>
                <v:textbox>
                  <w:txbxContent>
                    <w:p>
                      <w:pPr>
                        <w:rPr>
                          <w:rFonts w:hint="eastAsia"/>
                        </w:rPr>
                      </w:pPr>
                    </w:p>
                    <w:p>
                      <w:r>
                        <w:rPr>
                          <w:rFonts w:hint="eastAsia"/>
                        </w:rPr>
                        <w:t>研究报告</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1" name="文本框 1"/>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1.开展调研工作</w:t>
                            </w:r>
                          </w:p>
                          <w:p>
                            <w:r>
                              <w:rPr>
                                <w:rFonts w:hint="eastAsia"/>
                              </w:rPr>
                              <w:t>2.制定预设方案</w:t>
                            </w:r>
                          </w:p>
                        </w:txbxContent>
                      </wps:txbx>
                      <wps:bodyPr upright="1"/>
                    </wps:wsp>
                  </a:graphicData>
                </a:graphic>
              </wp:anchor>
            </w:drawing>
          </mc:Choice>
          <mc:Fallback>
            <w:pict>
              <v:shape id="_x0000_s1026"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C7ASq3CgIAADYEAAAOAAAAZHJzL2Uyb0RvYy54bWytU8uO&#10;0zAU3SPxD5b3NEmlDjNR05GglA0CpBk+wLWdxJJf8nWb9AfgD1ixYc939Tu4dkrnAYsuyMK5to+P&#10;7zn3enk7Gk32MoBytqHVrKREWu6Esl1Dv9xvXl1TApFZwbSzsqEHCfR29fLFcvC1nLveaSEDQRIL&#10;9eAb2sfo66IA3kvDYOa8tLjZumBYxGnoChHYgOxGF/OyvCoGF4QPjksAXF1Pm/TEGC4hdG2ruFw7&#10;vjPSxok1SM0iSoJeeaCrnG3bSh4/tS3ISHRDUWnMI16C8TaNxWrJ6i4w3yt+SoFdksIzTYYpi5ee&#10;qdYsMrIL6i8qo3hw4No4484Uk5DsCKqoymfe3PXMy6wFrQZ/Nh3+Hy3/uP8ciBLYCZRYZrDgx+/f&#10;jj9+HX9+JVWyZ/BQI+rOIy6Ob9yYoKd1wMWkemyDSX/UQ3AfzT2czZVjJDwdqsrq9XxBCce9RXV1&#10;fZPdLx5O+wDxvXSGpKChAYuXPWX7DxDxRoT+gaTLwGklNkrrPAnd9q0OZM+w0Jv8pSTxyBOYtmRo&#10;6M0i58Gwe1vsGkzJeHQAbJfve3ICHhOX+fsXcUpszaCfEsgMCcZqo6IMOeolE++sIPHg0WWLj4um&#10;ZIwUlGiJbzFFGRmZ0pcgUZ22KDKVaCpFiuK4HZEmhVsnDli2nQ+q69HSXLgMx3bK7pxaP/Xr43km&#10;fXj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95nX1wAAAAgBAAAPAAAAAAAAAAEAIAAAACIA&#10;AABkcnMvZG93bnJldi54bWxQSwECFAAUAAAACACHTuJAuwEqtwoCAAA2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1.开展调研工作</w:t>
                      </w:r>
                    </w:p>
                    <w:p>
                      <w:r>
                        <w:rPr>
                          <w:rFonts w:hint="eastAsia"/>
                        </w:rPr>
                        <w:t>2.制定预设方案</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2" name="文本框 2"/>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成立课题小组</w:t>
                            </w:r>
                          </w:p>
                        </w:txbxContent>
                      </wps:txbx>
                      <wps:bodyPr upright="1"/>
                    </wps:wsp>
                  </a:graphicData>
                </a:graphic>
              </wp:anchor>
            </w:drawing>
          </mc:Choice>
          <mc:Fallback>
            <w:pict>
              <v:shape id="_x0000_s1026"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Z4yV3QkCAAA2BAAADgAAAGRycy9lMm9Eb2MueG1srVNN&#10;rtMwEN4jcQfLe5q0VZ9K1PRJUMoGAdKDA7i2k1jynzxuk14AbsCKDXvO1XMwdvr6fmDRBVk4Y8/n&#10;b2a+Ga9uB6PJQQZQztZ0OikpkZY7oWxb069ftq+WlEBkVjDtrKzpUQK9Xb98sep9JWeuc1rIQJDE&#10;QtX7mnYx+qoogHfSMJg4Ly06GxcMi7gNbSEC65Hd6GJWljdF74LwwXEJgKeb0UnPjOEaQtc0isuN&#10;43sjbRxZg9QsYknQKQ90nbNtGsnjp6YBGYmuKVYa84pB0N6ltVivWNUG5jvFzymwa1J4VpNhymLQ&#10;C9WGRUb2Qf1FZRQPDlwTJ9yZYiwkK4JVTMtn2tx1zMtcC0oN/iI6/D9a/vHwORAlajqjxDKDDT/9&#10;+H76+fv06xuZJXl6DxWi7jzi4vDGDTg09+eAh6nqoQkm/bEegn4U93gRVw6R8HSpnC+XN+ji6JtP&#10;l9P5ItEUD7d9gPheOkOSUdOAzcuassMHiCP0HpKCgdNKbJXWeRPa3VsdyIFho7f5O7M/gWlL+pq+&#10;XswWmAfD6W1watA0HhUA2+Z4T27AY+Iyf/8iToltGHRjApkhwVhlVJQhW51k4p0VJB49qmzxcdGU&#10;jJGCEi3xLSYrIyNT+hokaqctSphaNLYiWXHYDUiTzJ0TR2zb3gfVdihpblyG4zhl7c+jn+b18T6T&#10;Pjz3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yHP02AAAAAkBAAAPAAAAAAAAAAEAIAAAACIA&#10;AABkcnMvZG93bnJldi54bWxQSwECFAAUAAAACACHTuJAZ4yV3QkCAAA2BAAADgAAAAAAAAABACAA&#10;AAAnAQAAZHJzL2Uyb0RvYy54bWxQSwUGAAAAAAYABgBZAQAAogUAAAAA&#10;">
                <v:fill on="t" focussize="0,0"/>
                <v:stroke color="#000000" joinstyle="miter"/>
                <v:imagedata o:title=""/>
                <o:lock v:ext="edit" aspectratio="f"/>
                <v:textbox>
                  <w:txbxContent>
                    <w:p>
                      <w:r>
                        <w:rPr>
                          <w:rFonts w:hint="eastAsia"/>
                        </w:rPr>
                        <w:t>成立课题小组</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8" name="文本框 8"/>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选题背景</w:t>
                            </w:r>
                          </w:p>
                        </w:txbxContent>
                      </wps:txbx>
                      <wps:bodyPr upright="1"/>
                    </wps:wsp>
                  </a:graphicData>
                </a:graphic>
              </wp:anchor>
            </w:drawing>
          </mc:Choice>
          <mc:Fallback>
            <w:pict>
              <v:shape id="_x0000_s1026"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rH+9JwkCAAA1BAAADgAAAGRycy9lMm9Eb2MueG1srVNN&#10;rtMwEN4jcQfLe5q0qLRETZ8EpWwQID04gGs7iSX/yeM26QXgBqzYsOdcPQdjp6/vBxZdkIUz9nz+&#10;Zuab8epmMJocZADlbE2nk5ISabkTyrY1/fpl+2JJCURmBdPOypoeJdCb9fNnq95XcuY6p4UMBEks&#10;VL2vaRejr4oCeCcNg4nz0qKzccGwiNvQFiKwHtmNLmZl+aroXRA+OC4B8HQzOumZMVxD6JpGcblx&#10;fG+kjSNrkJpFLAk65YGuc7ZNI3n81DQgI9E1xUpjXjEI2ru0FusVq9rAfKf4OQV2TQpPajJMWQx6&#10;odqwyMg+qL+ojOLBgWvihDtTjIVkRbCKaflEm9uOeZlrQanBX0SH/0fLPx4+B6JETbHtlhls+OnH&#10;99PP36df38gyydN7qBB16xEXhzduwKG5Owc8TFUPTTDpj/UQ9KO4x4u4coiE4+FiXs4X6OHoejmd&#10;LpbzxFLcX/YB4nvpDElGTQP2LkvKDh8gjtA7SIoFTiuxVVrnTWh3b3UgB4Z93ubvzP4Ipi3pa/p6&#10;PptjHgyHt8GhQdN4FABsm+M9ugEPicv8/Ys4JbZh0I0JZIYEY5VRUYZsdZKJd1aQePQossW3RVMy&#10;RgpKtMSnmKyMjEzpa5ConbYoYerQ2IlkxWE3IE0yd04csWt7H1TboaS5bxmO05S1P09+GteH+0x6&#10;/9r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UPq2AAAAAgBAAAPAAAAAAAAAAEAIAAAACIA&#10;AABkcnMvZG93bnJldi54bWxQSwECFAAUAAAACACHTuJArH+9JwkCAAA1BAAADgAAAAAAAAABACAA&#10;AAAnAQAAZHJzL2Uyb0RvYy54bWxQSwUGAAAAAAYABgBZAQAAogUAAAAA&#10;">
                <v:fill on="t" focussize="0,0"/>
                <v:stroke color="#000000" joinstyle="miter"/>
                <v:imagedata o:title=""/>
                <o:lock v:ext="edit" aspectratio="f"/>
                <v:textbox>
                  <w:txbxContent>
                    <w:p>
                      <w:r>
                        <w:rPr>
                          <w:rFonts w:hint="eastAsia"/>
                        </w:rPr>
                        <w:t>选题背景</w:t>
                      </w:r>
                    </w:p>
                  </w:txbxContent>
                </v:textbox>
              </v:shape>
            </w:pict>
          </mc:Fallback>
        </mc:AlternateContent>
      </w:r>
    </w:p>
    <w:p>
      <w:pPr>
        <w:spacing w:line="360" w:lineRule="auto"/>
        <w:ind w:right="71"/>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5" name="下箭头 5"/>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XOnb3SYCAAB1BAAADgAAAGRycy9lMm9Eb2MueG1s&#10;rVTNjtMwEL4j8Q6W7zRpoWW3arpClHJBsNLCA7i2kxj5T2O3aZ+B1+AKJw77QCBeg7ETuu1y6YEc&#10;0nFm/Pn7vhl3cbM3muwkBOVsRcejkhJpuRPKNhX99HH97IqSEJkVTDsrK3qQgd4snz5ZdH4uJ651&#10;WkggCGLDvPMVbWP086IIvJWGhZHz0mKydmBYxCU0hQDWIbrRxaQsZ0XnQHhwXIaAX1d9kg6IcAmg&#10;q2vF5crxrZE29qggNYsoKbTKB7rMbOta8vihroOMRFcUlcb8xkMw3qR3sVyweQPMt4oPFNglFB5p&#10;MkxZPPQItWKRkS2of6CM4uCCq+OIO1P0QrIjqGJcPvLmrmVeZi1odfBH08P/g+Xvd7dAlKjolBLL&#10;DDb85/2X39+//fr6g0yTPZ0Pc6y687cwrAKGSeu+BpN+UQXZZ0sPR0vlPhKOH1/OsOeUcMyMy+ur&#10;aYYsHvZ6CPGtdIakoKLCdfYVgOuymWz3LsTsqhi4MfF5TEltNDZpxzSZlvgMTTypmZzWPJ+VL8ap&#10;Bo8dEDH6e3CCD04rsVZa5wU0m9caCMJXdJ2fYfNZmbakq+j1dIK+cYb3oMb5w9B49DLYJgs42xFO&#10;gRPvnjlyOStLxFYstD2BnOoFGhUl5HltJRNvrCDx4LFfFq8pTWSMFJRoibc6RbkyMqUvqUQS2qJD&#10;qdl9e1O0ceKA07H1oJoWu9O7mDI4jdnP4eakcT9dZ6SHf4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4Ri2XbAAAACQEAAA8AAAAAAAAAAQAgAAAAIgAAAGRycy9kb3ducmV2LnhtbFBLAQIUABQA&#10;AAAIAIdO4kBc6dvdJgIAAHUEAAAOAAAAAAAAAAEAIAAAACoBAABkcnMvZTJvRG9jLnhtbFBLBQYA&#10;AAAABgAGAFkBAADCBQ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3" name="下箭头 3"/>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NuuQd0hAgAAdAQAAA4AAABkcnMvZTJvRG9jLnhtbK1UTY7TMBTe&#10;I3EHy3uatKMOEDUdIUrZIBhp4ACvtpMY+U+227Rn4BpsYcWCAw3iGjw7odMOmy7IwnnO+/z5fd+z&#10;s7jZa0V2wgdpTU2nk5ISYZjl0rQ1/fRx/ewFJSGC4aCsETU9iEBvlk+fLHpXiZntrOLCEyQxoepd&#10;TbsYXVUUgXVCQ5hYJwwmG+s1RJz6tuAeemTXqpiV5XXRW8+dt0yEgF9XQ5KOjP4SQts0komVZVst&#10;TBxYvVAQUVLopAt0mattGsHih6YJIhJVU1Qa84ibYLxJY7FcQNV6cJ1kYwlwSQmPNGmQBjc9Uq0g&#10;Atl6+Q+VlszbYJs4YVYXg5DsCKqYlo+8uevAiawFrQ7uaHr4f7Ts/e7WE8lrekWJAY0Nv//55ff3&#10;b7++/iBXyZ7ehQpRd+7Wj7OAYdK6b7xOb1RB9tnSw9FSsY+E4cfn19hzShhmhhA5ioelzof4VlhN&#10;UlBTbnvzynvbZy9h9y7EbCofSwP+eUpJoxX2aAeKzEt8xh6eYGanmFkCJQxuOzJi9HfjRB+sknwt&#10;lcoT325eK0+Qvqbr/IyLz2DKkL6mL+ezOYoDvAYNHj8MtUMrg2mzgLMV4ZQ41X2s6gyWCltB6IYC&#10;cmoQqGUUHmVA1Qngbwwn8eCwXQZvKU3FaMEpUQIvdYoyMoJUlyDREGXQodTrobsp2lh+wMOxdV62&#10;HXZnmo1IGTyM2c/x4qTTfjrPTA8/i+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MBIcNMAAAAH&#10;AQAADwAAAAAAAAABACAAAAAiAAAAZHJzL2Rvd25yZXYueG1sUEsBAhQAFAAAAAgAh07iQNuuQd0h&#10;AgAAdAQAAA4AAAAAAAAAAQAgAAAAIgEAAGRycy9lMm9Eb2MueG1sUEsFBgAAAAAGAAYAWQEAALUF&#10;AAAAAA==&#10;" adj="16200,5400">
                <v:fill on="t" focussize="0,0"/>
                <v:stroke color="#000000" joinstyle="miter"/>
                <v:imagedata o:title=""/>
                <o:lock v:ext="edit" aspectratio="f"/>
              </v:shape>
            </w:pict>
          </mc:Fallback>
        </mc:AlternateContent>
      </w:r>
    </w:p>
    <w:p>
      <w:pPr>
        <w:spacing w:line="360" w:lineRule="auto"/>
        <w:ind w:right="71"/>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110490</wp:posOffset>
                </wp:positionV>
                <wp:extent cx="581660" cy="2439670"/>
                <wp:effectExtent l="4445" t="4445" r="8255" b="9525"/>
                <wp:wrapNone/>
                <wp:docPr id="6" name="文本框 6"/>
                <wp:cNvGraphicFramePr/>
                <a:graphic xmlns:a="http://schemas.openxmlformats.org/drawingml/2006/main">
                  <a:graphicData uri="http://schemas.microsoft.com/office/word/2010/wordprocessingShape">
                    <wps:wsp>
                      <wps:cNvSpPr txBox="1"/>
                      <wps:spPr>
                        <a:xfrm>
                          <a:off x="0" y="0"/>
                          <a:ext cx="581660" cy="24396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“双元制”教学法在中职专业课教学中的应用研究</w:t>
                            </w:r>
                          </w:p>
                        </w:txbxContent>
                      </wps:txbx>
                      <wps:bodyPr vert="eaVert" upright="1"/>
                    </wps:wsp>
                  </a:graphicData>
                </a:graphic>
              </wp:anchor>
            </w:drawing>
          </mc:Choice>
          <mc:Fallback>
            <w:pict>
              <v:shape id="_x0000_s1026" o:spid="_x0000_s1026" o:spt="202" type="#_x0000_t202" style="position:absolute;left:0pt;margin-left:5.35pt;margin-top:8.7pt;height:192.1pt;width:45.8pt;z-index:251660288;mso-width-relative:page;mso-height-relative:page;" fillcolor="#FFFFFF" filled="t" stroked="t" coordsize="21600,21600" o:gfxdata="UEsDBAoAAAAAAIdO4kAAAAAAAAAAAAAAAAAEAAAAZHJzL1BLAwQUAAAACACHTuJAxg7JV9cAAAAJ&#10;AQAADwAAAGRycy9kb3ducmV2LnhtbE2PzU7DMBCE70i8g7VIXBC1U6qkSuP0gNojFf3hvo23SUS8&#10;jmI3DW+Pe4LTajSj2W+K9WQ7MdLgW8cakpkCQVw503Kt4XTcvi5B+IBssHNMGn7Iw7p8fCgwN+7G&#10;exoPoRaxhH2OGpoQ+lxKXzVk0c9cTxy9ixsshiiHWpoBb7HcdnKuVCotthw/NNjTe0PV9+FqNUzp&#10;8eUj24dss9yN007idvM5fGn9/JSoFYhAU/gLwx0/okMZmc7uysaLLmqVxWS82QLE3VfzNxBnDQuV&#10;pCDLQv5fUP4CUEsDBBQAAAAIAIdO4kAQgZckFgIAAEQEAAAOAAAAZHJzL2Uyb0RvYy54bWytU82O&#10;0zAQviPxDpbvNG2hYTfadCUo5YIAaYG76ziJJf/Jdtv0BeANOHHhvs/V5+Cz2+3+wKEHcnDGM+Nv&#10;Zr6ZuboetCIb4YO0pqaT0ZgSYbhtpOlq+vXL8sUFJSEy0zBljajpTgR6PX/+7GrrKjG1vVWN8AQg&#10;JlRbV9M+RlcVReC90CyMrBMGxtZ6zSKuvisaz7ZA16qYjsdlsbW+cd5yEQK0i4ORHhH9OYC2bSUX&#10;C8vXWph4QPVCsYiSQi9doPOcbdsKHj+1bRCRqJqi0phPBIG8Smcxv2JV55nrJT+mwM5J4UlNmkmD&#10;oCeoBYuMrL38C0pL7m2wbRxxq4tDIZkRVDEZP+HmpmdO5FpAdXAn0sP/g+UfN589kU1NS0oM02j4&#10;/ueP/a/b/e/vpEz0bF2o4HXj4BeHN3bA0NzpA5Sp6qH1Ov1RD4Ed5O5O5IohEg7l7GJSlrBwmKav&#10;Xl6WrzP7xf1r50N8L6wmSaipR/Myp2zzIURkAtc7lxQsWCWbpVQqX3y3eqs82TA0epm/lCSePHJT&#10;hmxrejmbzpAIw/S2mBqI2oGBYLoc79GL8BB4nL9/AafEFiz0hwQyQnJjlZZR+Cz1gjXvTEPizoFl&#10;g+WiKRktGkqUwC4mKXtGJtU5nqhOGRSZWnRoRZLisBoAk8SVbXZoG7YdfAr2DX9K1s7LrocitzE/&#10;xnBlro6LkKb34T2HuF/++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DslX1wAAAAkBAAAPAAAA&#10;AAAAAAEAIAAAACIAAABkcnMvZG93bnJldi54bWxQSwECFAAUAAAACACHTuJAEIGXJBYCAABEBAAA&#10;DgAAAAAAAAABACAAAAAmAQAAZHJzL2Uyb0RvYy54bWxQSwUGAAAAAAYABgBZAQAArgUAAAAA&#10;">
                <v:fill on="t" focussize="0,0"/>
                <v:stroke color="#000000" joinstyle="miter"/>
                <v:imagedata o:title=""/>
                <o:lock v:ext="edit" aspectratio="f"/>
                <v:textbox style="layout-flow:vertical-ideographic;">
                  <w:txbxContent>
                    <w:p>
                      <w:r>
                        <w:rPr>
                          <w:rFonts w:hint="eastAsia"/>
                        </w:rPr>
                        <w:t>“双元制”教学法在中职专业课教学中的应用研究</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7" name="文本框 7"/>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精选课题组成员、实现研究效率</w:t>
                            </w:r>
                          </w:p>
                        </w:txbxContent>
                      </wps:txbx>
                      <wps:bodyPr vert="eaVert" upright="1"/>
                    </wps:wsp>
                  </a:graphicData>
                </a:graphic>
              </wp:anchor>
            </w:drawing>
          </mc:Choice>
          <mc:Fallback>
            <w:pict>
              <v:shape id="_x0000_s102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KTHtOAUAgAARAQAAA4AAABkcnMvZTJvRG9jLnhtbK1T&#10;zY4TMQy+I/EOUe502i5l21GnK0EpFwRIC9zdJDMTKX9K0s70BeANOHHhznP1OXAy3e4PHHogh8Rx&#10;nM/2Z3t502tF9sIHaU1FJ6MxJcIwy6VpKvrl8+bFnJIQwXBQ1oiKHkSgN6vnz5adK8XUtlZx4QmC&#10;mFB2rqJtjK4sisBaoSGMrBMGH2vrNUS8+qbgHjpE16qYjsevis567rxlIgTUrodHekL0lwDaupZM&#10;rC3baWHigOqFgogphVa6QFc52roWLH6s6yAiURXFTGPe0QnK27QXqyWUjQfXSnYKAS4J4UlOGqRB&#10;p2eoNUQgOy//gtKSeRtsHUfM6mJIJDOCWUzGT7i5bcGJnAtSHdyZ9PD/YNmH/SdPJK/oNSUGNBb8&#10;+OP78efv469v5DrR07lQotWtQ7vYv7Y9Ns2dPqAyZd3XXqcT8yH4juQezuSKPhKGyqvF5Hoxo4Th&#10;0/TlfDG/miWY4v638yG+E1aTJFTUY/Eyp7B/H+JgemeSnAWrJN9IpfLFN9s3ypM9YKE3eZ3QH5kp&#10;Q7qKLmbTFAhg99bYNShqhwwE02R/j36Eh8DjvP4FnAJbQ2iHADJCMoNSyyh8lloB/K3hJB4csmxw&#10;uGgKRgtOiRI4i0nKlhGkusQSuVMGKUwlGkqRpNhve4RJ4tbyA5YNpx35FPAVT0p2zsumRUUuY/6M&#10;zZUrcRqE1L0P79nF/fC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1XApm2QAAAAoBAAAPAAAA&#10;AAAAAAEAIAAAACIAAABkcnMvZG93bnJldi54bWxQSwECFAAUAAAACACHTuJApMe04BQCAABE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精选课题组成员、实现研究效率</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4" name="文本框 4"/>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以前期的调查报告为依据，按照预设的方案进行实践（实验）研究</w:t>
                            </w:r>
                          </w:p>
                        </w:txbxContent>
                      </wps:txbx>
                      <wps:bodyPr vert="eaVert" upright="1"/>
                    </wps:wsp>
                  </a:graphicData>
                </a:graphic>
              </wp:anchor>
            </w:drawing>
          </mc:Choice>
          <mc:Fallback>
            <w:pict>
              <v:shape id="_x0000_s1026"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MQE+44UAgAARAQAAA4AAABkcnMvZTJvRG9jLnhtbK1T&#10;zY7TMBC+I/EOlu80abYtS9R0JSjlggBpgbvrOIkl/8njNukLwBtw4sKd5+pzMHa63R849EAOznhm&#10;/M3MNzPLm0ErshcepDUVnU5ySoThtpamreiXz5sX15RAYKZmyhpR0YMAerN6/mzZu1IUtrOqFp4g&#10;iIGydxXtQnBllgHvhGYwsU4YNDbWaxbw6tus9qxHdK2yIs8XWW997bzlAgC169FIT4j+EkDbNJKL&#10;teU7LUwYUb1QLGBJ0EkHdJWybRrBw8emARGIqihWGtKJQVDexjNbLVnZeuY6yU8psEtSeFKTZtJg&#10;0DPUmgVGdl7+BaUl9xZsEybc6mwsJDGCVUzzJ9zcdsyJVAtSDe5MOvw/WP5h/8kTWVd0RolhGht+&#10;/PH9+PP38dc3Mov09A5K9Lp16BeG13bAobnTAypj1UPjdfxjPQTtSO7hTK4YAuGoXFwVswVaOJqK&#10;q3x6/XIeYbL7185DeCesJlGoqMfmJU7Z/j2E0fXOJQYDq2S9kUqli2+3b5Qne4aN3qTvhP7ITRnS&#10;V/TVvJhjIgynt8GpQVE7ZABMm+I9egEPgfP0/Qs4JrZm0I0JJIToxkotg/BJ6gSr35qahINDlg0u&#10;F43JaFFTogTuYpSSZ2BSXeKJ3CmDFMYWja2IUhi2A8JEcWvrA7YNtx35FOwr/inZOS/bDhWpjekx&#10;DlfqxGkR4vQ+vKcQ98u/+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9gZi2QAAAAoBAAAPAAAA&#10;AAAAAAEAIAAAACIAAABkcnMvZG93bnJldi54bWxQSwECFAAUAAAACACHTuJAxAT7jhQCAABEBAAA&#10;DgAAAAAAAAABACAAAAAoAQAAZHJzL2Uyb0RvYy54bWxQSwUGAAAAAAYABgBZAQAArgUAAAAA&#10;">
                <v:fill on="t" focussize="0,0"/>
                <v:stroke color="#000000" joinstyle="miter"/>
                <v:imagedata o:title=""/>
                <o:lock v:ext="edit" aspectratio="f"/>
                <v:textbox style="layout-flow:vertical-ideographic;">
                  <w:txbxContent>
                    <w:p>
                      <w:r>
                        <w:rPr>
                          <w:rFonts w:hint="eastAsia"/>
                        </w:rPr>
                        <w:t>以前期的调查报告为依据，按照预设的方案进行实践（实验）研究</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10" name="文本框 10"/>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2.拟写实施模块教学预设方案</w:t>
                            </w:r>
                          </w:p>
                          <w:p>
                            <w:r>
                              <w:rPr>
                                <w:rFonts w:hint="eastAsia"/>
                              </w:rPr>
                              <w:t>1.开展调查研究报告</w:t>
                            </w:r>
                          </w:p>
                        </w:txbxContent>
                      </wps:txbx>
                      <wps:bodyPr vert="eaVert" upright="1"/>
                    </wps:wsp>
                  </a:graphicData>
                </a:graphic>
              </wp:anchor>
            </w:drawing>
          </mc:Choice>
          <mc:Fallback>
            <w:pict>
              <v:shape id="_x0000_s1026"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BPu2CgFQIAAEYEAAAOAAAAZHJzL2Uyb0RvYy54bWytU82O&#10;0zAQviPxDpbvNG1WrUrUdCUo5YIAaYG76ziJJf/Jdtv0BeANOHHhznPtc+xnt9v9gUMP5OCMZ8bf&#10;zHwzs7getCI74YO0pqaT0ZgSYbhtpOlq+vXL+tWckhCZaZiyRtT0IAK9Xr58sdi7SpS2t6oRngDE&#10;hGrvatrH6KqiCLwXmoWRdcLA2FqvWcTVd0Xj2R7oWhXleDwr9tY3zlsuQoB2dTTSE6K/BNC2reRi&#10;ZflWCxOPqF4oFlFS6KULdJmzbVvB46e2DSISVVNUGvOJIJA36SyWC1Z1nrle8lMK7JIUntWkmTQI&#10;eoZascjI1su/oLTk3gbbxhG3ujgWkhlBFZPxM25ueuZErgVUB3cmPfw/WP5x99kT2WASQIlhGh2/&#10;/fnj9tef29/fCXQgaO9CBb8bB884vLEDnO/1AcpU99B6nf6oiMAOrMOZXjFEwqGcziezGSwcpvKq&#10;LOdXGb54eO18iO+F1SQJNfVoX2aV7T6EiEzgeu+SggWrZLOWSuWL7zZvlSc7hlav85eSxJMnbsqQ&#10;fU1fT8spEmGY3xZzA1E7cBBMl+M9eREeA4/z9y/glNiKhf6YQEZIbqzSMgqfpV6w5p1pSDw40Gyw&#10;XjQlo0VDiRLYxiRlz8ikusQT1SmDIlOLjq1IUhw2A2CSuLHNAW3DvoNPwb7hT8nWedn1UOQ25scY&#10;r8zVaRXS/D6+5xAP67+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yG7+jXAAAACgEAAA8AAAAA&#10;AAAAAQAgAAAAIgAAAGRycy9kb3ducmV2LnhtbFBLAQIUABQAAAAIAIdO4kBPu2CgFQIAAEYEAAAO&#10;AAAAAAAAAAEAIAAAACYBAABkcnMvZTJvRG9jLnhtbFBLBQYAAAAABgAGAFkBAACtBQAAAAA=&#10;">
                <v:fill on="t" focussize="0,0"/>
                <v:stroke color="#000000" joinstyle="miter"/>
                <v:imagedata o:title=""/>
                <o:lock v:ext="edit" aspectratio="f"/>
                <v:textbox style="layout-flow:vertical-ideographic;">
                  <w:txbxContent>
                    <w:p>
                      <w:r>
                        <w:rPr>
                          <w:rFonts w:hint="eastAsia"/>
                        </w:rPr>
                        <w:t>2.拟写实施模块教学预设方案</w:t>
                      </w:r>
                    </w:p>
                    <w:p>
                      <w:r>
                        <w:rPr>
                          <w:rFonts w:hint="eastAsia"/>
                        </w:rPr>
                        <w:t>1.开展调查研究报告</w:t>
                      </w:r>
                    </w:p>
                  </w:txbxContent>
                </v:textbox>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11" name="下箭头 11"/>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F4tPxgnAgAAdwQAAA4AAABkcnMvZTJvRG9jLnhtbK1U&#10;S44TMRDdI3EHy3vS+ZAhidIZIULYIBhp4ACO7e428k8uJ52cgWuwhRULDgTiGpTdTSYZNlnQi+6y&#10;XX5+71W5l7cHo8leBlDOlnQ0GFIiLXdC2bqkHz9sns0ogcisYNpZWdKjBHq7evpk2fqFHLvGaSED&#10;QRALi9aXtInRL4oCeCMNg4Hz0uJi5YJhEYehLkRgLaIbXYyHw5uidUH44LgEwNl1t0h7xHANoKsq&#10;xeXa8Z2RNnaoQWoWURI0ygNdZbZVJXl8X1UgI9ElRaUxv/EQjLfpXayWbFEH5hvFewrsGgqPNBmm&#10;LB56glqzyMguqH+gjOLBgavigDtTdEKyI6hiNHzkzX3DvMxa0GrwJ9Ph/8Hyd/u7QJTAThhRYpnB&#10;iv/88fn3t6+/vnwnOIcGtR4WmHfv70I/AgyT2kMVTPqiDnLIph5PpspDJBwnX9xg1SnhuDKaTOaz&#10;aYIsHvb6APGNdIakoKTCtfZlCK7NdrL9W4jZV9GTY+ITEq2MxjLtmSbTIT59Gc9yxuc5zyfz6aw/&#10;tkdEAn8PTvDgtBIbpXUehHr7SgeC8CXd5KfffJGmLWlLOp+Op6iO4U2osAMxNB7dBFtnARc74Bw4&#10;8e6YI5eLtERszaDpCOSlTqBRUYbcsY1k4rUVJB49FsziRaWJjJGCEi3xXqcoZ0am9DWZSEJbLEwq&#10;dlfeFG2dOGJ/7HxQdYPVyf2Qc7Afcxn7u5Ma/nyckR7+F6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kdT2tkAAAAIAQAADwAAAAAAAAABACAAAAAiAAAAZHJzL2Rvd25yZXYueG1sUEsBAhQAFAAA&#10;AAgAh07iQF4tPxgnAgAAdwQAAA4AAAAAAAAAAQAgAAAAKAEAAGRycy9lMm9Eb2MueG1sUEsFBgAA&#10;AAAGAAYAWQEAAMEFA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12" name="下箭头 12"/>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vWoZ6icCAAB3BAAADgAAAGRycy9lMm9Eb2MueG1srVRL&#10;rtMwFJ0jsQfLc5q0VQpETZ8QpUwQPOnBAlx/EiP/ZLtNuwa2wRRGDFjQQ2yDayf0tY9JB2SQXvve&#10;HJ9z7nWXNwet0J77IK1p8HRSYsQNtUyatsGfPm6evcAoRGIYUdbwBh95wDerp0+Wvav5zHZWMe4R&#10;gJhQ967BXYyuLopAO65JmFjHDSSF9ZpEWPq2YJ70gK5VMSvLRdFbz5y3lIcAu+shiUdEfw2gFUJS&#10;vrZ0p7mJA6rnikSQFDrpAl5ltkJwGj8IEXhEqsGgNOY3HALxNr2L1ZLUrSeuk3SkQK6h8EiTJtLA&#10;oSeoNYkE7bz8B0pL6m2wIk6o1cUgJDsCKqblI2/uOuJ41gJWB3cyPfw/WPp+f+uRZDAJM4wM0dDx&#10;+59ffn//9uvrDwR7YFDvQg11d+7Wj6sAYVJ7EF6nX9CBDtnU48lUfoiIwubzqlpUGFHITKt5Oa8S&#10;ZPHwrfMhvuVWoxQ0mNnevPLe9tlOsn8XYvaVjeQI+zzFSGgFbdoThaoSnrGNZzUg5rxmMc81cOyI&#10;CNHfgxN8sEqyjVQqL3y7fa08AvgGb/Izcr4oUwb1DX5ZzZI6AjdBwARCqB24GUybBVx8Ec6BE++B&#10;OXC5KEvE1iR0A4GcGgRqGbnPE9txwt4YhuLRQcMMXFScyGjOMFIc7nWKcmUkUl1TCSSUgcakZg/t&#10;TdHWsiPMx8552XbQnWk2ImVgHnMbx7uTBv58nZEe/i9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jcwVd2AAAAAkBAAAPAAAAAAAAAAEAIAAAACIAAABkcnMvZG93bnJldi54bWxQSwECFAAUAAAA&#10;CACHTuJAvWoZ6icCAAB3BAAADgAAAAAAAAABACAAAAAnAQAAZHJzL2Uyb0RvYy54bWxQSwUGAAAA&#10;AAYABgBZAQAAwAU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8"/>
          <w:szCs w:val="28"/>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20" name="下箭头 20"/>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MH4aAopAgAAdwQAAA4AAABkcnMvZTJvRG9jLnhtbK1U&#10;TY7TMBTeI3EHy3uattNWnarpCFHKBsFIAwdwbScx8p+e3aY9A9dgCysWHAjENXh2QqcdNl2QRfJs&#10;P3/+vu89Z3l3MJrsJQTlbElHgyEl0nInlK1L+vHD5sWckhCZFUw7K0t6lIHerZ4/W7Z+IceucVpI&#10;IAhiw6L1JW1i9IuiCLyRhoWB89LiYuXAsIhDqAsBrEV0o4vxcDgrWgfCg+MyBJxdd4u0R4RrAF1V&#10;KS7Xju+MtLFDBalZREmhUT7QVWZbVZLH91UVZCS6pKg05jcegvE2vYvVki1qYL5RvKfArqHwRJNh&#10;yuKhJ6g1i4zsQP0DZRQHF1wVB9yZohOSHUEVo+ETbx4a5mXWglYHfzI9/D9Y/m5/D0SJko7REssM&#10;Vvznj8+/v3399eU7wTk0qPVhgXkP/h76UcAwqT1UYNIXdZBDNvV4MlUeIuE4OZ9MplNKOK6MZjfz&#10;mwxZPO71EOIb6QxJQUmFa+1LANdmO9n+bYjZV9GTY+LTiJLKaCzTnmkyHeLTl/EsZ3yeM5lPbmcp&#10;B4/tETH6e3CCD04rsVFa5wHU21caCMKXdJOffvNFmrakLentdJzUMbwJFXYghsajm8HWWcDFjnAO&#10;nHh3zJHLRVoitmah6QjkpU6gUVFC7thGMvHaChKPHgtm8aLSRMZIQYmWeK9TlDMjU/qaTCShLTqU&#10;it2VN0VbJ47YHzsPqm6wOqNsRFrBfsx+9ncnNfz5OCM9/i9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BLbj2QAAAAkBAAAPAAAAAAAAAAEAIAAAACIAAABkcnMvZG93bnJldi54bWxQSwECFAAU&#10;AAAACACHTuJAwfhoCikCAAB3BAAADgAAAAAAAAABACAAAAAoAQAAZHJzL2Uyb0RvYy54bWxQSwUG&#10;AAAAAAYABgBZAQAAwwUAAAAA&#10;" adj="16201,5400">
                <v:fill on="t" focussize="0,0"/>
                <v:stroke color="#000000" joinstyle="miter"/>
                <v:imagedata o:title=""/>
                <o:lock v:ext="edit" aspectratio="f"/>
              </v:shape>
            </w:pict>
          </mc:Fallback>
        </mc:AlternateContent>
      </w:r>
    </w:p>
    <w:p>
      <w:pPr>
        <w:spacing w:line="360" w:lineRule="auto"/>
        <w:ind w:right="71"/>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21" name="文本框 21"/>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rPr>
                              <w:t>得出课题</w:t>
                            </w:r>
                            <w:r>
                              <w:rPr>
                                <w:rFonts w:hint="eastAsia"/>
                              </w:rPr>
                              <w:t>研究报告及相关的</w:t>
                            </w:r>
                            <w:r>
                              <w:rPr>
                                <w:rFonts w:hint="eastAsia" w:ascii="宋体"/>
                              </w:rPr>
                              <w:t>基本策略与建议</w:t>
                            </w:r>
                          </w:p>
                          <w:p/>
                        </w:txbxContent>
                      </wps:txbx>
                      <wps:bodyPr vert="eaVert" upright="1"/>
                    </wps:wsp>
                  </a:graphicData>
                </a:graphic>
              </wp:anchor>
            </w:drawing>
          </mc:Choice>
          <mc:Fallback>
            <w:pict>
              <v:shape id="_x0000_s102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hu0xHBUCAABGBAAADgAAAGRycy9lMm9Eb2MueG1srVPN&#10;jtMwEL4j8Q6W7zRpUVdt1HQlKOWCAGmB+9R2Ekv+k+026QvAG3Diwp3n2ufYsdPt/sChB3JwxjPj&#10;b2a+mVldD1qRg/BBWlPT6aSkRBhmuTRtTb9+2b5aUBIiGA7KGlHTowj0ev3yxap3lZjZziouPEEQ&#10;E6re1bSL0VVFEVgnNISJdcKgsbFeQ8SrbwvuoUd0rYpZWV4VvfXcectECKjdjEZ6QvSXANqmkUxs&#10;LNtrYeKI6oWCiCWFTrpA1znbphEsfmqaICJRNcVKYz4xCMq7dBbrFVStB9dJdkoBLknhWU0apMGg&#10;Z6gNRCB7L/+C0pJ5G2wTJ8zqYiwkM4JVTMtn3Nx04ESuBakO7kx6+H+w7OPhsyeS13Q2pcSAxo7f&#10;/vxx++vP7e/vBHVIUO9ChX43Dj3j8MYOODb3+oDKVPfQeJ3+WBFBO9J7PNMrhkgYKueL8vUSLQxN&#10;s+nVfLmYJ5ji4bXzIb4XVpMk1NRj+zKrcPgQ4uh675KCBask30ql8sW3u7fKkwNgq7f5O6E/cVOG&#10;9DVdzmdzTARwfhucGxS1Qw6CaXO8Jy/CY+Ayf/8CToltIHRjAhkhuUGlZRQ+S50A/s5wEo8OaTa4&#10;XjQlowWnRAncxiRlzwhSXeKJ3CmDFKYWja1IUhx2A8IkcWf5EduG+458CviGf0r2zsu2Q0VuY36M&#10;45U7cVqFNL+P7znEw/qv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h/oN2AAAAAkBAAAPAAAA&#10;AAAAAAEAIAAAACIAAABkcnMvZG93bnJldi54bWxQSwECFAAUAAAACACHTuJAhu0xHBUCAABGBAAA&#10;DgAAAAAAAAABACAAAAAnAQAAZHJzL2Uyb0RvYy54bWxQSwUGAAAAAAYABgBZAQAArgUAAAAA&#10;">
                <v:fill on="t" focussize="0,0"/>
                <v:stroke color="#000000" joinstyle="miter"/>
                <v:imagedata o:title=""/>
                <o:lock v:ext="edit" aspectratio="f"/>
                <v:textbox style="layout-flow:vertical-ideographic;">
                  <w:txbxContent>
                    <w:p>
                      <w:r>
                        <w:rPr>
                          <w:rFonts w:hint="eastAsia" w:ascii="宋体"/>
                        </w:rPr>
                        <w:t>得出课题</w:t>
                      </w:r>
                      <w:r>
                        <w:rPr>
                          <w:rFonts w:hint="eastAsia"/>
                        </w:rPr>
                        <w:t>研究报告及相关的</w:t>
                      </w:r>
                      <w:r>
                        <w:rPr>
                          <w:rFonts w:hint="eastAsia" w:ascii="宋体"/>
                        </w:rPr>
                        <w:t>基本策略与建议</w:t>
                      </w:r>
                    </w:p>
                    <w:p/>
                  </w:txbxContent>
                </v:textbox>
              </v:shape>
            </w:pict>
          </mc:Fallback>
        </mc:AlternateContent>
      </w:r>
    </w:p>
    <w:p>
      <w:pPr>
        <w:spacing w:line="360" w:lineRule="auto"/>
        <w:ind w:right="71"/>
        <w:jc w:val="both"/>
        <w:rPr>
          <w:rFonts w:hint="eastAsia" w:ascii="仿宋" w:hAnsi="仿宋" w:eastAsia="仿宋" w:cs="仿宋"/>
          <w:color w:val="auto"/>
          <w:kern w:val="0"/>
          <w:sz w:val="28"/>
          <w:szCs w:val="28"/>
        </w:rPr>
      </w:pPr>
    </w:p>
    <w:p>
      <w:pPr>
        <w:spacing w:line="360" w:lineRule="auto"/>
        <w:ind w:right="71"/>
        <w:jc w:val="both"/>
        <w:rPr>
          <w:rFonts w:hint="eastAsia" w:ascii="仿宋" w:hAnsi="仿宋" w:eastAsia="仿宋" w:cs="仿宋"/>
          <w:color w:val="auto"/>
          <w:kern w:val="0"/>
          <w:sz w:val="28"/>
          <w:szCs w:val="28"/>
        </w:rPr>
      </w:pPr>
    </w:p>
    <w:p>
      <w:pPr>
        <w:spacing w:line="360" w:lineRule="auto"/>
        <w:ind w:right="71"/>
        <w:jc w:val="both"/>
        <w:rPr>
          <w:rFonts w:hint="eastAsia" w:ascii="仿宋" w:hAnsi="仿宋" w:eastAsia="仿宋" w:cs="仿宋"/>
          <w:color w:val="auto"/>
          <w:kern w:val="0"/>
          <w:sz w:val="28"/>
          <w:szCs w:val="28"/>
        </w:rPr>
      </w:pPr>
    </w:p>
    <w:p>
      <w:pPr>
        <w:spacing w:line="360" w:lineRule="auto"/>
        <w:ind w:right="71"/>
        <w:jc w:val="both"/>
        <w:rPr>
          <w:rFonts w:hint="eastAsia" w:ascii="仿宋" w:hAnsi="仿宋" w:eastAsia="仿宋" w:cs="仿宋"/>
          <w:color w:val="auto"/>
          <w:kern w:val="0"/>
          <w:sz w:val="28"/>
          <w:szCs w:val="28"/>
        </w:rPr>
      </w:pPr>
    </w:p>
    <w:p>
      <w:pPr>
        <w:pStyle w:val="8"/>
        <w:spacing w:line="360" w:lineRule="auto"/>
        <w:rPr>
          <w:rFonts w:hint="eastAsia" w:ascii="仿宋" w:hAnsi="仿宋" w:eastAsia="仿宋" w:cs="仿宋"/>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课题研究始终按照“发现问题——提出问题——分析问题——解决问题——归纳总结”的思路进行课题研究工作的落实。</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1）课题组教师结合以往教学活动过程中呈现出的问题，确定了“校企合作背景下中职城市轨道交通运营管理专业中“双元制”教学法应用”作为本课题研究的重要方向。课题在结合中职教育教学实际的基础上，以建构主义情景学习理论及经验课程理念为指导思想,采用文献研究法、调查法和访谈法等研究方法，以“双元制”教学法在中职城市轨道交通运营管理专业课中开展实践应用研究。从城市轨道交通运营管理专业毕业生技能知识掌握不足、岗位适应度低的需求出发，提出课题研究的背景和意义，并对职业教育课程体系及城市轨道交通运营管理专业课程教学模式的相关研究进行归纳和综述；对城轨运输企业专家进行访谈，调查相关教师分析城市轨道交通运营管理专业的知识技能培养目标，调查企业相关岗位的能力需求，结合中职城市轨道交通运营管理专业学生特点，最终总结出该专业“双元制”培养目标的结构需求</w:t>
      </w:r>
      <w:r>
        <w:rPr>
          <w:rFonts w:hint="eastAsia" w:ascii="宋体" w:hAnsi="宋体" w:cs="宋体"/>
          <w:b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2）深入解读中职城市轨道交通运营管理专业中“双元制”教学法应用内涵，结合当前中职城市轨道交通运营管理专业中“双元制”教学法应用的现状以及存在的问题，初步确立和明确的课题研究目标。通过对中职城市轨道交通运营管理专业的历届毕业生进行反馈教学模式情况的问卷调查，并选取本地区多所开设该专业的中职院校佐证，分析出目前中职该专业课教学模式培养出的城轨方面的学生与专业发展目标及岗位工作之间的差距、以及差距之中隐藏的教学模式变革困境；针对存在的问题，结合该专业的“双元制”培养的结构需求，提出以“双元制”教学法在中职城市轨道交通运营管理专业课中的变革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3）制定了详细的研究方案，明确课题研究的重难点内容，分阶段开展课题研究工作，初步探索明确中职城市轨道交通运营管理专业中“双元制”教学法应用的具体措施。开展“双元制”教学法教学，并中职城市轨道交通运营管理专业中选择《城市轨道交通客运组织》作为教学实验课程。选择城市轨道交通运营管理专业2</w:t>
      </w:r>
      <w:r>
        <w:rPr>
          <w:rFonts w:hint="eastAsia" w:ascii="宋体" w:hAnsi="宋体" w:cs="宋体"/>
          <w:b w:val="0"/>
          <w:kern w:val="2"/>
          <w:sz w:val="24"/>
          <w:szCs w:val="24"/>
          <w:highlight w:val="none"/>
          <w:lang w:val="en-US" w:eastAsia="zh-CN" w:bidi="ar-SA"/>
        </w:rPr>
        <w:t>0</w:t>
      </w:r>
      <w:r>
        <w:rPr>
          <w:rFonts w:hint="eastAsia" w:ascii="宋体" w:hAnsi="宋体" w:cs="宋体" w:eastAsiaTheme="minorEastAsia"/>
          <w:b w:val="0"/>
          <w:kern w:val="2"/>
          <w:sz w:val="24"/>
          <w:szCs w:val="24"/>
          <w:highlight w:val="none"/>
          <w:lang w:val="en-US" w:eastAsia="zh-CN" w:bidi="ar-SA"/>
        </w:rPr>
        <w:t>级运管1班作为实验班，2</w:t>
      </w:r>
      <w:r>
        <w:rPr>
          <w:rFonts w:hint="eastAsia" w:ascii="宋体" w:hAnsi="宋体" w:cs="宋体"/>
          <w:b w:val="0"/>
          <w:kern w:val="2"/>
          <w:sz w:val="24"/>
          <w:szCs w:val="24"/>
          <w:highlight w:val="none"/>
          <w:lang w:val="en-US" w:eastAsia="zh-CN" w:bidi="ar-SA"/>
        </w:rPr>
        <w:t>0</w:t>
      </w:r>
      <w:r>
        <w:rPr>
          <w:rFonts w:hint="eastAsia" w:ascii="宋体" w:hAnsi="宋体" w:cs="宋体" w:eastAsiaTheme="minorEastAsia"/>
          <w:b w:val="0"/>
          <w:kern w:val="2"/>
          <w:sz w:val="24"/>
          <w:szCs w:val="24"/>
          <w:highlight w:val="none"/>
          <w:lang w:val="en-US" w:eastAsia="zh-CN" w:bidi="ar-SA"/>
        </w:rPr>
        <w:t>级运管2班作为对照班，进行为期一个学期的教学实验。注重过程性评价。教师制定评价方案，采用学生自评、互评、师评相联合的评价机制，针对课前、课中、课后对学生学习效果及学习能力进行评价，总结反思经验，优化该教学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4）将课题研究的具体措施应用于课题组教师所在班级，归纳总结阶段性成果的成效，同时探讨其中暴露出的问题。通过问题的分析，确定后续的修正方案。进行课题研究研究报告的撰写，进行成果落实与推广工作。</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14" w:name="_Toc17997"/>
      <w:r>
        <w:rPr>
          <w:rFonts w:hint="eastAsia" w:ascii="黑体" w:hAnsi="黑体" w:eastAsia="黑体" w:cs="黑体"/>
          <w:b w:val="0"/>
          <w:bCs/>
          <w:lang w:val="en-US" w:eastAsia="zh-CN"/>
        </w:rPr>
        <w:t>4.2</w:t>
      </w:r>
      <w:r>
        <w:rPr>
          <w:rFonts w:hint="eastAsia" w:ascii="黑体" w:hAnsi="黑体" w:eastAsia="黑体" w:cs="黑体"/>
          <w:b w:val="0"/>
          <w:bCs/>
        </w:rPr>
        <w:t>研究对象</w:t>
      </w:r>
      <w:bookmarkEnd w:id="14"/>
    </w:p>
    <w:p>
      <w:pPr>
        <w:keepNext w:val="0"/>
        <w:keepLines w:val="0"/>
        <w:pageBreakBefore w:val="0"/>
        <w:widowControl/>
        <w:kinsoku/>
        <w:wordWrap/>
        <w:overflowPunct/>
        <w:topLinePunct w:val="0"/>
        <w:autoSpaceDE/>
        <w:autoSpaceDN/>
        <w:bidi w:val="0"/>
        <w:adjustRightInd/>
        <w:snapToGrid/>
        <w:spacing w:line="360" w:lineRule="auto"/>
        <w:ind w:firstLine="537" w:firstLineChars="192"/>
        <w:jc w:val="both"/>
        <w:textAlignment w:val="auto"/>
        <w:rPr>
          <w:rFonts w:hint="eastAsia" w:ascii="宋体" w:hAnsi="宋体" w:cs="宋体" w:eastAsiaTheme="minorEastAsia"/>
          <w:b w:val="0"/>
          <w:kern w:val="2"/>
          <w:sz w:val="24"/>
          <w:szCs w:val="24"/>
          <w:highlight w:val="none"/>
          <w:lang w:val="en-US" w:eastAsia="zh-CN" w:bidi="ar-SA"/>
        </w:rPr>
      </w:pPr>
      <w:r>
        <w:rPr>
          <w:rFonts w:hint="eastAsia" w:ascii="仿宋" w:hAnsi="仿宋" w:eastAsia="仿宋" w:cs="仿宋"/>
          <w:b w:val="0"/>
          <w:bCs w:val="0"/>
          <w:color w:val="auto"/>
          <w:sz w:val="28"/>
          <w:szCs w:val="28"/>
        </w:rPr>
        <w:t xml:space="preserve"> </w:t>
      </w:r>
      <w:r>
        <w:rPr>
          <w:rFonts w:hint="eastAsia" w:ascii="宋体" w:hAnsi="宋体" w:cs="宋体" w:eastAsiaTheme="minorEastAsia"/>
          <w:b w:val="0"/>
          <w:kern w:val="2"/>
          <w:sz w:val="24"/>
          <w:szCs w:val="24"/>
          <w:highlight w:val="none"/>
          <w:lang w:val="en-US" w:eastAsia="zh-CN" w:bidi="ar-SA"/>
        </w:rPr>
        <w:t>中职城市轨道交通运营管理专业学生</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15" w:name="_Toc23765"/>
      <w:r>
        <w:rPr>
          <w:rFonts w:hint="eastAsia" w:ascii="黑体" w:hAnsi="黑体" w:eastAsia="黑体" w:cs="黑体"/>
          <w:b w:val="0"/>
          <w:bCs/>
          <w:lang w:val="en-US" w:eastAsia="zh-CN"/>
        </w:rPr>
        <w:t>4.3</w:t>
      </w:r>
      <w:r>
        <w:rPr>
          <w:rFonts w:hint="eastAsia" w:ascii="黑体" w:hAnsi="黑体" w:eastAsia="黑体" w:cs="黑体"/>
          <w:b w:val="0"/>
          <w:bCs/>
        </w:rPr>
        <w:t>研究方法</w:t>
      </w:r>
      <w:bookmarkEnd w:id="1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文献分析法：在本课题的准备阶段及研究过程中，将进行大量的文献研读，通过文献查找和分析深入地了解现行的职业教育课程体系发展现状及中职城市轨道交通运营管理专业的教学模式改革经验，为课题研究提供理论支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问卷调查法：通过对城轨运输企业专家、城市轨道交通运营管理专业教师、城市轨道交通运输企业管理人员及业务骨干进行调查，了解城市轨道交通运营管理专业的知识技能培养目标及相关岗位的能力需求。其次，对城轨专业毕业生的调查，了解城市轨道交通运营管理专业教学模式存在的问题，为研究提供依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访谈法：通过对学校系主任，一线任课教师进行访谈，了解此专业学生发展情况以及教学法开展过程中的问题，听取改进意见。</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16" w:name="_Toc2816"/>
      <w:r>
        <w:rPr>
          <w:rFonts w:hint="eastAsia" w:ascii="黑体" w:hAnsi="黑体" w:eastAsia="黑体" w:cs="黑体"/>
          <w:b w:val="0"/>
          <w:bCs/>
          <w:lang w:val="en-US" w:eastAsia="zh-CN"/>
        </w:rPr>
        <w:t>4.4</w:t>
      </w:r>
      <w:r>
        <w:rPr>
          <w:rFonts w:hint="eastAsia" w:ascii="黑体" w:hAnsi="黑体" w:eastAsia="黑体" w:cs="黑体"/>
          <w:b w:val="0"/>
          <w:bCs/>
        </w:rPr>
        <w:t>技术路线</w:t>
      </w:r>
      <w:bookmarkEnd w:id="16"/>
    </w:p>
    <w:p>
      <w:pPr>
        <w:pStyle w:val="14"/>
        <w:spacing w:line="360" w:lineRule="auto"/>
        <w:jc w:val="both"/>
        <w:rPr>
          <w:rFonts w:hint="eastAsia" w:ascii="仿宋" w:hAnsi="仿宋" w:eastAsia="仿宋" w:cs="仿宋"/>
          <w:b/>
          <w:bCs w:val="0"/>
          <w:color w:val="auto"/>
          <w:sz w:val="28"/>
          <w:szCs w:val="28"/>
          <w:lang w:val="en-US" w:eastAsia="zh-CN"/>
        </w:rPr>
      </w:pPr>
    </w:p>
    <w:p>
      <w:pPr>
        <w:pStyle w:val="8"/>
        <w:spacing w:line="360" w:lineRule="auto"/>
        <w:ind w:left="5250"/>
        <w:jc w:val="both"/>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86912" behindDoc="0" locked="0" layoutInCell="1" allowOverlap="1">
                <wp:simplePos x="0" y="0"/>
                <wp:positionH relativeFrom="column">
                  <wp:posOffset>2004060</wp:posOffset>
                </wp:positionH>
                <wp:positionV relativeFrom="paragraph">
                  <wp:posOffset>13970</wp:posOffset>
                </wp:positionV>
                <wp:extent cx="1115060" cy="331470"/>
                <wp:effectExtent l="0" t="0" r="0" b="0"/>
                <wp:wrapNone/>
                <wp:docPr id="29" name="文本框 29"/>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需求调研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7.8pt;margin-top:1.1pt;height:26.1pt;width:87.8pt;z-index:251686912;mso-width-relative:page;mso-height-relative:page;" filled="f" stroked="f" coordsize="21600,21600" o:gfxdata="UEsDBAoAAAAAAIdO4kAAAAAAAAAAAAAAAAAEAAAAZHJzL1BLAwQUAAAACACHTuJAaPnFPNYAAAAI&#10;AQAADwAAAGRycy9kb3ducmV2LnhtbE2PQU+DQBCF7yb+h82YeLO7IDQWGXrQeNXYqom3LUyByM4S&#10;dlvw3zue9PYm7+W9b8rt4gZ1pin0nhGSlQFFXPum5xbhbf90cwcqRMuNHTwTwjcF2FaXF6UtGj/z&#10;K513sVVSwqGwCF2MY6F1qDtyNqz8SCze0U/ORjmnVjeTnaXcDTo1Zq2d7VkWOjvSQ0f11+7kEN6f&#10;j58fmXlpH10+zn4xmt1GI15fJeYeVKQl/oXhF1/QoRKmgz9xE9SAcJvka4kipCko8bNNIuKAkGcZ&#10;6KrU/x+ofgBQSwMEFAAAAAgAh07iQB+ZZXUVAgAAFQQAAA4AAABkcnMvZTJvRG9jLnhtbK1TS44T&#10;MRDdI3EHy3vSnyRM0oozAqJBSPykgQM4bnfakn/YTrrDAeAGrNiw51w5B2V3J0TDZhb0ouVylV/V&#10;e35e3fZKogN3XhhNcDHJMeKamVroHcGfP909W2DkA9U1lUZzgo/c49v10yerzla8NK2RNXcIQLSv&#10;OktwG4KtssyzlivqJ8ZyDcnGOEUDhG6X1Y52gK5kVub586wzrrbOMO497G6GJB4R3WMATdMIxjeG&#10;7RXXYUB1XNIAlHwrrMfrNG3TcBY+NI3nAUmCgWlIf2gC6238Z+sVrXaO2lawcQT6mBEecFJUaGh6&#10;gdrQQNHeiX+glGDOeNOECTMqG4gkRYBFkT/Q5r6llicuILW3F9H9/4Nl7w8fHRI1weUSI00V3Pjp&#10;x/fTz9+nX98Q7IFAnfUV1N1bqAz9S9ODbc77Pm5uu3emhoN0H0xSoW+cimoAPwTVIPbxIjbvA2IR&#10;oihmN4sCIwa56bSYT8sImtHqfNo6H15zo1BcEOzgMhM6Pbz1YSg9l8Rm2twJKdOFSo06gpfzcp4O&#10;XGWUCOBeKRTBizx+Y0+pIwRPjhnRI+1IbxAg9Nt+1GJr6iOwdmZwE7wlWLTGfcWoAycR7L/sqeMY&#10;yTcarmpZzGbReimYzW9KCNx1ZnudoZoBFMEBo2H5Kgx23Vsndi10KkZOL0DtRiQh4qjDVCBgDMAt&#10;ScrR2dGO13Gq+vua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PnFPNYAAAAIAQAADwAAAAAA&#10;AAABACAAAAAiAAAAZHJzL2Rvd25yZXYueG1sUEsBAhQAFAAAAAgAh07iQB+ZZXUVAgAAFQQAAA4A&#10;AAAAAAAAAQAgAAAAJQEAAGRycy9lMm9Eb2MueG1sUEsFBgAAAAAGAAYAWQEAAKwFAAAAAA==&#10;">
                <v:fill on="f" focussize="0,0"/>
                <v:stroke on="f" miterlimit="8" joinstyle="miter"/>
                <v:imagedata o:title=""/>
                <o:lock v:ext="edit" aspectratio="f"/>
                <v:textbox>
                  <w:txbxContent>
                    <w:p>
                      <w:pPr>
                        <w:jc w:val="center"/>
                        <w:rPr>
                          <w:b/>
                          <w:bCs/>
                        </w:rPr>
                      </w:pPr>
                      <w:r>
                        <w:rPr>
                          <w:rFonts w:hint="eastAsia"/>
                          <w:b/>
                          <w:bCs/>
                        </w:rPr>
                        <w:t>需求调研</w:t>
                      </w:r>
                    </w:p>
                  </w:txbxContent>
                </v:textbox>
              </v:shape>
            </w:pict>
          </mc:Fallback>
        </mc:AlternateContent>
      </w:r>
    </w:p>
    <w:p>
      <w:pPr>
        <w:spacing w:line="360" w:lineRule="auto"/>
        <w:ind w:firstLine="560" w:firstLineChars="200"/>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rPr>
        <mc:AlternateContent>
          <mc:Choice Requires="wpg">
            <w:drawing>
              <wp:anchor distT="0" distB="0" distL="114300" distR="114300" simplePos="0" relativeHeight="251688960" behindDoc="0" locked="0" layoutInCell="1" allowOverlap="1">
                <wp:simplePos x="0" y="0"/>
                <wp:positionH relativeFrom="column">
                  <wp:posOffset>1866900</wp:posOffset>
                </wp:positionH>
                <wp:positionV relativeFrom="paragraph">
                  <wp:posOffset>36830</wp:posOffset>
                </wp:positionV>
                <wp:extent cx="1508760" cy="1173480"/>
                <wp:effectExtent l="0" t="4445" r="0" b="10795"/>
                <wp:wrapNone/>
                <wp:docPr id="27" name="组合 27"/>
                <wp:cNvGraphicFramePr/>
                <a:graphic xmlns:a="http://schemas.openxmlformats.org/drawingml/2006/main">
                  <a:graphicData uri="http://schemas.microsoft.com/office/word/2010/wordprocessingGroup">
                    <wpg:wgp>
                      <wpg:cNvGrpSpPr/>
                      <wpg:grpSpPr>
                        <a:xfrm>
                          <a:off x="0" y="0"/>
                          <a:ext cx="1508760" cy="1173480"/>
                          <a:chOff x="0" y="0"/>
                          <a:chExt cx="1509100" cy="1173991"/>
                        </a:xfrm>
                        <a:effectLst/>
                      </wpg:grpSpPr>
                      <wps:wsp>
                        <wps:cNvPr id="22" name="文本框 16"/>
                        <wps:cNvSpPr txBox="1"/>
                        <wps:spPr>
                          <a:xfrm>
                            <a:off x="528320" y="0"/>
                            <a:ext cx="456565" cy="527685"/>
                          </a:xfrm>
                          <a:prstGeom prst="rect">
                            <a:avLst/>
                          </a:prstGeom>
                          <a:solidFill>
                            <a:srgbClr val="FFFFFF"/>
                          </a:solidFill>
                          <a:ln w="6350">
                            <a:solidFill>
                              <a:prstClr val="black"/>
                            </a:solidFill>
                          </a:ln>
                          <a:effectLst/>
                        </wps:spPr>
                        <wps:txbx>
                          <w:txbxContent>
                            <w:p>
                              <w:pPr>
                                <w:rPr>
                                  <w:lang w:val="en-IE"/>
                                </w:rPr>
                              </w:pPr>
                              <w:r>
                                <w:rPr>
                                  <w:rFonts w:hint="eastAsia"/>
                                  <w:lang w:val="en-IE"/>
                                </w:rPr>
                                <w:t>问卷</w:t>
                              </w:r>
                            </w:p>
                            <w:p>
                              <w:pPr>
                                <w:rPr>
                                  <w:lang w:val="en-IE"/>
                                </w:rPr>
                              </w:pPr>
                              <w:r>
                                <w:rPr>
                                  <w:rFonts w:hint="eastAsia"/>
                                  <w:lang w:val="en-IE"/>
                                </w:rPr>
                                <w:t>调查</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3" name="文本框 15"/>
                        <wps:cNvSpPr txBox="1"/>
                        <wps:spPr>
                          <a:xfrm>
                            <a:off x="884555" y="629796"/>
                            <a:ext cx="456565" cy="544195"/>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17"/>
                        <wps:cNvSpPr txBox="1"/>
                        <wps:spPr>
                          <a:xfrm>
                            <a:off x="137142" y="627107"/>
                            <a:ext cx="456565" cy="544195"/>
                          </a:xfrm>
                          <a:prstGeom prst="rect">
                            <a:avLst/>
                          </a:prstGeom>
                          <a:solidFill>
                            <a:srgbClr val="FFFFFF"/>
                          </a:solidFill>
                          <a:ln w="6350">
                            <a:solidFill>
                              <a:prstClr val="black"/>
                            </a:solidFill>
                          </a:ln>
                          <a:effectLst/>
                        </wps:spPr>
                        <wps:txbx>
                          <w:txbxContent>
                            <w:p>
                              <w:r>
                                <w:rPr>
                                  <w:rFonts w:hint="eastAsia"/>
                                </w:rPr>
                                <w:t>意见</w:t>
                              </w:r>
                            </w:p>
                            <w:p>
                              <w:r>
                                <w:rPr>
                                  <w:rFonts w:hint="eastAsia"/>
                                </w:rPr>
                                <w:t>反馈</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19"/>
                        <wps:cNvSpPr txBox="1"/>
                        <wps:spPr>
                          <a:xfrm>
                            <a:off x="928509" y="184546"/>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文本框 21"/>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线箭头连接符 26"/>
                        <wps:cNvCnPr/>
                        <wps:spPr>
                          <a:xfrm flipH="1">
                            <a:off x="622300" y="908685"/>
                            <a:ext cx="288000" cy="45719"/>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147pt;margin-top:2.9pt;height:92.4pt;width:118.8pt;z-index:251688960;mso-width-relative:page;mso-height-relative:page;" coordsize="1509100,1173991" o:gfxdata="UEsDBAoAAAAAAIdO4kAAAAAAAAAAAAAAAAAEAAAAZHJzL1BLAwQUAAAACACHTuJAPFOo1dkAAAAJ&#10;AQAADwAAAGRycy9kb3ducmV2LnhtbE2PQUvDQBCF74L/YRnBm91Na4KN2RQp6qkItoJ422anSWh2&#10;NmS3SfvvHU/2OLzHm+8rVmfXiRGH0HrSkMwUCKTK25ZqDV+7t4cnECEasqbzhBouGGBV3t4UJrd+&#10;ok8ct7EWPEIhNxqaGPtcylA16EyY+R6Js4MfnIl8DrW0g5l43HVyrlQmnWmJPzSmx3WD1XF7chre&#10;JzO9LJLXcXM8rC8/u/Tje5Og1vd3iXoGEfEc/8vwh8/oUDLT3p/IBtFpmC8f2SVqSNmA83SRZCD2&#10;XFyqDGRZyGuD8hdQSwMEFAAAAAgAh07iQC5cM5mVBAAADhQAAA4AAABkcnMvZTJvRG9jLnhtbO1Y&#10;TW/kNBi+I/EfrNzpxJlkJhk1XZV2W5DKbqWCOHucT5HYxvZ0ppwRcFpx4gJCQgJOC6c9wWF/zbb8&#10;DF7byXQ600LLx2oP05FSx3Ze248fv+/7ePfRom3QeS5VzVnq4R3fQzmjPKtZmXoffXj0TuwhpQnL&#10;SMNZnnoXufIe7b391u5cTPKAV7zJconACFOTuUi9SmsxGQwUrfKWqB0ucgaNBZct0fAqy0EmyRys&#10;t80g8P3RYM5lJiSnuVJQe+gavc6ivI9BXhQ1zQ85nbU5086qzBuiYUmqqoXy9uxsiyKn+mlRqFyj&#10;JvVgpdo+YRAoT81zsLdLJqUkoqppNwVynymsraklNYNBl6YOiSZoJusNU21NJVe80DuUtwO3EIsI&#10;rAL7a9gcSz4Tdi3lZF6KJeiwUWuo/2Oz9Mn5qUR1lnrB2EOMtLDjV79//urrrxBUADpzUU6g07EU&#10;Z+JUdhWlezMLXhSyNf9hKWhhcb1Y4povNKJQiSM/Ho8AcgptGI+HYdwhTyvYno3vaPX4+ssE+ytf&#10;Jgk2sxpcD5zbXT5R2lSb2S4nNxfAUHUNm/p3sJ1VROR2N5RBpIct6GG7/ObLy++eX/7wBcIjh5zt&#10;Z2BDevEuN0D09Qoqb0EvCuJhAKvdhDCMRvBzCEbBeBRHazAIqfRxzltkCqkngfmWkOS8g4ZM+i5m&#10;YMWbOjuqm8a+yHJ60Eh0TuCUHNm/zvqNbg1D89QbDSPfWr7RZmwvTUwbQj/ZtACb1jAz3tqWqYmD&#10;w+yXXkwXlmRqMuXZBUAnuTu0StCjGkY5IUqfEgmnFIACP6afwqNoOEyNdyUPVVx+dlu96Q8sgFYP&#10;zeHUpx4DJ+eh5n0G7EhwGIJRbV/CaGy2Qq62TFdb2Kw94AAYBn8pqC2a/rrpi4Xk7cfg7PbNmNBE&#10;GIWRU0/3xQPtPBE4S5rv79tO4BYE0SfsTFBj2sDF+P5M86LuGN4jY+luGW5O6eug+vAWqlsemuHh&#10;SDyE6nEcRhEQGqg+CpJxYo8MUKM7+Df4HoY42fJ9y3dw76+V7+EtfO+C4oP5jodjHEKssHwfY9/a&#10;2fJ969/fIP8O7thlgCupTNKnLA/070kQR35i+Y7B1Ydr/j2K/QhSOZsRRsNoHIX/cz5jAilpREVc&#10;lmPzT0hIlEt9bEZ5I6FZS3YYN8mSyzzfvCRGfTojcpvGrOunOzL20SbNg2Vmfh+au5wU4+EI+0Fs&#10;c7Qb8gcP43DYKZw+odkS/r/M2reEz267MLiD8HCj0yn7b19c/fby6tdfXv344o+X318+++nq+c8o&#10;WJWrB6xT+b0qc0obFU0t3usVScf2URAMjTiHnCbx406TXuc0QRz7vXYHNYVtKFlR7r0e7SSr0pLU&#10;ZaUPOGOgXrl06ucOAbt0yEZUGl2aRAHEL2o0XQFXQVBsRZZ6ipUgt5oS7rqolpvCtQsAnfZNjuDn&#10;OlUky11tEpllgO+HcEH0Bzxz1djv6/8qjphFHhJVuW9siHGmNKmbxyxD+kLAnYuWNWFlk3dR8G9D&#10;jBPH7sqjy4nt5QdcE9lY1l1pmXuo1XerGa+v8fb+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DxT&#10;qNXZAAAACQEAAA8AAAAAAAAAAQAgAAAAIgAAAGRycy9kb3ducmV2LnhtbFBLAQIUABQAAAAIAIdO&#10;4kAuXDOZlQQAAA4UAAAOAAAAAAAAAAEAIAAAACgBAABkcnMvZTJvRG9jLnhtbFBLBQYAAAAABgAG&#10;AFkBAAAvCAAAAAA=&#10;">
                <o:lock v:ext="edit" aspectratio="f"/>
                <v:shape id="文本框 16" o:spid="_x0000_s1026" o:spt="202" type="#_x0000_t202" style="position:absolute;left:528320;top:0;height:527685;width:456565;mso-wrap-style:none;" fillcolor="#FFFFFF" filled="t" stroked="t" coordsize="21600,21600" o:gfxdata="UEsDBAoAAAAAAIdO4kAAAAAAAAAAAAAAAAAEAAAAZHJzL1BLAwQUAAAACACHTuJAUqgaS78AAADb&#10;AAAADwAAAGRycy9kb3ducmV2LnhtbEWPQWvCQBSE7wX/w/KEXkrdJIdS0qweRFE8FLTq+WX3mQSz&#10;b2N2m9j++m6h0OMwM98wxeJuWzFQ7xvHCtJZAoJYO9NwpeD4sX5+BeEDssHWMSn4Ig+L+eShwNy4&#10;kfc0HEIlIoR9jgrqELpcSq9rsuhnriOO3sX1FkOUfSVNj2OE21ZmSfIiLTYcF2rsaFmTvh4+rYLN&#10;rky/d6eV3ty4bOX+/KTt8l2px2mavIEIdA//4b/21ijIMvj9En+An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oGku/&#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pPr>
                          <w:rPr>
                            <w:lang w:val="en-IE"/>
                          </w:rPr>
                        </w:pPr>
                        <w:r>
                          <w:rPr>
                            <w:rFonts w:hint="eastAsia"/>
                            <w:lang w:val="en-IE"/>
                          </w:rPr>
                          <w:t>问卷</w:t>
                        </w:r>
                      </w:p>
                      <w:p>
                        <w:pPr>
                          <w:rPr>
                            <w:lang w:val="en-IE"/>
                          </w:rPr>
                        </w:pPr>
                        <w:r>
                          <w:rPr>
                            <w:rFonts w:hint="eastAsia"/>
                            <w:lang w:val="en-IE"/>
                          </w:rPr>
                          <w:t>调查</w:t>
                        </w:r>
                      </w:p>
                    </w:txbxContent>
                  </v:textbox>
                </v:shape>
                <v:shape id="文本框 15" o:spid="_x0000_s1026" o:spt="202" type="#_x0000_t202" style="position:absolute;left:884555;top:629796;height:544195;width:456565;mso-wrap-style:none;" fillcolor="#FFFFFF" filled="t" stroked="t" coordsize="21600,21600" o:gfxdata="UEsDBAoAAAAAAIdO4kAAAAAAAAAAAAAAAAAEAAAAZHJzL1BLAwQUAAAACACHTuJAPeS/0L0AAADb&#10;AAAADwAAAGRycy9kb3ducmV2LnhtbEWPS4sCMRCE74L/IfTCXkQz48I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5L/Q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文本框 17" o:spid="_x0000_s1026" o:spt="202" type="#_x0000_t202" style="position:absolute;left:137142;top:627107;height:544195;width:456565;mso-wrap-style:none;" fillcolor="#FFFFFF" filled="t" stroked="t" coordsize="21600,21600" o:gfxdata="UEsDBAoAAAAAAIdO4kAAAAAAAAAAAAAAAAAEAAAAZHJzL1BLAwQUAAAACACHTuJAsg0npL0AAADb&#10;AAAADwAAAGRycy9kb3ducmV2LnhtbEWPS4sCMRCE74L/IfTCXkQzI8sio9GDKIqHBZ/nNmlnhp10&#10;xkl8rL/eLAgei6r6ihpN7rYSV2p86VhB2ktAEGtnSs4V7Lbz7gCED8gGK8ek4I88TMbt1ggz4268&#10;pusm5CJC2GeooAihzqT0uiCLvudq4uidXGMxRNnk0jR4i3BbyX6SfEuLJceFAmuaFqR/NxerYLE6&#10;po/VfqYXZz5Wcn3oaDv9UerzI02GIALdwzv8ai+Ngv4X/H+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DSek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r>
                          <w:rPr>
                            <w:rFonts w:hint="eastAsia"/>
                          </w:rPr>
                          <w:t>意见</w:t>
                        </w:r>
                      </w:p>
                      <w:p>
                        <w:r>
                          <w:rPr>
                            <w:rFonts w:hint="eastAsia"/>
                          </w:rPr>
                          <w:t>反馈</w:t>
                        </w:r>
                      </w:p>
                    </w:txbxContent>
                  </v:textbox>
                </v:shape>
                <v:shape id="文本框 19" o:spid="_x0000_s1026" o:spt="202" type="#_x0000_t202" style="position:absolute;left:928509;top:184546;height:535754;width:580591;" fillcolor="#FFFFFF" filled="t" stroked="f" coordsize="21600,21600" o:gfxdata="UEsDBAoAAAAAAIdO4kAAAAAAAAAAAAAAAAAEAAAAZHJzL1BLAwQUAAAACACHTuJA56jeN70AAADb&#10;AAAADwAAAGRycy9kb3ducmV2LnhtbEWPzWrDMBCE74G+g9hAb7HklJbiRjYkEDC9tPm55LZYG9nE&#10;WrmWEqdvXxUKPQ4z8w2zqu6uFzcaQ+dZQ54pEMSNNx1bDcfDdvEKIkRkg71n0vBNAaryYbbCwviJ&#10;d3TbRysShEOBGtoYh0LK0LTkMGR+IE7e2Y8OY5KjlWbEKcFdL5dKvUiHHaeFFgfatNRc9lenoT+9&#10;11E92dzWH6cdq69PuVlPWj/Oc/UGItI9/of/2rXRsHyG3y/pB8j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N43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r>
                          <w:drawing>
                            <wp:inline distT="0" distB="0" distL="114300" distR="114300">
                              <wp:extent cx="215900" cy="317500"/>
                              <wp:effectExtent l="0" t="0" r="12700" b="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v:textbox>
                </v:shape>
                <v:shape id="文本框 21" o:spid="_x0000_s1026" o:spt="202" type="#_x0000_t202" style="position:absolute;left:0;top:138430;height:535754;width:580591;rotation:-11183688f;" fillcolor="#FFFFFF" filled="t" stroked="f" coordsize="21600,21600" o:gfxdata="UEsDBAoAAAAAAIdO4kAAAAAAAAAAAAAAAAAEAAAAZHJzL1BLAwQUAAAACACHTuJAWyv4Nr0AAADb&#10;AAAADwAAAGRycy9kb3ducmV2LnhtbEWPzW7CMBCE75V4B2uReitOOCBIMUjlr9ALgsJ9FW/jiHgd&#10;Ygdonx5XQuI4mplvNOPpzVbiQo0vHStIewkI4tzpkgsFh+/l2xCED8gaK8ek4Jc8TCedlzFm2l15&#10;R5d9KESEsM9QgQmhzqT0uSGLvudq4uj9uMZiiLIppG7wGuG2kv0kGUiLJccFgzXNDOWnfWsVbPLP&#10;v3M7X8l0tiiP7Zf7qEdbo9RrN03eQQS6hWf40V5rBf0B/H+JP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g2vQAA&#10;ANsAAAAPAAAAAAAAAAEAIAAAACIAAABkcnMvZG93bnJldi54bWxQSwECFAAUAAAACACHTuJAMy8F&#10;njsAAAA5AAAAEAAAAAAAAAABACAAAAAMAQAAZHJzL3NoYXBleG1sLnhtbFBLBQYAAAAABgAGAFsB&#10;AAC2AwAAAAA=&#10;">
                  <v:fill on="t" opacity="0f" focussize="0,0"/>
                  <v:stroke on="f" weight="0.5pt"/>
                  <v:imagedata o:title=""/>
                  <o:lock v:ext="edit" aspectratio="f"/>
                  <v:textbox>
                    <w:txbxContent>
                      <w:p>
                        <w:r>
                          <w:drawing>
                            <wp:inline distT="0" distB="0" distL="114300" distR="114300">
                              <wp:extent cx="215900" cy="317500"/>
                              <wp:effectExtent l="0" t="0" r="12700" b="0"/>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r>
                          <w:drawing>
                            <wp:inline distT="0" distB="0" distL="114300" distR="114300">
                              <wp:extent cx="215900" cy="317500"/>
                              <wp:effectExtent l="0" t="0" r="1270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v:textbox>
                </v:shape>
                <v:shape id="直线箭头连接符 26" o:spid="_x0000_s1026" o:spt="32" type="#_x0000_t32" style="position:absolute;left:622300;top:908685;flip:x;height:45719;width:288000;" filled="f" stroked="t" coordsize="21600,21600" o:gfxdata="UEsDBAoAAAAAAIdO4kAAAAAAAAAAAAAAAAAEAAAAZHJzL1BLAwQUAAAACACHTuJAr/6odLYAAADb&#10;AAAADwAAAGRycy9kb3ducmV2LnhtbEVPuwrCMBTdBf8hXMFNU0VEqtFB8LE4+Brcrsm1LTY3pYn1&#10;8fVmEBwP5z1bvGwpGqp94VjBoJ+AINbOFJwpOB1XvQkIH5ANlo5JwZs8LObt1gxT4568p+YQMhFD&#10;2KeoIA+hSqX0OieLvu8q4sjdXG0xRFhn0tT4jOG2lMMkGUuLBceGHCta5qTvh4dVkNlLo3cjlJeJ&#10;vm4+a/0+791SqW5nkExBBHqFv/jn3hoFwzg2fo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HS2AAAA2wAAAA8A&#10;AAAAAAAAAQAgAAAAIgAAAGRycy9kb3ducmV2LnhtbFBLAQIUABQAAAAIAIdO4kAzLwWeOwAAADkA&#10;AAAQAAAAAAAAAAEAIAAAAAUBAABkcnMvc2hhcGV4bWwueG1sUEsFBgAAAAAGAAYAWwEAAK8DAAAA&#10;AA==&#10;">
                  <v:fill on="f" focussize="0,0"/>
                  <v:stroke color="#F3F3F3" joinstyle="round" endarrow="block"/>
                  <v:imagedata o:title=""/>
                  <o:lock v:ext="edit" aspectratio="f"/>
                </v:shape>
              </v:group>
            </w:pict>
          </mc:Fallback>
        </mc:AlternateContent>
      </w:r>
    </w:p>
    <w:p>
      <w:pPr>
        <w:spacing w:line="360" w:lineRule="auto"/>
        <w:ind w:firstLine="560" w:firstLineChars="200"/>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rPr>
        <mc:AlternateContent>
          <mc:Choice Requires="wps">
            <w:drawing>
              <wp:anchor distT="0" distB="0" distL="114300" distR="114300" simplePos="0" relativeHeight="251689984" behindDoc="0" locked="0" layoutInCell="1" allowOverlap="1">
                <wp:simplePos x="0" y="0"/>
                <wp:positionH relativeFrom="column">
                  <wp:posOffset>4388485</wp:posOffset>
                </wp:positionH>
                <wp:positionV relativeFrom="paragraph">
                  <wp:posOffset>43180</wp:posOffset>
                </wp:positionV>
                <wp:extent cx="546100" cy="546100"/>
                <wp:effectExtent l="4445" t="4445" r="13335" b="13335"/>
                <wp:wrapNone/>
                <wp:docPr id="38" name="文本框 38"/>
                <wp:cNvGraphicFramePr/>
                <a:graphic xmlns:a="http://schemas.openxmlformats.org/drawingml/2006/main">
                  <a:graphicData uri="http://schemas.microsoft.com/office/word/2010/wordprocessingShape">
                    <wps:wsp>
                      <wps:cNvSpPr txBox="1"/>
                      <wps:spPr bwMode="auto">
                        <a:xfrm flipH="1">
                          <a:off x="0" y="0"/>
                          <a:ext cx="546100" cy="546023"/>
                        </a:xfrm>
                        <a:prstGeom prst="rect">
                          <a:avLst/>
                        </a:prstGeom>
                        <a:solidFill>
                          <a:srgbClr val="FFFFFF"/>
                        </a:solidFill>
                        <a:ln w="9525">
                          <a:solidFill>
                            <a:srgbClr val="000000"/>
                          </a:solidFill>
                          <a:miter lim="800000"/>
                        </a:ln>
                        <a:effectLst/>
                      </wps:spPr>
                      <wps:txbx>
                        <w:txbxContent>
                          <w:p>
                            <w:pPr>
                              <w:jc w:val="center"/>
                            </w:pPr>
                            <w:r>
                              <w:rPr>
                                <w:rFonts w:hint="eastAsia"/>
                              </w:rPr>
                              <w:t>内容填充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345.55pt;margin-top:3.4pt;height:43pt;width:43pt;z-index:251689984;mso-width-relative:page;mso-height-relative:page;" fillcolor="#FFFFFF" filled="t" stroked="t" coordsize="21600,21600" o:gfxdata="UEsDBAoAAAAAAIdO4kAAAAAAAAAAAAAAAAAEAAAAZHJzL1BLAwQUAAAACACHTuJAxztr4tcAAAAI&#10;AQAADwAAAGRycy9kb3ducmV2LnhtbE2PzU7DMBCE70i8g7VI3KiTAk0T4vSAlHIJB0ppr9t4iSNi&#10;O4rdH96e5QS3Hc1o9ptydbGDONEUeu8UpLMEBLnW6951Crbv9d0SRIjoNA7ekYJvCrCqrq9KLLQ/&#10;uzc6bWInuMSFAhWYGMdCytAashhmfiTH3qefLEaWUyf1hGcut4OcJ8lCWuwdfzA40rOh9mtztApe&#10;TP748eq3jbxf72ts6nXePOyUur1JkycQkS7xLwy/+IwOFTMd/NHpIAYFizxNOcoHL2A/yzLWBwX5&#10;fAmyKuX/AdUPUEsDBBQAAAAIAIdO4kCM3rETMwIAAHAEAAAOAAAAZHJzL2Uyb0RvYy54bWytVM2O&#10;0zAQviPxDpbvNGm3XXarpivYqoDEn7TwAI7jNJb8x9htUh6AfQNOXLjzXH0Oxk62dBcOeyAHa/78&#10;eeabmSyuOq3IToCX1hR0PMopEYbbSppNQT9/Wj+7oMQHZiqmrBEF3QtPr5ZPnyxaNxcT21hVCSAI&#10;Yvy8dQVtQnDzLPO8EZr5kXXCoLO2oFlAFTZZBaxFdK2ySZ6fZ62FyoHlwnu0rnonHRDhMYC2riUX&#10;K8u3WpjQo4JQLGBJvpHO02XKtq4FDx/q2otAVEGx0pBOfATlMp7ZcsHmG2CukXxIgT0mhQc1aSYN&#10;PnqEWrHAyBbkX1BacrDe1mHErc76QhIjWMU4f8DNTcOcSLUg1d4dSff/D5a/330EIquCnmHfDdPY&#10;8cP328OPX4ef3wjakKDW+TnG3TiMDN1L2+HY3Nl9NJbtO1vhRbYNNrHQ1aBJraR7HUMjL1gpwXtI&#10;+/5Iu+gC4WicTc/HOXo4ulDOJ2cRPWPzCBMvO/DhlbCaRKGggF1NoGz31oc+9C4khnurZLWWSiUF&#10;NuW1ArJjOAHr9A3o98KUIW1BL2eTWUK+5/OnEHn6/gWhZcDFUFIX9OI0SJmYh0jDOOQbGY3M9dyG&#10;ruwGmktb7ZFQsP2g4pqi0Fj4SkmLQ1pQ/2XLQFCi3hicgsvxdBqnOinT2fMJKnDqKU89zHCEKmig&#10;pBevQ78JWwdy0+BLfa+MfYGNrGWiNqbaZ4UtiQoOYmrOsDRx0k/1FPXnR7H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c7a+LXAAAACAEAAA8AAAAAAAAAAQAgAAAAIgAAAGRycy9kb3ducmV2Lnht&#10;bFBLAQIUABQAAAAIAIdO4kCM3rETMwIAAHA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内容填充</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4864" behindDoc="0" locked="0" layoutInCell="1" allowOverlap="1">
                <wp:simplePos x="0" y="0"/>
                <wp:positionH relativeFrom="column">
                  <wp:posOffset>3617595</wp:posOffset>
                </wp:positionH>
                <wp:positionV relativeFrom="paragraph">
                  <wp:posOffset>10160</wp:posOffset>
                </wp:positionV>
                <wp:extent cx="513080" cy="535940"/>
                <wp:effectExtent l="4445" t="5080" r="15875" b="7620"/>
                <wp:wrapNone/>
                <wp:docPr id="30" name="文本框 30"/>
                <wp:cNvGraphicFramePr/>
                <a:graphic xmlns:a="http://schemas.openxmlformats.org/drawingml/2006/main">
                  <a:graphicData uri="http://schemas.microsoft.com/office/word/2010/wordprocessingShape">
                    <wps:wsp>
                      <wps:cNvSpPr txBox="1"/>
                      <wps:spPr bwMode="auto">
                        <a:xfrm>
                          <a:off x="0" y="0"/>
                          <a:ext cx="513080" cy="535993"/>
                        </a:xfrm>
                        <a:prstGeom prst="rect">
                          <a:avLst/>
                        </a:prstGeom>
                        <a:solidFill>
                          <a:srgbClr val="FFFFFF"/>
                        </a:solidFill>
                        <a:ln w="9525">
                          <a:solidFill>
                            <a:srgbClr val="000000"/>
                          </a:solidFill>
                          <a:miter lim="800000"/>
                        </a:ln>
                        <a:effectLst/>
                      </wps:spPr>
                      <wps:txbx>
                        <w:txbxContent>
                          <w:p>
                            <w:pPr>
                              <w:jc w:val="center"/>
                            </w:pPr>
                            <w:r>
                              <w:rPr>
                                <w:rFonts w:hint="eastAsia"/>
                              </w:rPr>
                              <w:t>确定框架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4.85pt;margin-top:0.8pt;height:42.2pt;width:40.4pt;z-index:251684864;mso-width-relative:page;mso-height-relative:page;" fillcolor="#FFFFFF" filled="t" stroked="t" coordsize="21600,21600" o:gfxdata="UEsDBAoAAAAAAIdO4kAAAAAAAAAAAAAAAAAEAAAAZHJzL1BLAwQUAAAACACHTuJALtF5tNYAAAAI&#10;AQAADwAAAGRycy9kb3ducmV2LnhtbE2PwU7DMBBE70j8g7VIXBC1C8RtQ5wekEBwg4Lg6ibbJMJe&#10;B9tNy9+znOC4eqM3s9X66J2YMKYhkIH5TIFAakI7UGfg7fX+cgkiZUutdYHQwDcmWNenJ5Ut23Cg&#10;F5w2uRMsoVRaA33OYyllanr0Ns3CiMRsF6K3mc/YyTbaA8u9k1dKaentQNzQ2xHvemw+N3tvYHnz&#10;OH2kp+vn90bv3CpfLKaHr2jM+dlc3YLIeMx/Yfidz9Oh5k3bsKc2CWeg0KsFRxloEMx1oQoQW5Zr&#10;BbKu5P8H6h9QSwMEFAAAAAgAh07iQCs2Yj4tAgAAZgQAAA4AAABkcnMvZTJvRG9jLnhtbK1UzY7T&#10;MBC+I/EOlu806U+gjZquYKsiJGCRFh7AcZzGkv+w3SblAeAN9sSFO8/V59ixk5buwmEP5GDNn7+Z&#10;+Wac5VUnBdoz67hWBR6PUoyYorrialvgL583L+YYOU9URYRWrMAH5vDV6vmzZWtyNtGNFhWzCECU&#10;y1tT4MZ7kyeJow2TxI20YQqctbaSeFDtNqksaQFdimSSpi+TVtvKWE2Zc2Bd9048INqnAOq65pSt&#10;Nd1JpnyPapkgHlpyDTcOr2K1dc2ov6lrxzwSBYZOfTwhCchlOJPVkuRbS0zD6VACeUoJj3qShCtI&#10;eoZaE0/QzvK/oCSnVjtd+xHVMukbiYxAF+P0ETe3DTEs9gJUO3Mm3f0/WPpx/8kiXhV4CpQoImHi&#10;x7sfx5+/j7++I7ABQa1xOcTdGoj03Rvdwdqc7C4Yy/aDruAi2XkdWehqKwMb0B+CaEA+nMlmnUcU&#10;jNl4ms7BQ8GVTbPFYhowE5KfLhvr/FumJQpCgS3MMoKT/Xvn+9BTSMjltODVhgsRFbstr4VFewJz&#10;38RvQH8QJhRqC7zIJllEfuBzlxBp/P4FIbmH5yC4LPD8MkioUAeLKzjUG3gMfPWM+q7sBnJLXR2A&#10;Rqv79YTHCUKj7TeMWljNAruvO2IZRuKdgtkvxrMZEOejMsteTUCxl57y0kMUBagCe4x68dr3+78z&#10;lm8byDSOzSv9GsZX80htKLWvCkYSFFi/OJzhqYT9vtRj1J/fw+o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F5tNYAAAAIAQAADwAAAAAAAAABACAAAAAiAAAAZHJzL2Rvd25yZXYueG1sUEsBAhQA&#10;FAAAAAgAh07iQCs2Yj4tAgAAZgQAAA4AAAAAAAAAAQAgAAAAJQEAAGRycy9lMm9Eb2MueG1sUEsF&#10;BgAAAAAGAAYAWQEAAMQFAAAAAA==&#10;">
                <v:fill on="t" focussize="0,0"/>
                <v:stroke color="#000000" miterlimit="8" joinstyle="miter"/>
                <v:imagedata o:title=""/>
                <o:lock v:ext="edit" aspectratio="f"/>
                <v:textbox>
                  <w:txbxContent>
                    <w:p>
                      <w:pPr>
                        <w:jc w:val="center"/>
                      </w:pPr>
                      <w:r>
                        <w:rPr>
                          <w:rFonts w:hint="eastAsia"/>
                        </w:rPr>
                        <w:t>确定框架</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5888" behindDoc="0" locked="0" layoutInCell="1" allowOverlap="1">
                <wp:simplePos x="0" y="0"/>
                <wp:positionH relativeFrom="column">
                  <wp:posOffset>4208780</wp:posOffset>
                </wp:positionH>
                <wp:positionV relativeFrom="paragraph">
                  <wp:posOffset>291465</wp:posOffset>
                </wp:positionV>
                <wp:extent cx="179705" cy="107950"/>
                <wp:effectExtent l="12700" t="12700" r="20955" b="16510"/>
                <wp:wrapNone/>
                <wp:docPr id="39" name="右箭头 39"/>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31.4pt;margin-top:22.95pt;height:8.5pt;width:14.15pt;z-index:251685888;v-text-anchor:middle;mso-width-relative:page;mso-height-relative:page;" filled="f" stroked="t" coordsize="21600,21600" o:gfxdata="UEsDBAoAAAAAAIdO4kAAAAAAAAAAAAAAAAAEAAAAZHJzL1BLAwQUAAAACACHTuJAwp5V9toAAAAJ&#10;AQAADwAAAGRycy9kb3ducmV2LnhtbE2PQUvDQBCF74L/YRnBm90k1GBiNoUURDxIsXrocZudJqG7&#10;syG7baO/3vFkb/OYx3vfq1azs+KMUxg8KUgXCQik1puBOgVfny8PTyBC1GS09YQKvjHAqr69qXRp&#10;/IU+8LyNneAQCqVW0Mc4llKGtkenw8KPSPw7+MnpyHLqpJn0hcOdlVmS5NLpgbih1yOue2yP25NT&#10;0Dab+W29/Bl2yWbXNHMsrHl9V+r+Lk2eQUSc478Z/vAZHWpm2vsTmSCsgjzPGD0qWD4WINiQF2kK&#10;Ys9HVoCsK3m9oP4FUEsDBBQAAAAIAIdO4kDD6biZeAIAAO0EAAAOAAAAZHJzL2Uyb0RvYy54bWyt&#10;VM1uEzEQviPxDpbvdJM0gTTqpooaFSFVtFJBnB2vvWvJf4ydbMpL8BJc6QVeqeI1GNvbHwqHHshh&#10;M+MZf+Pv84yPT/ZGk52AoJyt6fhgRImw3DXKtjX9+OHs1ZySEJltmHZW1PRaBHqyfPniuPcLMXGd&#10;040AgiA2LHpf0y5Gv6iqwDthWDhwXlgMSgeGRXShrRpgPaIbXU1Go9dV76Dx4LgIAVfXJUgHRHgO&#10;oJNScbF2fGuEjQUVhGYRKYVO+UCX+bRSCh4vpAwiEl1TZBrzF4ugvUnfannMFi0w3yk+HIE95whP&#10;OBmmLBa9h1qzyMgW1F9QRnFwwcl4wJ2pCpGsCLIYj55oc9UxLzIXlDr4e9HD/4Pl73eXQFRT08Mj&#10;SiwzeOO3X3/8uvl+++0nwTUUqPdhgXlX/hIGL6CZ2O4lmPSPPMg+i3p9L6rYR8JxcTwf4Y8SjqHx&#10;KDkJs3rY7CHEt8IZkoyagmq7uAJwfRaU7c5DLBvuElNF686U1rjOFtqSvqaT2TRXYdiSElsBCxqP&#10;tIJtKWG6xV7nETJkcFo1aXvaHaDdnGogO4YdcjifreerktSxRpTVWSZQzjCkZwJ/4KTDrVnoypYc&#10;Gnhqm+qI3IwDl6Ro0TBZG9dc4yWAK90ZPD9TiHbOQrxkgO2I6uHAxgv8SO2QrBssSjoHX/61nvKx&#10;SzBKSY/tjUJ83jIQlOh3FvvnaDydpnnIznT2ZoIOPI5sHkfs1pw61GeMT4Pn2Uz5Ud+ZEpz5hHO9&#10;SlUxxCzH2kXywTmNZezwZeBitcppOAOexXN75XkCLxe72kYnVb7zB3VQ8OTgFGTph4lNY/bYz1kP&#10;r9T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KeVfbaAAAACQEAAA8AAAAAAAAAAQAgAAAAIgAA&#10;AGRycy9kb3ducmV2LnhtbFBLAQIUABQAAAAIAIdO4kDD6biZeAIAAO0EAAAOAAAAAAAAAAEAIAAA&#10;ACkBAABkcnMvZTJvRG9jLnhtbFBLBQYAAAAABgAGAFkBAAATBg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7936" behindDoc="0" locked="0" layoutInCell="1" allowOverlap="1">
                <wp:simplePos x="0" y="0"/>
                <wp:positionH relativeFrom="column">
                  <wp:posOffset>3371850</wp:posOffset>
                </wp:positionH>
                <wp:positionV relativeFrom="paragraph">
                  <wp:posOffset>291465</wp:posOffset>
                </wp:positionV>
                <wp:extent cx="179705" cy="107950"/>
                <wp:effectExtent l="12700" t="12700" r="20955" b="16510"/>
                <wp:wrapNone/>
                <wp:docPr id="31" name="右箭头 31"/>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5.5pt;margin-top:22.95pt;height:8.5pt;width:14.15pt;z-index:251687936;v-text-anchor:middle;mso-width-relative:page;mso-height-relative:page;" filled="f" stroked="t" coordsize="21600,21600" o:gfxdata="UEsDBAoAAAAAAIdO4kAAAAAAAAAAAAAAAAAEAAAAZHJzL1BLAwQUAAAACACHTuJANpcfztoAAAAJ&#10;AQAADwAAAGRycy9kb3ducmV2LnhtbE2PQUvDQBSE74L/YXmCN7ubtikm5qWQgoiHUqweetxmn0kw&#10;+zZkt23013c96XGYYeabYj3ZXpxp9J1jhGSmQBDXznTcIHy8Pz88gvBBs9G9Y0L4Jg/r8vam0Llx&#10;F36j8z40IpawzzVCG8KQS+nrlqz2MzcQR+/TjVaHKMdGmlFfYrnt5VyplbS647jQ6oE2LdVf+5NF&#10;qKvd9LpZ/nQHtTtU1RSy3rxsEe/vEvUEItAU/sLwix/RoYxMR3di40WPkC6S+CUgLNMMRAykabYA&#10;cURYzTOQZSH/PyivUEsDBBQAAAAIAIdO4kB3XZJ2dwIAAO0EAAAOAAAAZHJzL2Uyb0RvYy54bWyt&#10;VM1uEzEQviPxDpbvdJM0gRB1U0WNipAqWikgzo7X3rXkP8ZONuUleAmucIFXqngNxvb2h8KhB3Jw&#10;Zjzjb/x9ntmT04PRZC8gKGdrOj4aUSIsd42ybU0/vD9/MackRGYbpp0VNb0WgZ4unz876f1CTFzn&#10;dCOAIIgNi97XtIvRL6oq8E4YFo6cFxaD0oFhEV1oqwZYj+hGV5PR6GXVO2g8OC5CwN11CdIBEZ4C&#10;6KRUXKwd3xlhY0EFoVlESqFTPtBlvq2UgsdLKYOIRNcUmca8YhG0t2mtlids0QLzneLDFdhTrvCI&#10;k2HKYtE7qDWLjOxA/QVlFAcXnIxH3JmqEMmKIIvx6JE2m455kbmg1MHfiR7+Hyx/t78CopqaHo8p&#10;sczgi998+fHr+7ebrz8J7qFAvQ8LzNv4Kxi8gGZie5Bg0j/yIIcs6vWdqOIQCcfN8XyEP0o4hsaj&#10;5CTM6v6whxDfCGdIMmoKqu3iCsD1WVC2vwixHLhNTBWtO1da4z5baEv6mk5m01yFYUtKbAUsaDzS&#10;CralhOkWe51HyJDBadWk4+l0gHZ7poHsGXbI8Xy2nq9KUscaUXZnmUC5w5CeCfyBky63ZqErR3Jo&#10;4KltqiNyMw5ckqJFw2RtXXONjwCudGfw/Fwh2gUL8YoBtiOqhwMbL3GR2iFZN1iUdA4+/2s/5WOX&#10;YJSSHtsbhfi0YyAo0W8t9s/r8XSa5iE709mrCTrwMLJ9GLE7c+ZQH2wRvF02U37Ut6YEZz7iXK9S&#10;VQwxy7F2kXxwzmIZO/wycLFa5TScAc/ihd14nsDLw6520UmV3/xeHRQ8OTgFWfphYtOYPfRz1v1X&#10;a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NpcfztoAAAAJAQAADwAAAAAAAAABACAAAAAiAAAA&#10;ZHJzL2Rvd25yZXYueG1sUEsBAhQAFAAAAAgAh07iQHddknZ3AgAA7QQAAA4AAAAAAAAAAQAgAAAA&#10;KQEAAGRycy9lMm9Eb2MueG1sUEsFBgAAAAAGAAYAWQEAABIGA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0768" behindDoc="0" locked="0" layoutInCell="1" allowOverlap="1">
                <wp:simplePos x="0" y="0"/>
                <wp:positionH relativeFrom="column">
                  <wp:posOffset>372745</wp:posOffset>
                </wp:positionH>
                <wp:positionV relativeFrom="paragraph">
                  <wp:posOffset>98425</wp:posOffset>
                </wp:positionV>
                <wp:extent cx="546100" cy="490855"/>
                <wp:effectExtent l="4445" t="4445" r="13335" b="7620"/>
                <wp:wrapNone/>
                <wp:docPr id="33" name="文本框 33"/>
                <wp:cNvGraphicFramePr/>
                <a:graphic xmlns:a="http://schemas.openxmlformats.org/drawingml/2006/main">
                  <a:graphicData uri="http://schemas.microsoft.com/office/word/2010/wordprocessingShape">
                    <wps:wsp>
                      <wps:cNvSpPr txBox="1"/>
                      <wps:spPr bwMode="auto">
                        <a:xfrm>
                          <a:off x="0" y="0"/>
                          <a:ext cx="546131" cy="490716"/>
                        </a:xfrm>
                        <a:prstGeom prst="rect">
                          <a:avLst/>
                        </a:prstGeom>
                        <a:solidFill>
                          <a:srgbClr val="FFFFFF"/>
                        </a:solidFill>
                        <a:ln w="9525">
                          <a:solidFill>
                            <a:srgbClr val="000000"/>
                          </a:solidFill>
                          <a:miter lim="800000"/>
                        </a:ln>
                        <a:effectLst/>
                      </wps:spPr>
                      <wps:txbx>
                        <w:txbxContent>
                          <w:p>
                            <w:r>
                              <w:rPr>
                                <w:rFonts w:hint="eastAsia"/>
                              </w:rPr>
                              <w:t>政策</w:t>
                            </w:r>
                          </w:p>
                          <w:p>
                            <w:r>
                              <w:rPr>
                                <w:rFonts w:hint="eastAsia"/>
                              </w:rPr>
                              <w:t>研究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35pt;margin-top:7.75pt;height:38.65pt;width:43pt;z-index:251680768;mso-width-relative:page;mso-height-relative:page;" fillcolor="#FFFFFF" filled="t" stroked="t" coordsize="21600,21600" o:gfxdata="UEsDBAoAAAAAAIdO4kAAAAAAAAAAAAAAAAAEAAAAZHJzL1BLAwQUAAAACACHTuJA3iJ4YdgAAAAI&#10;AQAADwAAAGRycy9kb3ducmV2LnhtbE2PwU7DMBBE70j8g7VIXBB1WpI2DXF6QALBrZSqXN1km0TY&#10;62C7afl7tic47sxo9k25OlsjRvShd6RgOklAINWu6alVsP14vs9BhKip0cYRKvjBAKvq+qrUReNO&#10;9I7jJraCSygUWkEX41BIGeoOrQ4TNyCxd3De6sinb2Xj9YnLrZGzJJlLq3viD50e8KnD+mtztAry&#10;9HX8DG8P6109P5hlvFuML99eqdubafIIIuI5/oXhgs/oUDHT3h2pCcIoyPIFJ1nPMhAXP01Z2CtY&#10;znKQVSn/D6h+AVBLAwQUAAAACACHTuJA4Aq1fi4CAABmBAAADgAAAGRycy9lMm9Eb2MueG1srVTN&#10;jtMwEL4j8Q6W7zRJ/3YbNV3BVkVI/EkLD+A4TmPJf9huk/IA8AZ74sKd5+pzMHbS0l047IEcrPnz&#10;NzPfjLO86aRAe2Yd16rA2SjFiCmqK662Bf78afPiGiPniaqI0IoV+MAcvlk9f7ZsTc7GutGiYhYB&#10;iHJ5awrceG/yJHG0YZK4kTZMgbPWVhIPqt0mlSUtoEuRjNN0nrTaVsZqypwD67p34gHRPgVQ1zWn&#10;bK3pTjLle1TLBPHQkmu4cXgVq61rRv2HunbMI1Fg6NTHE5KAXIYzWS1JvrXENJwOJZCnlPCoJ0m4&#10;gqRnqDXxBO0s/wtKcmq107UfUS2TvpHICHSRpY+4uWuIYbEXoNqZM+nu/8HS9/uPFvGqwJMJRopI&#10;mPjx/vvxx6/jz28IbEBQa1wOcXcGIn33SnewNie7C8ayfacruEh2XkcWutrKwAb0hyAayD6cyWad&#10;RxSMs+k8m2QYUXBNF+lVNg+YCclPl411/jXTEgWhwBZmGcHJ/q3zfegpJORyWvBqw4WIit2Wt8Ki&#10;PYG5b+I3oD8IEwq1BV7MxrOI/MDnLiHS+P0LQnIPz0FwWeDryyChQh0sruBQb+Ax8NUz6ruyG8gt&#10;dXUAGq3u1xMeJwiNtl8xamE1C+y+7IhlGIk3Cma/yKbTsMtRmc6uxqDYS0956SGKAlSBPUa9eOv7&#10;/d8Zy7cNZMpi80q/hPHVPFIbSu2rgpEEBdYvDmd4KmG/L/UY9ef3s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iJ4YdgAAAAIAQAADwAAAAAAAAABACAAAAAiAAAAZHJzL2Rvd25yZXYueG1sUEsB&#10;AhQAFAAAAAgAh07iQOAKtX4uAgAAZgQAAA4AAAAAAAAAAQAgAAAAJwEAAGRycy9lMm9Eb2MueG1s&#10;UEsFBgAAAAAGAAYAWQEAAMcFAAAAAA==&#10;">
                <v:fill on="t" focussize="0,0"/>
                <v:stroke color="#000000" miterlimit="8" joinstyle="miter"/>
                <v:imagedata o:title=""/>
                <o:lock v:ext="edit" aspectratio="f"/>
                <v:textbox>
                  <w:txbxContent>
                    <w:p>
                      <w:r>
                        <w:rPr>
                          <w:rFonts w:hint="eastAsia"/>
                        </w:rPr>
                        <w:t>政策</w:t>
                      </w:r>
                    </w:p>
                    <w:p>
                      <w:r>
                        <w:rPr>
                          <w:rFonts w:hint="eastAsia"/>
                        </w:rPr>
                        <w:t>研究</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973455</wp:posOffset>
                </wp:positionH>
                <wp:positionV relativeFrom="paragraph">
                  <wp:posOffset>282575</wp:posOffset>
                </wp:positionV>
                <wp:extent cx="179705" cy="107950"/>
                <wp:effectExtent l="12700" t="12700" r="20955" b="16510"/>
                <wp:wrapNone/>
                <wp:docPr id="50" name="右箭头 50"/>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6.65pt;margin-top:22.25pt;height:8.5pt;width:14.15pt;z-index:251681792;v-text-anchor:middle;mso-width-relative:page;mso-height-relative:page;" filled="f" stroked="t" coordsize="21600,21600" o:gfxdata="UEsDBAoAAAAAAIdO4kAAAAAAAAAAAAAAAAAEAAAAZHJzL1BLAwQUAAAACACHTuJAJzRfZ9kAAAAJ&#10;AQAADwAAAGRycy9kb3ducmV2LnhtbE2PwU7DMBBE70j8g7VI3KgdmkQlxKmUSgj1gCraHnp04yWJ&#10;sNdR7LYpX497guNon2belsvJGnbG0feOJCQzAQypcbqnVsJ+9/a0AOaDIq2MI5RwRQ/L6v6uVIV2&#10;F/rE8za0LJaQL5SELoSh4Nw3HVrlZ25AircvN1oVYhxbrkd1ieXW8Gchcm5VT3GhUwOuOmy+tycr&#10;oak303qV/vQHsTnU9RRejH7/kPLxIRGvwAJO4Q+Gm35Uhyo6Hd2JtGcm5mw+j6iENM2A3YBFkgM7&#10;SsiTDHhV8v8fVL9QSwMEFAAAAAgAh07iQKkz4kh3AgAA7QQAAA4AAABkcnMvZTJvRG9jLnhtbK1U&#10;zW4TMRC+I/EOlu90k5BAiLqpokZFSBWtFBBnx2vvWvIfYyeb8hK8BFd6gVeqeA3G9vaHwqEHctjM&#10;eMbf+Ps84+OTg9FkLyAoZ2s6PhpRIix3jbJtTT9+OHsxpyREZhumnRU1vRKBniyfPzvu/UJMXOd0&#10;I4AgiA2L3te0i9EvqirwThgWjpwXFoPSgWERXWirBliP6EZXk9HoVdU7aDw4LkLA1XUJ0gERngLo&#10;pFRcrB3fGWFjQQWhWURKoVM+0GU+rZSCxwspg4hE1xSZxvzFImhv07daHrNFC8x3ig9HYE85wiNO&#10;himLRe+g1iwysgP1F5RRHFxwMh5xZ6pCJCuCLMajR9psOuZF5oJSB38nevh/sPz9/hKIamo6Q0ks&#10;M3jjN19//Lr+fvPtJ8E1FKj3YYF5G38JgxfQTGwPEkz6Rx7kkEW9uhNVHCLhuDiej/BHCcfQeJSc&#10;hFndb/YQ4lvhDElGTUG1XVwBuD4LyvbnIZYNt4mponVnSmtcZwttSV/TyWyaqzBsSYmtgAWNR1rB&#10;tpQw3WKv8wgZMjitmrQ97Q7Qbk81kD3DDnk5n63nq5LUsUaU1VkmUM4wpGcCf+Ckw61Z6MqWHBp4&#10;apvqiNyMA5ekaNEwWVvXXOElgCvdGTw/U4h2zkK8ZIDtiOrhwMYL/EjtkKwbLEo6B1/+tZ7ysUsw&#10;SkmP7Y1CfN4xEJTodxb75814OkXYmJ3p7PUEHXgY2T6M2J05dajPGJ8Gz7OZ8qO+NSU48wnnepWq&#10;YohZjrWL5INzGsvY4cvAxWqV03AGPIvnduN5Ai8Xu9pFJ1W+83t1UPDk4BRk6YeJTWP20M9Z96/U&#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nNF9n2QAAAAkBAAAPAAAAAAAAAAEAIAAAACIAAABk&#10;cnMvZG93bnJldi54bWxQSwECFAAUAAAACACHTuJAqTPiSHcCAADtBAAADgAAAAAAAAABACAAAAAo&#10;AQAAZHJzL2Uyb0RvYy54bWxQSwUGAAAAAAYABgBZAQAAEQY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2816" behindDoc="0" locked="0" layoutInCell="1" allowOverlap="1">
                <wp:simplePos x="0" y="0"/>
                <wp:positionH relativeFrom="column">
                  <wp:posOffset>1219835</wp:posOffset>
                </wp:positionH>
                <wp:positionV relativeFrom="paragraph">
                  <wp:posOffset>98425</wp:posOffset>
                </wp:positionV>
                <wp:extent cx="513715" cy="490220"/>
                <wp:effectExtent l="4445" t="4445" r="15240" b="8255"/>
                <wp:wrapNone/>
                <wp:docPr id="40" name="文本框 40"/>
                <wp:cNvGraphicFramePr/>
                <a:graphic xmlns:a="http://schemas.openxmlformats.org/drawingml/2006/main">
                  <a:graphicData uri="http://schemas.microsoft.com/office/word/2010/wordprocessingShape">
                    <wps:wsp>
                      <wps:cNvSpPr txBox="1"/>
                      <wps:spPr bwMode="auto">
                        <a:xfrm>
                          <a:off x="0" y="0"/>
                          <a:ext cx="513436" cy="490158"/>
                        </a:xfrm>
                        <a:prstGeom prst="rect">
                          <a:avLst/>
                        </a:prstGeom>
                        <a:solidFill>
                          <a:srgbClr val="FFFFFF"/>
                        </a:solidFill>
                        <a:ln w="9525">
                          <a:solidFill>
                            <a:srgbClr val="000000"/>
                          </a:solidFill>
                          <a:miter lim="800000"/>
                        </a:ln>
                        <a:effectLst/>
                      </wps:spPr>
                      <wps:txbx>
                        <w:txbxContent>
                          <w:p>
                            <w:pPr>
                              <w:jc w:val="center"/>
                            </w:pPr>
                            <w:r>
                              <w:rPr>
                                <w:rFonts w:hint="eastAsia"/>
                              </w:rPr>
                              <w:t>理论学习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05pt;margin-top:7.75pt;height:38.6pt;width:40.45pt;z-index:251682816;mso-width-relative:page;mso-height-relative:page;" fillcolor="#FFFFFF" filled="t" stroked="t" coordsize="21600,21600" o:gfxdata="UEsDBAoAAAAAAIdO4kAAAAAAAAAAAAAAAAAEAAAAZHJzL1BLAwQUAAAACACHTuJAHlvqvtgAAAAJ&#10;AQAADwAAAGRycy9kb3ducmV2LnhtbE2PPU/DMBCGdyT+g3VILIg6SWnThDgdkECwQUHt6sbXJCI+&#10;B9tNy7/nmGC7V/fo/ajWZzuICX3oHSlIZwkIpMaZnloFH++PtysQIWoyenCECr4xwLq+vKh0adyJ&#10;3nDaxFawCYVSK+hiHEspQ9Oh1WHmRiT+HZy3OrL0rTRen9jcDjJLkqW0uidO6PSIDx02n5ujVbC6&#10;e5524WX+um2Wh6GIN/n09OWVur5Kk3sQEc/xD4bf+lwdau60d0cyQQysiyxllI/FAgQDWT7ncXsF&#10;RZaDrCv5f0H9A1BLAwQUAAAACACHTuJAo/+A8S0CAABmBAAADgAAAGRycy9lMm9Eb2MueG1srVTN&#10;jtMwEL4j8Q6W7zRJt13aqOkKtipC4k9aeADHcRpL/sN2m5QHgDfgxIU7z9XnYOykJbtw2AM5WPPn&#10;b2a+GWd100mBDsw6rlWBs0mKEVNUV1ztCvzp4/bZAiPniaqI0IoV+Mgcvlk/fbJqTc6mutGiYhYB&#10;iHJ5awrceG/yJHG0YZK4iTZMgbPWVhIPqt0llSUtoEuRTNP0Omm1rYzVlDkH1k3vxAOifQygrmtO&#10;2UbTvWTK96iWCeKhJddw4/A6VlvXjPr3de2YR6LA0KmPJyQBuQxnsl6RfGeJaTgdSiCPKeFBT5Jw&#10;BUkvUBviCdpb/heU5NRqp2s/oVomfSOREegiSx9wc9cQw2IvQLUzF9Ld/4Ol7w4fLOJVgWdAiSIS&#10;Jn76/u3049fp51cENiCoNS6HuDsDkb57qTtYm7PdBWPZvtUVXCR7ryMLXW1lYAP6QxANyMcL2azz&#10;iIJxnl3Nrq4xouCaLdNsvgiYCcnPl411/hXTEgWhwBZmGcHJ4Y3zfeg5JORyWvBqy4WIit2Vt8Ki&#10;A4G5b+M3oN8LEwq1BV7Op/OIfM/nxhBp/P4FIbmH5yC4LPBiHCRUqIPFFRzqDTwGvnpGfVd2A7ml&#10;ro5Ao9X9esLjBKHR9gtGLaxmgd3nPbEMI/FaweyX2SwMy0dlNn8+BcWOPeXYQxQFqAJ7jHrx1vf7&#10;vzeW7xrIlMXmlX4B46t5pDaU2lcFIwkKrF8czvBUwn6P9Rj15/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W+q+2AAAAAkBAAAPAAAAAAAAAAEAIAAAACIAAABkcnMvZG93bnJldi54bWxQSwEC&#10;FAAUAAAACACHTuJAo/+A8S0CAABmBAAADgAAAAAAAAABACAAAAAnAQAAZHJzL2Uyb0RvYy54bWxQ&#10;SwUGAAAAAAYABgBZAQAAxgUAAAAA&#10;">
                <v:fill on="t" focussize="0,0"/>
                <v:stroke color="#000000" miterlimit="8" joinstyle="miter"/>
                <v:imagedata o:title=""/>
                <o:lock v:ext="edit" aspectratio="f"/>
                <v:textbox>
                  <w:txbxContent>
                    <w:p>
                      <w:pPr>
                        <w:jc w:val="center"/>
                      </w:pPr>
                      <w:r>
                        <w:rPr>
                          <w:rFonts w:hint="eastAsia"/>
                        </w:rPr>
                        <w:t>理论学习</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83840" behindDoc="0" locked="0" layoutInCell="1" allowOverlap="1">
                <wp:simplePos x="0" y="0"/>
                <wp:positionH relativeFrom="column">
                  <wp:posOffset>1731645</wp:posOffset>
                </wp:positionH>
                <wp:positionV relativeFrom="paragraph">
                  <wp:posOffset>298450</wp:posOffset>
                </wp:positionV>
                <wp:extent cx="179705" cy="107950"/>
                <wp:effectExtent l="12700" t="12700" r="20955" b="16510"/>
                <wp:wrapNone/>
                <wp:docPr id="51" name="右箭头 51"/>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6.35pt;margin-top:23.5pt;height:8.5pt;width:14.15pt;z-index:251683840;v-text-anchor:middle;mso-width-relative:page;mso-height-relative:page;" filled="f" stroked="t" coordsize="21600,21600" o:gfxdata="UEsDBAoAAAAAAIdO4kAAAAAAAAAAAAAAAAAEAAAAZHJzL1BLAwQUAAAACACHTuJA2Gd0oNkAAAAJ&#10;AQAADwAAAGRycy9kb3ducmV2LnhtbE2PwU7DMAyG70i8Q2Qkbixpqdat1J3USQhxQBODw45ZY9qK&#10;JqmabCs8PeYEN1v+9Pv7y81sB3GmKfTeISQLBYJc403vWoT3t8e7FYgQtTN68I4QvijAprq+KnVh&#10;/MW90nkfW8EhLhQaoYtxLKQMTUdWh4UfyfHtw09WR16nVppJXzjcDjJVaimt7h1/6PRI246az/3J&#10;IjT1bn7eZt/9Qe0OdT3H9WCeXhBvbxL1ACLSHP9g+NVndajY6ehPzgQxIKR5mjOKkOXciYF7lfBw&#10;RFhmCmRVyv8Nqh9QSwMEFAAAAAgAh07iQB/mv7h3AgAA7QQAAA4AAABkcnMvZTJvRG9jLnhtbK1U&#10;zW4TMRC+I/EOlu90k5BAiLqpokZFSBWtFBBnx2vvWvIfYyeb8hK8BFd6gVeqeA3G9vaHwqEHcnBm&#10;PONv/H2e2eOTg9FkLyAoZ2s6PhpRIix3jbJtTT9+OHsxpyREZhumnRU1vRKBniyfPzvu/UJMXOd0&#10;I4AgiA2L3te0i9EvqirwThgWjpwXFoPSgWERXWirBliP6EZXk9HoVdU7aDw4LkLA3XUJ0gERngLo&#10;pFRcrB3fGWFjQQWhWURKoVM+0GW+rZSCxwspg4hE1xSZxrxiEbS3aa2Wx2zRAvOd4sMV2FOu8IiT&#10;Ycpi0TuoNYuM7ED9BWUUBxecjEfcmaoQyYogi/HokTabjnmRuaDUwd+JHv4fLH+/vwSimprOxpRY&#10;ZvDFb77++HX9/ebbT4J7KFDvwwLzNv4SBi+gmdgeJJj0jzzIIYt6dSeqOETCcXM8H+GPEo6h8Sg5&#10;CbO6P+whxLfCGZKMmoJqu7gCcH0WlO3PQywHbhNTRevOlNa4zxbakr6mk9k0V2HYkhJbAQsaj7SC&#10;bSlhusVe5xEyZHBaNel4Oh2g3Z5qIHuGHfJyPlvPVyWpY40ou7NMoNxhSM8E/sBJl1uz0JUjOTTw&#10;1DbVEbkZBy5J0aJhsrauucJHAFe6M3h+phDtnIV4yQDbEdXDgY0XuEjtkKwbLEo6B1/+tZ/ysUsw&#10;SkmP7Y1CfN4xEJTodxb75814Ok3zkJ3p7PUEHXgY2T6M2J05dagPtgjeLpspP+pbU4Izn3CuV6kq&#10;hpjlWLtIPjinsYwdfhm4WK1yGs6AZ/HcbjxP4OVhV7vopMpvfq8OCp4cnIIs/TCxacwe+jnr/iu1&#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YZ3Sg2QAAAAkBAAAPAAAAAAAAAAEAIAAAACIAAABk&#10;cnMvZG93bnJldi54bWxQSwECFAAUAAAACACHTuJAH+a/uHcCAADtBAAADgAAAAAAAAABACAAAAAo&#10;AQAAZHJzL2Uyb0RvYy54bWxQSwUGAAAAAAYABgBZAQAAEQYAAAAA&#10;" adj="15120,5400">
                <v:fill on="f" focussize="0,0"/>
                <v:stroke weight="2pt" color="#264264" joinstyle="round"/>
                <v:imagedata o:title=""/>
                <o:lock v:ext="edit" aspectratio="f"/>
              </v:shape>
            </w:pict>
          </mc:Fallback>
        </mc:AlternateContent>
      </w:r>
    </w:p>
    <w:p>
      <w:pPr>
        <w:spacing w:line="360" w:lineRule="auto"/>
        <w:ind w:firstLine="560" w:firstLineChars="200"/>
        <w:jc w:val="both"/>
        <w:rPr>
          <w:rFonts w:hint="eastAsia" w:ascii="仿宋" w:hAnsi="仿宋" w:eastAsia="仿宋" w:cs="仿宋"/>
          <w:color w:val="auto"/>
          <w:sz w:val="28"/>
          <w:szCs w:val="28"/>
          <w:lang w:bidi="ar"/>
        </w:rPr>
      </w:pPr>
    </w:p>
    <w:p>
      <w:pPr>
        <w:spacing w:line="360" w:lineRule="auto"/>
        <w:ind w:firstLine="560" w:firstLineChars="200"/>
        <w:jc w:val="both"/>
        <w:rPr>
          <w:rFonts w:hint="eastAsia" w:ascii="仿宋" w:hAnsi="仿宋" w:eastAsia="仿宋" w:cs="仿宋"/>
          <w:color w:val="auto"/>
          <w:sz w:val="28"/>
          <w:szCs w:val="28"/>
          <w:lang w:bidi="ar"/>
        </w:rPr>
      </w:pPr>
    </w:p>
    <w:p>
      <w:pPr>
        <w:spacing w:line="360" w:lineRule="auto"/>
        <w:ind w:firstLine="560" w:firstLineChars="200"/>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rPr>
        <mc:AlternateContent>
          <mc:Choice Requires="wps">
            <w:drawing>
              <wp:anchor distT="0" distB="0" distL="114300" distR="114300" simplePos="0" relativeHeight="251692032" behindDoc="0" locked="0" layoutInCell="1" allowOverlap="1">
                <wp:simplePos x="0" y="0"/>
                <wp:positionH relativeFrom="column">
                  <wp:posOffset>798195</wp:posOffset>
                </wp:positionH>
                <wp:positionV relativeFrom="paragraph">
                  <wp:posOffset>215900</wp:posOffset>
                </wp:positionV>
                <wp:extent cx="1115060" cy="331470"/>
                <wp:effectExtent l="0" t="0" r="0" b="0"/>
                <wp:wrapNone/>
                <wp:docPr id="48" name="文本框 48"/>
                <wp:cNvGraphicFramePr/>
                <a:graphic xmlns:a="http://schemas.openxmlformats.org/drawingml/2006/main">
                  <a:graphicData uri="http://schemas.microsoft.com/office/word/2010/wordprocessingShape">
                    <wps:wsp>
                      <wps:cNvSpPr txBox="1"/>
                      <wps:spPr bwMode="auto">
                        <a:xfrm>
                          <a:off x="0" y="0"/>
                          <a:ext cx="1114781" cy="331532"/>
                        </a:xfrm>
                        <a:prstGeom prst="rect">
                          <a:avLst/>
                        </a:prstGeom>
                        <a:noFill/>
                        <a:ln w="9525">
                          <a:noFill/>
                          <a:miter lim="800000"/>
                        </a:ln>
                        <a:effectLst/>
                      </wps:spPr>
                      <wps:txbx>
                        <w:txbxContent>
                          <w:p>
                            <w:pPr>
                              <w:jc w:val="center"/>
                              <w:rPr>
                                <w:b/>
                                <w:bCs/>
                              </w:rPr>
                            </w:pPr>
                            <w:r>
                              <w:rPr>
                                <w:rFonts w:hint="eastAsia"/>
                                <w:b/>
                                <w:bCs/>
                              </w:rPr>
                              <w:t>对比实验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17pt;height:26.1pt;width:87.8pt;z-index:251692032;mso-width-relative:page;mso-height-relative:page;" filled="f" stroked="f" coordsize="21600,21600" o:gfxdata="UEsDBAoAAAAAAIdO4kAAAAAAAAAAAAAAAAAEAAAAZHJzL1BLAwQUAAAACACHTuJA5rouoNcAAAAJ&#10;AQAADwAAAGRycy9kb3ducmV2LnhtbE2Py07DMBBF90j9B2uQ2FE7SVtKiNNFEVsqykNi58bTJCIe&#10;R7HbhL9nuqLLqzm6c26xmVwnzjiE1pOGZK5AIFXetlRr+Hh/uV+DCNGQNZ0n1PCLATbl7KYwufUj&#10;veF5H2vBJRRyo6GJsc+lDFWDzoS575H4dvSDM5HjUEs7mJHLXSdTpVbSmZb4Q2N63DZY/exPTsPn&#10;6/H7a6F29bNb9qOflCT3KLW+u03UE4iIU/yH4aLP6lCy08GfyAbRcU6XD4xqyBa8iYFMJRmIg4b1&#10;KgVZFvJ6QfkHUEsDBBQAAAAIAIdO4kCDu+X/FgIAABUEAAAOAAAAZHJzL2Uyb0RvYy54bWytU82O&#10;0zAQviPxDpbvNE1/2G7UdAVUi5D4WWnhAVzHaSzZHmO7TcoDwBtw4sKd5+pz7NhJS7Vc9kAOkccz&#10;/ma+z5+XN51WZC+cl2BKmo/GlAjDoZJmW9Ivn29fLCjxgZmKKTCipAfh6c3q+bNlawsxgQZUJRxB&#10;EOOL1pa0CcEWWeZ5IzTzI7DCYLIGp1nA0G2zyrEW0bXKJuPxy6wFV1kHXHiPu+s+SQdE9xRAqGvJ&#10;xRr4TgsTelQnFAtIyTfSerpK09a14OFTXXsRiCopMg3pj01wvYn/bLVkxdYx20g+jMCeMsIjTppJ&#10;g03PUGsWGNk5+Q+UltyBhzqMOOisJ5IUQRb5+JE29w2zInFBqb09i+7/Hyz/uL9zRFYlneG9G6bx&#10;xo8/fxx//Tn+/k5wDwVqrS+w7t5iZeheQ4e2Oe37uLlpP0CFB9kuQFKhq52OaiA/gtUo9uEstugC&#10;4REiz2dXi5wSjrnpNJ9PJxE0Y8XptHU+vBWgSVyU1OFlJnS2f+9DX3oqic0M3Eql0oUqQ9qSXs8n&#10;83TgIqNlQPcqqUu6GMdv6KlMhBDJMQN6pB3p9QKEbtMNWmygOiBrB72b8C3hogH3jZIWnVRS/3XH&#10;nKBEvTN4Vdf5bBatl4LZ/GqCgbvMbC4zzHCEKmmgpF++Cb1dd9bJbYOd8oHTK1S7lkmIOGo/FQoY&#10;A3RLknJwdrTjZZyq/r7m1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ui6g1wAAAAkBAAAPAAAA&#10;AAAAAAEAIAAAACIAAABkcnMvZG93bnJldi54bWxQSwECFAAUAAAACACHTuJAg7vl/xYCAAAVBAAA&#10;DgAAAAAAAAABACAAAAAmAQAAZHJzL2Uyb0RvYy54bWxQSwUGAAAAAAYABgBZAQAArgUAAAAA&#10;">
                <v:fill on="f" focussize="0,0"/>
                <v:stroke on="f" miterlimit="8" joinstyle="miter"/>
                <v:imagedata o:title=""/>
                <o:lock v:ext="edit" aspectratio="f"/>
                <v:textbox>
                  <w:txbxContent>
                    <w:p>
                      <w:pPr>
                        <w:jc w:val="center"/>
                        <w:rPr>
                          <w:b/>
                          <w:bCs/>
                        </w:rPr>
                      </w:pPr>
                      <w:r>
                        <w:rPr>
                          <w:rFonts w:hint="eastAsia"/>
                          <w:b/>
                          <w:bCs/>
                        </w:rPr>
                        <w:t>对比实验</w:t>
                      </w:r>
                    </w:p>
                  </w:txbxContent>
                </v:textbox>
              </v:shape>
            </w:pict>
          </mc:Fallback>
        </mc:AlternateContent>
      </w:r>
    </w:p>
    <w:p>
      <w:pPr>
        <w:spacing w:line="360" w:lineRule="auto"/>
        <w:ind w:firstLine="560" w:firstLineChars="200"/>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rPr>
        <mc:AlternateContent>
          <mc:Choice Requires="wpg">
            <w:drawing>
              <wp:anchor distT="0" distB="0" distL="114300" distR="114300" simplePos="0" relativeHeight="251693056" behindDoc="0" locked="0" layoutInCell="1" allowOverlap="1">
                <wp:simplePos x="0" y="0"/>
                <wp:positionH relativeFrom="column">
                  <wp:posOffset>521970</wp:posOffset>
                </wp:positionH>
                <wp:positionV relativeFrom="paragraph">
                  <wp:posOffset>270510</wp:posOffset>
                </wp:positionV>
                <wp:extent cx="1539240" cy="1218565"/>
                <wp:effectExtent l="0" t="4445" r="6985" b="11430"/>
                <wp:wrapNone/>
                <wp:docPr id="42" name="组合 42"/>
                <wp:cNvGraphicFramePr/>
                <a:graphic xmlns:a="http://schemas.openxmlformats.org/drawingml/2006/main">
                  <a:graphicData uri="http://schemas.microsoft.com/office/word/2010/wordprocessingGroup">
                    <wpg:wgp>
                      <wpg:cNvGrpSpPr/>
                      <wpg:grpSpPr>
                        <a:xfrm>
                          <a:off x="0" y="0"/>
                          <a:ext cx="1539240" cy="1218565"/>
                          <a:chOff x="0" y="-59068"/>
                          <a:chExt cx="1330642" cy="1229593"/>
                        </a:xfrm>
                        <a:effectLst/>
                      </wpg:grpSpPr>
                      <wps:wsp>
                        <wps:cNvPr id="43" name="文本框 41"/>
                        <wps:cNvSpPr txBox="1"/>
                        <wps:spPr>
                          <a:xfrm>
                            <a:off x="534361" y="-59068"/>
                            <a:ext cx="394642" cy="714625"/>
                          </a:xfrm>
                          <a:prstGeom prst="rect">
                            <a:avLst/>
                          </a:prstGeom>
                          <a:solidFill>
                            <a:srgbClr val="FFFFFF"/>
                          </a:solidFill>
                          <a:ln w="6350">
                            <a:solidFill>
                              <a:prstClr val="black"/>
                            </a:solidFill>
                          </a:ln>
                          <a:effectLst/>
                        </wps:spPr>
                        <wps:txb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4" name="文本框 42"/>
                        <wps:cNvSpPr txBox="1"/>
                        <wps:spPr>
                          <a:xfrm>
                            <a:off x="936000" y="623749"/>
                            <a:ext cx="394642" cy="544293"/>
                          </a:xfrm>
                          <a:prstGeom prst="rect">
                            <a:avLst/>
                          </a:prstGeom>
                          <a:solidFill>
                            <a:srgbClr val="FFFFFF"/>
                          </a:solidFill>
                          <a:ln w="6350">
                            <a:solidFill>
                              <a:prstClr val="black"/>
                            </a:solidFill>
                          </a:ln>
                          <a:effectLst/>
                        </wps:spPr>
                        <wps:txbx>
                          <w:txbxContent>
                            <w:p>
                              <w:r>
                                <w:rPr>
                                  <w:rFonts w:hint="eastAsia"/>
                                </w:rPr>
                                <w:t>数据</w:t>
                              </w:r>
                            </w:p>
                            <w:p>
                              <w:r>
                                <w:rPr>
                                  <w:rFonts w:hint="eastAsia"/>
                                </w:rPr>
                                <w:t>分析</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5" name="文本框 43"/>
                        <wps:cNvSpPr txBox="1"/>
                        <wps:spPr>
                          <a:xfrm>
                            <a:off x="136978" y="626531"/>
                            <a:ext cx="394691" cy="543994"/>
                          </a:xfrm>
                          <a:prstGeom prst="rect">
                            <a:avLst/>
                          </a:prstGeom>
                          <a:solidFill>
                            <a:srgbClr val="FFFFFF"/>
                          </a:solidFill>
                          <a:ln w="6350">
                            <a:solidFill>
                              <a:prstClr val="black"/>
                            </a:solidFill>
                          </a:ln>
                          <a:effectLst/>
                        </wps:spPr>
                        <wps:txbx>
                          <w:txbxContent>
                            <w:p>
                              <w:r>
                                <w:rPr>
                                  <w:rFonts w:hint="eastAsia"/>
                                </w:rPr>
                                <w:t>内容</w:t>
                              </w:r>
                            </w:p>
                            <w:p>
                              <w:r>
                                <w:rPr>
                                  <w:rFonts w:hint="eastAsia"/>
                                </w:rPr>
                                <w:t>优化</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6" name="文本框 45"/>
                        <wps:cNvSpPr txBox="1"/>
                        <wps:spPr>
                          <a:xfrm rot="11361028">
                            <a:off x="0" y="138430"/>
                            <a:ext cx="580591" cy="535754"/>
                          </a:xfrm>
                          <a:prstGeom prst="rect">
                            <a:avLst/>
                          </a:prstGeom>
                          <a:solidFill>
                            <a:srgbClr val="FFFFFF">
                              <a:alpha val="0"/>
                            </a:srgbClr>
                          </a:solidFill>
                          <a:ln w="6350">
                            <a:noFill/>
                          </a:ln>
                          <a:effectLst/>
                        </wps:spPr>
                        <wps:txbx>
                          <w:txbxContent>
                            <w:p>
                              <w:r>
                                <w:drawing>
                                  <wp:inline distT="0" distB="0" distL="114300" distR="114300">
                                    <wp:extent cx="215900" cy="317500"/>
                                    <wp:effectExtent l="0" t="0" r="12700" b="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直线箭头连接符 46"/>
                        <wps:cNvCnPr>
                          <a:endCxn id="45" idx="3"/>
                        </wps:cNvCnPr>
                        <wps:spPr>
                          <a:xfrm flipH="1" flipV="1">
                            <a:off x="593708" y="899205"/>
                            <a:ext cx="316478" cy="9111"/>
                          </a:xfrm>
                          <a:prstGeom prst="straightConnector1">
                            <a:avLst/>
                          </a:prstGeom>
                          <a:noFill/>
                          <a:ln w="9525" cap="flat" cmpd="sng" algn="ctr">
                            <a:solidFill>
                              <a:srgbClr val="F9F9F9">
                                <a:shade val="95000"/>
                                <a:satMod val="105000"/>
                              </a:srgbClr>
                            </a:solidFill>
                            <a:prstDash val="solid"/>
                            <a:tailEnd type="triangle"/>
                          </a:ln>
                          <a:effectLst/>
                        </wps:spPr>
                        <wps:bodyPr/>
                      </wps:wsp>
                    </wpg:wgp>
                  </a:graphicData>
                </a:graphic>
              </wp:anchor>
            </w:drawing>
          </mc:Choice>
          <mc:Fallback>
            <w:pict>
              <v:group id="_x0000_s1026" o:spid="_x0000_s1026" o:spt="203" style="position:absolute;left:0pt;margin-left:41.1pt;margin-top:21.3pt;height:95.95pt;width:121.2pt;z-index:251693056;mso-width-relative:page;mso-height-relative:page;" coordorigin="0,-59068" coordsize="1330642,1229593" o:gfxdata="UEsDBAoAAAAAAIdO4kAAAAAAAAAAAAAAAAAEAAAAZHJzL1BLAwQUAAAACACHTuJA7JD95doAAAAJ&#10;AQAADwAAAGRycy9kb3ducmV2LnhtbE2PQWvCQBCF74X+h2UKvdVNNlEkZiJF2p6kUC0Ub2MyJsHs&#10;bsiuif77bk/19ob3eO+bfH3VnRh5cK01CPEsAsGmtFVraoTv/fvLEoTzZCrqrGGEGztYF48POWWV&#10;ncwXjztfi1BiXEYIjfd9JqUrG9bkZrZnE7yTHTT5cA61rAaaQrnupIqihdTUmrDQUM+bhsvz7qIR&#10;PiaaXpP4bdyeT5vbYT///NnGjPj8FEcrEJ6v/j8Mf/gBHYrAdLQXUznRISyVCkmEVC1ABD9RaRBH&#10;BJWkc5BFLu8/KH4BUEsDBBQAAAAIAIdO4kDoTNlwlQQAAGIRAAAOAAAAZHJzL2Uyb0RvYy54bWzt&#10;WE1vIzUYviPxH6y5bzPfyUSdrkq6LUhlt1L5ODszng8xYxvbadI9I9gT4sQFhIQEnBZOe4LD/ppt&#10;+Bm8tmfSJE2hLKrEoa2UeGzPa/vx877v82b/8aJt0AURsmY0dbw910GEZiyvaZk6H390/GjkIKkw&#10;zXHDKEmdSyKdxwfvvrM/52Pis4o1OREIjFA5nvPUqZTi48FAZhVpsdxjnFAYLJhosYJHUQ5ygedg&#10;vW0GvuvGgzkTORcsI1JC75EddDqL4i4GWVHUGTli2awlVFmrgjRYwZFkVXPpHJjdFgXJ1LOikESh&#10;JnXgpMp8wiLQnurPwcE+HpcC86rOui3gu2xh60wtriksujJ1hBVGM1HfMNXWmWCSFWovY+3AHsQg&#10;Aqfw3C1sTgSbcXOWcjwv+Qp0uKgt1N/abPb04kygOk+d0HcQxS3c+PKPL9588wJBB6Az5+UYJp0I&#10;fs7PRNdR2id94EUhWv0NR0ELg+vlCleyUCiDTi8KEj8EyDMY83xvFMWRRT6r4Hqu33sUJW486oee&#10;9K8HgRvr7dnX/SRKAj1ncL06MVd9KpXu1lte7XDOgabyGjv537A7rzAn5kqkhqXHLuixu/r2q6vv&#10;X179+CUKPb1HvTzM09ghtXiPaTT6fgmdOyCMgjCIPQcBVut49GAGSbgCY+iFsW+gXMOCC6lOCGuR&#10;bqSOAB8w1MQXHT543E/Rq0vW1Plx3TTmQZTTSSPQBQZ/OTZ/HdIb0xqK5qkTB5FrLG+MadsrE9MG&#10;Z5/dtAC7baheb+ve5NhiolFTi+miA3DK8kvATzDrvpJnxzWscoqlOsMC/BWoBRFNPYOPomGwNda1&#10;HFQx8XxXv54PVIBRB83B/1OHQrhzUPMBBYokXqj5qsxDGA19eBDrI9P1ETprJwwAg0uDvZmmnq+a&#10;vlkI1n4KYe9QrwlDmGawcuqovjlRNiZB2MzI4aGZBAGCY3VKz3mmTWu4KDucKVbUHc3l2CJjOG9o&#10;bgl3/3wPd/C9Cxf/mu9JELsugAJ8j/1gGCaaL0CNzvvX+R6FoX/D93syP/CdzR/4fj/xPdrBd5OD&#10;3iK+e0GcDEFkGb7HUWDywSbfE4gkOtlFYZAkYRc/+0z7wPeH+H7feibewXejM+7Kd5usPeC65/oj&#10;k7w2FKIXjMKgk999pI9GbrRifhANo/tmvk4zuOEVtnrHbAekibQiyAjMDWmzJXso07JJK87/o5yR&#10;n8+weBA02zXVLQJ+2BN++d2r5e+vl7/9+uanV3++/uHq65+XL39BYayDcEf+CbW6ndB8sqC2eIIE&#10;Uecg7m1hsjFRP6xLfVQ0NX/fqEXd+qQXd51/QHEzdG16GCWJ73aVUu8kgReHOnvo9JB4nkket4t/&#10;qQSuy0pNGKVQBzBhdeQtpcCK0JrPWuEnEVQXKNPquIDyGpotz1NH0hKEa1PC7weZEjdLgM6Buioi&#10;OYZ/O6nCObG9SaQ1nxF6EqsPWW67Pbfv/zs/1BnwCMvKvmNc1JpSuG6e0BypSw51rBI1pmVDuvz5&#10;jxWHFdPan/WVgYg2LVN6Gx/vfibQtf36s5l1/dPIw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Ds&#10;kP3l2gAAAAkBAAAPAAAAAAAAAAEAIAAAACIAAABkcnMvZG93bnJldi54bWxQSwECFAAUAAAACACH&#10;TuJA6EzZcJUEAABiEQAADgAAAAAAAAABACAAAAApAQAAZHJzL2Uyb0RvYy54bWxQSwUGAAAAAAYA&#10;BgBZAQAAMAgAAAAA&#10;">
                <o:lock v:ext="edit" aspectratio="f"/>
                <v:shape id="文本框 41" o:spid="_x0000_s1026" o:spt="202" type="#_x0000_t202" style="position:absolute;left:534361;top:-59068;height:714625;width:394642;mso-wrap-style:none;" fillcolor="#FFFFFF" filled="t" stroked="t" coordsize="21600,21600" o:gfxdata="UEsDBAoAAAAAAIdO4kAAAAAAAAAAAAAAAAAEAAAAZHJzL1BLAwQUAAAACACHTuJA4DtacL8AAADb&#10;AAAADwAAAGRycy9kb3ducmV2LnhtbEWPzWsCMRTE74L/Q3iCF6nZtSJlNXoQi+JB8KM9P5Pn7uLm&#10;ZbuJH/WvbwqCx2FmfsNMZndbiSs1vnSsIO0nIIi1MyXnCg77z7cPED4gG6wck4Jf8jCbtlsTzIy7&#10;8Zauu5CLCGGfoYIihDqT0uuCLPq+q4mjd3KNxRBlk0vT4C3CbSUHSTKSFkuOCwXWNC9In3cXq2C5&#10;PqaP9ddCL3/4WMntd0/b+UapbidNxiAC3cMr/GyvjILhO/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7WnC/&#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pPr>
                          <w:rPr>
                            <w:lang w:val="en-IE"/>
                          </w:rPr>
                        </w:pPr>
                        <w:r>
                          <w:rPr>
                            <w:rFonts w:hint="eastAsia"/>
                            <w:lang w:val="en-IE"/>
                          </w:rPr>
                          <w:t>实验</w:t>
                        </w:r>
                      </w:p>
                      <w:p>
                        <w:pPr>
                          <w:rPr>
                            <w:lang w:val="en-IE"/>
                          </w:rPr>
                        </w:pPr>
                        <w:r>
                          <w:rPr>
                            <w:rFonts w:hint="eastAsia"/>
                            <w:lang w:val="en-IE"/>
                          </w:rPr>
                          <w:t>班级</w:t>
                        </w:r>
                      </w:p>
                      <w:p>
                        <w:pPr>
                          <w:rPr>
                            <w:lang w:val="en-IE"/>
                          </w:rPr>
                        </w:pPr>
                        <w:r>
                          <w:rPr>
                            <w:rFonts w:hint="eastAsia"/>
                            <w:lang w:val="en-IE"/>
                          </w:rPr>
                          <w:t>应用</w:t>
                        </w:r>
                      </w:p>
                    </w:txbxContent>
                  </v:textbox>
                </v:shape>
                <v:shape id="文本框 42" o:spid="_x0000_s1026" o:spt="202" type="#_x0000_t202" style="position:absolute;left:936000;top:623749;height:544293;width:394642;mso-wrap-style:none;" fillcolor="#FFFFFF" filled="t" stroked="t" coordsize="21600,21600" o:gfxdata="UEsDBAoAAAAAAIdO4kAAAAAAAAAAAAAAAAAEAAAAZHJzL1BLAwQUAAAACACHTuJAb9LCBL4AAADb&#10;AAAADwAAAGRycy9kb3ducmV2LnhtbEWPT4vCMBTE74LfITzBi2haEZFq9CAuiocF3dXzM3m2xeal&#10;28Q/u59+Iwgeh5n5DTNbPGwlbtT40rGCdJCAINbOlJwr+P766E9A+IBssHJMCn7Jw2Lebs0wM+7O&#10;O7rtQy4ihH2GCooQ6kxKrwuy6AeuJo7e2TUWQ5RNLk2D9wi3lRwmyVhaLDkuFFjTsiB92V+tgvX2&#10;lP5tDyu9/uFTJXfHnrbLT6W6nTSZggj0CO/wq70xCkYjeH6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9LCB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r>
                          <w:rPr>
                            <w:rFonts w:hint="eastAsia"/>
                          </w:rPr>
                          <w:t>数据</w:t>
                        </w:r>
                      </w:p>
                      <w:p>
                        <w:r>
                          <w:rPr>
                            <w:rFonts w:hint="eastAsia"/>
                          </w:rPr>
                          <w:t>分析</w:t>
                        </w:r>
                      </w:p>
                    </w:txbxContent>
                  </v:textbox>
                </v:shape>
                <v:shape id="文本框 43" o:spid="_x0000_s1026" o:spt="202" type="#_x0000_t202" style="position:absolute;left:136978;top:626531;height:543994;width:394691;mso-wrap-style:none;" fillcolor="#FFFFFF" filled="t" stroked="t" coordsize="21600,21600" o:gfxdata="UEsDBAoAAAAAAIdO4kAAAAAAAAAAAAAAAAAEAAAAZHJzL1BLAwQUAAAACACHTuJAAJ5nn78AAADb&#10;AAAADwAAAGRycy9kb3ducmV2LnhtbEWPzWsCMRTE74L/Q3iCF6nZlSplNXoQi+JB8KM9P5Pn7uLm&#10;ZbuJH/WvbwqCx2FmfsNMZndbiSs1vnSsIO0nIIi1MyXnCg77z7cPED4gG6wck4Jf8jCbtlsTzIy7&#10;8Zauu5CLCGGfoYIihDqT0uuCLPq+q4mjd3KNxRBlk0vT4C3CbSUHSTKSFkuOCwXWNC9In3cXq2C5&#10;PqaP9ddCL3/4WMntd0/b+UapbidNxiAC3cMr/GyvjIL3Ifx/i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eZ5+/&#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w:txbxContent>
                      <w:p>
                        <w:r>
                          <w:rPr>
                            <w:rFonts w:hint="eastAsia"/>
                          </w:rPr>
                          <w:t>内容</w:t>
                        </w:r>
                      </w:p>
                      <w:p>
                        <w:r>
                          <w:rPr>
                            <w:rFonts w:hint="eastAsia"/>
                          </w:rPr>
                          <w:t>优化</w:t>
                        </w:r>
                      </w:p>
                    </w:txbxContent>
                  </v:textbox>
                </v:shape>
                <v:shape id="文本框 45" o:spid="_x0000_s1026" o:spt="202" type="#_x0000_t202" style="position:absolute;left:0;top:138430;height:535754;width:580591;rotation:-11183688f;" fillcolor="#FFFFFF" filled="t" stroked="f" coordsize="21600,21600" o:gfxdata="UEsDBAoAAAAAAIdO4kAAAAAAAAAAAAAAAAAEAAAAZHJzL1BLAwQUAAAACACHTuJAhvQdlr4AAADb&#10;AAAADwAAAGRycy9kb3ducmV2LnhtbEWPT2vCQBTE74LfYXlCb3WTIlKjq6DV/vEiTfX+yD6zwezb&#10;mN2o7afvFgoeh5n5DTNb3GwtLtT6yrGCdJiAIC6crrhUsP/aPD6D8AFZY+2YFHyTh8W835thpt2V&#10;P+mSh1JECPsMFZgQmkxKXxiy6IeuIY7e0bUWQ5RtKXWL1wi3tXxKkrG0WHFcMNjQylBxyjur4KN4&#10;+zl3L68yXa2rQ7d1y2ayM0o9DNJkCiLQLdzD/+13rWA0hr8v8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Qdlr4A&#10;AADbAAAADwAAAAAAAAABACAAAAAiAAAAZHJzL2Rvd25yZXYueG1sUEsBAhQAFAAAAAgAh07iQDMv&#10;BZ47AAAAOQAAABAAAAAAAAAAAQAgAAAADQEAAGRycy9zaGFwZXhtbC54bWxQSwUGAAAAAAYABgBb&#10;AQAAtwMAAAAA&#10;">
                  <v:fill on="t" opacity="0f" focussize="0,0"/>
                  <v:stroke on="f" weight="0.5pt"/>
                  <v:imagedata o:title=""/>
                  <o:lock v:ext="edit" aspectratio="f"/>
                  <v:textbox>
                    <w:txbxContent>
                      <w:p>
                        <w:r>
                          <w:drawing>
                            <wp:inline distT="0" distB="0" distL="114300" distR="114300">
                              <wp:extent cx="215900" cy="317500"/>
                              <wp:effectExtent l="0" t="0" r="12700" b="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7"/>
                                      <a:stretch>
                                        <a:fillRect/>
                                      </a:stretch>
                                    </pic:blipFill>
                                    <pic:spPr>
                                      <a:xfrm>
                                        <a:off x="0" y="0"/>
                                        <a:ext cx="215900" cy="317500"/>
                                      </a:xfrm>
                                      <a:prstGeom prst="rect">
                                        <a:avLst/>
                                      </a:prstGeom>
                                      <a:noFill/>
                                      <a:ln>
                                        <a:noFill/>
                                      </a:ln>
                                    </pic:spPr>
                                  </pic:pic>
                                </a:graphicData>
                              </a:graphic>
                            </wp:inline>
                          </w:drawing>
                        </w:r>
                      </w:p>
                    </w:txbxContent>
                  </v:textbox>
                </v:shape>
                <v:shape id="直线箭头连接符 46" o:spid="_x0000_s1026" o:spt="32" type="#_x0000_t32" style="position:absolute;left:593708;top:899205;flip:x y;height:9111;width:316478;" filled="f" stroked="t" coordsize="21600,21600" o:gfxdata="UEsDBAoAAAAAAIdO4kAAAAAAAAAAAAAAAAAEAAAAZHJzL1BLAwQUAAAACACHTuJAagpaUL4AAADb&#10;AAAADwAAAGRycy9kb3ducmV2LnhtbEWPQWvCQBSE70L/w/IKXqRuFG01dfXQIgjWg2l7f2Rfs6nZ&#10;t2l2E+O/7wqCx2FmvmFWm95WoqPGl44VTMYJCOLc6ZILBV+f26cFCB+QNVaOScGFPGzWD4MVptqd&#10;+UhdFgoRIexTVGBCqFMpfW7Ioh+7mjh6P66xGKJsCqkbPEe4reQ0SZ6lxZLjgsGa3gzlp6y1CkbL&#10;efv+vTeHxe+fWZ46T9uPvlVq+DhJXkEE6sM9fGvvtILZC1y/xB8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paUL4A&#10;AADbAAAADwAAAAAAAAABACAAAAAiAAAAZHJzL2Rvd25yZXYueG1sUEsBAhQAFAAAAAgAh07iQDMv&#10;BZ47AAAAOQAAABAAAAAAAAAAAQAgAAAADQEAAGRycy9zaGFwZXhtbC54bWxQSwUGAAAAAAYABgBb&#10;AQAAtwMAAAAA&#10;">
                  <v:fill on="f" focussize="0,0"/>
                  <v:stroke color="#F3F3F3" joinstyle="round" endarrow="block"/>
                  <v:imagedata o:title=""/>
                  <o:lock v:ext="edit" aspectratio="f"/>
                </v:shape>
              </v:group>
            </w:pict>
          </mc:Fallback>
        </mc:AlternateContent>
      </w:r>
    </w:p>
    <w:p>
      <w:pPr>
        <w:spacing w:line="360" w:lineRule="auto"/>
        <w:ind w:firstLine="560" w:firstLineChars="200"/>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rPr>
        <mc:AlternateContent>
          <mc:Choice Requires="wps">
            <w:drawing>
              <wp:anchor distT="0" distB="0" distL="114300" distR="114300" simplePos="0" relativeHeight="251694080" behindDoc="0" locked="0" layoutInCell="1" allowOverlap="1">
                <wp:simplePos x="0" y="0"/>
                <wp:positionH relativeFrom="column">
                  <wp:posOffset>1582420</wp:posOffset>
                </wp:positionH>
                <wp:positionV relativeFrom="paragraph">
                  <wp:posOffset>252730</wp:posOffset>
                </wp:positionV>
                <wp:extent cx="511810" cy="372745"/>
                <wp:effectExtent l="0" t="0" r="0" b="0"/>
                <wp:wrapNone/>
                <wp:docPr id="65" name="文本框 65"/>
                <wp:cNvGraphicFramePr/>
                <a:graphic xmlns:a="http://schemas.openxmlformats.org/drawingml/2006/main">
                  <a:graphicData uri="http://schemas.microsoft.com/office/word/2010/wordprocessingShape">
                    <wps:wsp>
                      <wps:cNvSpPr txBox="1"/>
                      <wps:spPr bwMode="auto">
                        <a:xfrm>
                          <a:off x="0" y="0"/>
                          <a:ext cx="512027" cy="372435"/>
                        </a:xfrm>
                        <a:prstGeom prst="rect">
                          <a:avLst/>
                        </a:prstGeom>
                        <a:noFill/>
                        <a:ln w="9525">
                          <a:noFill/>
                          <a:miter lim="800000"/>
                        </a:ln>
                        <a:effectLst/>
                      </wps:spPr>
                      <wps:txbx>
                        <w:txbxContent>
                          <w:p>
                            <w:r>
                              <w:drawing>
                                <wp:inline distT="0" distB="0" distL="114300" distR="114300">
                                  <wp:extent cx="170180" cy="250190"/>
                                  <wp:effectExtent l="0" t="0" r="12700" b="0"/>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pic:cNvPicPr>
                                        </pic:nvPicPr>
                                        <pic:blipFill>
                                          <a:blip r:embed="rId7"/>
                                          <a:stretch>
                                            <a:fillRect/>
                                          </a:stretch>
                                        </pic:blipFill>
                                        <pic:spPr>
                                          <a:xfrm>
                                            <a:off x="0" y="0"/>
                                            <a:ext cx="170180" cy="2501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24.6pt;margin-top:19.9pt;height:29.35pt;width:40.3pt;z-index:251694080;mso-width-relative:page;mso-height-relative:page;" filled="f" stroked="f" coordsize="21600,21600" o:gfxdata="UEsDBAoAAAAAAIdO4kAAAAAAAAAAAAAAAAAEAAAAZHJzL1BLAwQUAAAACACHTuJAd2TLidYAAAAJ&#10;AQAADwAAAGRycy9kb3ducmV2LnhtbE2PwU7DMAyG70i8Q2QkbixZt6G1q7sDiCuIDZB2y1qvrWic&#10;qsnW8vZ4J7jZ8qff359vJ9epCw2h9YwwnxlQxKWvWq4RPvYvD2tQIVqubOeZEH4owLa4vcltVvmR&#10;3+myi7WSEA6ZRWhi7DOtQ9mQs2Hme2K5nfzgbJR1qHU12FHCXacTYx61sy3Lh8b29NRQ+b07O4TP&#10;19Pha2ne6me36kc/Gc0u1Yj3d3OzARVpin8wXPVFHQpxOvozV0F1CMkyTQRFWKRSQYBFch2OCOl6&#10;BbrI9f8GxS9QSwMEFAAAAAgAh07iQH+w0d9iAgAApgQAAA4AAABkcnMvZTJvRG9jLnhtbK1UzW4T&#10;MRC+I/EOlu90k23Sn6ibKrQqQiq0UkGcHa83a8l/2E53ywPAG3Diwp3nynPw2ZuUqHDogRxWHs/4&#10;m/m+mcnZea8VuRc+SGsqOj4YUSIMt7U0q4p+/HD16oSSEJmpmbJGVPRBBHo+f/nirHMzUdrWqlp4&#10;AhATZp2raBujmxVF4K3QLBxYJwycjfWaRZh+VdSedUDXqihHo6Ois7523nIRAm4vByfdIvrnANqm&#10;kVxcWr7WwsQB1QvFIiiFVrpA57naphE83jRNEJGoioJpzF8kwXmZvsX8jM1WnrlW8m0J7DklPOGk&#10;mTRI+gh1ySIjay//gtKSextsEw+41cVAJCsCFuPRE23uWuZE5gKpg3sUPfw/WP7+/tYTWVf0aEqJ&#10;YRod33z/tvnxa/PzK8EdBOpcmCHuziEy9q9tj7HZ3Yd0ueze2RoP2TrarELfeJ3UAD+CaIj98Ci2&#10;6CPhuJyOy1F5TAmH6/C4nBzmXAWb7R47H+IbYTVJh4p69DKDs/vrEFEWQnchKZexV1Kp3E9lSFfR&#10;02k5zQ/2PFpGDK+SuqIno/RLPACkTIIQeWC26Il1Yjfwj/2y30qxtPUDSHs7DFNw/EqiwmsW4i3z&#10;mB7QxX7FG3waZVGJ3Z4oaa3/8q/7FI+mwktJh2msaPi8Zl5Qot4atPt0PJmk8c3GZHpcwvD7nuW+&#10;x6z1hcXAj7HJjudjio9qd2y81Z+whouUFS5mOHJXNO6OF3HYEawxF4tFDlo7L1ctHgAWw+tYvDZ3&#10;jid70H+B9jcytyaJN+gEeZOB8c1Cb1ct7ce+naP+/L3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3ZMuJ1gAAAAkBAAAPAAAAAAAAAAEAIAAAACIAAABkcnMvZG93bnJldi54bWxQSwECFAAUAAAA&#10;CACHTuJAf7DR32ICAACmBAAADgAAAAAAAAABACAAAAAlAQAAZHJzL2Uyb0RvYy54bWxQSwUGAAAA&#10;AAYABgBZAQAA+QUAAAAA&#10;">
                <v:fill on="f" focussize="0,0"/>
                <v:stroke on="f" miterlimit="8" joinstyle="miter"/>
                <v:imagedata o:title=""/>
                <o:lock v:ext="edit" aspectratio="f"/>
                <v:textbox>
                  <w:txbxContent>
                    <w:p>
                      <w:r>
                        <w:drawing>
                          <wp:inline distT="0" distB="0" distL="114300" distR="114300">
                            <wp:extent cx="170180" cy="250190"/>
                            <wp:effectExtent l="0" t="0" r="12700" b="0"/>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ChangeAspect="1"/>
                                    </pic:cNvPicPr>
                                  </pic:nvPicPr>
                                  <pic:blipFill>
                                    <a:blip r:embed="rId7"/>
                                    <a:stretch>
                                      <a:fillRect/>
                                    </a:stretch>
                                  </pic:blipFill>
                                  <pic:spPr>
                                    <a:xfrm>
                                      <a:off x="0" y="0"/>
                                      <a:ext cx="170180" cy="250190"/>
                                    </a:xfrm>
                                    <a:prstGeom prst="rect">
                                      <a:avLst/>
                                    </a:prstGeom>
                                    <a:noFill/>
                                    <a:ln>
                                      <a:noFill/>
                                    </a:ln>
                                  </pic:spPr>
                                </pic:pic>
                              </a:graphicData>
                            </a:graphic>
                          </wp:inline>
                        </w:drawing>
                      </w:r>
                    </w:p>
                  </w:txbxContent>
                </v:textbox>
              </v:shape>
            </w:pict>
          </mc:Fallback>
        </mc:AlternateContent>
      </w:r>
    </w:p>
    <w:p>
      <w:pPr>
        <w:spacing w:line="360" w:lineRule="auto"/>
        <w:ind w:firstLine="560" w:firstLineChars="200"/>
        <w:jc w:val="both"/>
        <w:rPr>
          <w:rFonts w:hint="eastAsia" w:ascii="仿宋" w:hAnsi="仿宋" w:eastAsia="仿宋" w:cs="仿宋"/>
          <w:color w:val="auto"/>
          <w:sz w:val="28"/>
          <w:szCs w:val="28"/>
          <w:lang w:bidi="ar"/>
        </w:rPr>
      </w:pPr>
      <w:r>
        <w:rPr>
          <w:rFonts w:hint="eastAsia" w:ascii="仿宋" w:hAnsi="仿宋" w:eastAsia="仿宋" w:cs="仿宋"/>
          <w:color w:val="auto"/>
          <w:sz w:val="28"/>
          <w:szCs w:val="28"/>
        </w:rPr>
        <mc:AlternateContent>
          <mc:Choice Requires="wps">
            <w:drawing>
              <wp:anchor distT="0" distB="0" distL="114300" distR="114300" simplePos="0" relativeHeight="251696128" behindDoc="0" locked="0" layoutInCell="1" allowOverlap="1">
                <wp:simplePos x="0" y="0"/>
                <wp:positionH relativeFrom="column">
                  <wp:posOffset>2621280</wp:posOffset>
                </wp:positionH>
                <wp:positionV relativeFrom="paragraph">
                  <wp:posOffset>45720</wp:posOffset>
                </wp:positionV>
                <wp:extent cx="513080" cy="696595"/>
                <wp:effectExtent l="4445" t="4445" r="15875" b="15240"/>
                <wp:wrapNone/>
                <wp:docPr id="68" name="文本框 68"/>
                <wp:cNvGraphicFramePr/>
                <a:graphic xmlns:a="http://schemas.openxmlformats.org/drawingml/2006/main">
                  <a:graphicData uri="http://schemas.microsoft.com/office/word/2010/wordprocessingShape">
                    <wps:wsp>
                      <wps:cNvSpPr txBox="1"/>
                      <wps:spPr bwMode="auto">
                        <a:xfrm>
                          <a:off x="0" y="0"/>
                          <a:ext cx="513080" cy="696595"/>
                        </a:xfrm>
                        <a:prstGeom prst="rect">
                          <a:avLst/>
                        </a:prstGeom>
                        <a:solidFill>
                          <a:srgbClr val="FFFFFF"/>
                        </a:solidFill>
                        <a:ln w="9525">
                          <a:solidFill>
                            <a:srgbClr val="000000"/>
                          </a:solidFill>
                          <a:miter lim="800000"/>
                        </a:ln>
                        <a:effectLst/>
                      </wps:spPr>
                      <wps:txbx>
                        <w:txbxContent>
                          <w:p>
                            <w:pPr>
                              <w:jc w:val="center"/>
                            </w:pPr>
                            <w:r>
                              <w:rPr>
                                <w:rFonts w:hint="eastAsia"/>
                              </w:rPr>
                              <w:t>完善数据库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6.4pt;margin-top:3.6pt;height:54.85pt;width:40.4pt;z-index:251696128;mso-width-relative:page;mso-height-relative:page;" fillcolor="#FFFFFF" filled="t" stroked="t" coordsize="21600,21600" o:gfxdata="UEsDBAoAAAAAAIdO4kAAAAAAAAAAAAAAAAAEAAAAZHJzL1BLAwQUAAAACACHTuJAJbcPbdgAAAAJ&#10;AQAADwAAAGRycy9kb3ducmV2LnhtbE2PwU7DMBBE70j8g7VIXBB1kkZpE+L0gASCGy0Irm68TSLi&#10;dbDdtPw9ywmOoxnNvKk3ZzuKGX0YHClIFwkIpNaZgToFb68Pt2sQIWoyenSECr4xwKa5vKh1ZdyJ&#10;tjjvYie4hEKlFfQxTpWUoe3R6rBwExJ7B+etjix9J43XJy63o8ySpJBWD8QLvZ7wvsf2c3e0Ctb5&#10;0/wRnpcv721xGMt4s5ofv7xS11dpcgci4jn+heEXn9GhYaa9O5IJYlSQpxmjRwWrDAT7ebksQOw5&#10;mBYlyKaW/x80P1BLAwQUAAAACACHTuJAhbX3BS0CAABmBAAADgAAAGRycy9lMm9Eb2MueG1srVTN&#10;jtMwEL4j8Q6W7zRpaUobNV3BVkVIwCItPIDjOI0l/2G7TcoDwBvsiQt3nqvPsWMnLd2Fwx7IwZo/&#10;fzPzzTjLq04KtGfWca0KPB6lGDFFdcXVtsBfPm9ezDFynqiKCK1YgQ/M4avV82fL1uRsohstKmYR&#10;gCiXt6bAjfcmTxJHGyaJG2nDFDhrbSXxoNptUlnSAroUySRNZ0mrbWWspsw5sK57Jx4Q7VMAdV1z&#10;ytaa7iRTvke1TBAPLbmGG4dXsdq6ZtTf1LVjHokCQ6c+npAE5DKcyWpJ8q0lpuF0KIE8pYRHPUnC&#10;FSQ9Q62JJ2hn+V9QklOrna79iGqZ9I1ERqCLcfqIm9uGGBZ7AaqdOZPu/h8s/bj/ZBGvCjyDuSsi&#10;YeLHux/Hn7+Pv74jsAFBrXE5xN0aiPTdG93B2pzsLhjL9oOu4CLZeR1Z6GorAxvQH4JoIPtwJpt1&#10;HlEwZuOX6Rw8FFyzxSxbZAEzIfnpsrHOv2VaoiAU2MIsIzjZv3e+Dz2FhFxOC15tuBBRsdvyWli0&#10;JzD3TfwG9AdhQqG2wItskkXkBz53CZHG718Qknt4DoLLAs8vg4QKdbC4gkO9gcfAV8+o78puILfU&#10;1QFotLpfT3icIDTafsOohdUssPu6I5ZhJN4pmP1iPJ2GXY7KNHs1AcVeespLD1EUoArsMerFa9/v&#10;/85Yvm0g0zg2r/RrGF/NI7Wh1L4qGElQYP3icIanEvb7Uo9Rf34P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tw9t2AAAAAkBAAAPAAAAAAAAAAEAIAAAACIAAABkcnMvZG93bnJldi54bWxQSwEC&#10;FAAUAAAACACHTuJAhbX3BS0CAABmBAAADgAAAAAAAAABACAAAAAnAQAAZHJzL2Uyb0RvYy54bWxQ&#10;SwUGAAAAAAYABgBZAQAAxgUAAAAA&#10;">
                <v:fill on="t" focussize="0,0"/>
                <v:stroke color="#000000" miterlimit="8" joinstyle="miter"/>
                <v:imagedata o:title=""/>
                <o:lock v:ext="edit" aspectratio="f"/>
                <v:textbox>
                  <w:txbxContent>
                    <w:p>
                      <w:pPr>
                        <w:jc w:val="center"/>
                      </w:pPr>
                      <w:r>
                        <w:rPr>
                          <w:rFonts w:hint="eastAsia"/>
                        </w:rPr>
                        <w:t>完善数据库</w:t>
                      </w: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95104" behindDoc="0" locked="0" layoutInCell="1" allowOverlap="1">
                <wp:simplePos x="0" y="0"/>
                <wp:positionH relativeFrom="column">
                  <wp:posOffset>2249805</wp:posOffset>
                </wp:positionH>
                <wp:positionV relativeFrom="paragraph">
                  <wp:posOffset>337185</wp:posOffset>
                </wp:positionV>
                <wp:extent cx="179705" cy="107950"/>
                <wp:effectExtent l="12700" t="12700" r="20955" b="16510"/>
                <wp:wrapNone/>
                <wp:docPr id="67" name="右箭头 67"/>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7.15pt;margin-top:26.55pt;height:8.5pt;width:14.15pt;z-index:251695104;v-text-anchor:middle;mso-width-relative:page;mso-height-relative:page;" filled="f" stroked="t" coordsize="21600,21600" o:gfxdata="UEsDBAoAAAAAAIdO4kAAAAAAAAAAAAAAAAAEAAAAZHJzL1BLAwQUAAAACACHTuJALE+NgdsAAAAJ&#10;AQAADwAAAGRycy9kb3ducmV2LnhtbE2PQU/CQBCF7yb+h82YeJPdUkConZKUxBgPhogcOC7dsW3s&#10;zjbdBaq/3vWEx8n78t43+Xq0nTjT4FvHCMlEgSCunGm5Rth/PD8sQfig2ejOMSF8k4d1cXuT68y4&#10;C7/TeRdqEUvYZxqhCaHPpPRVQ1b7ieuJY/bpBqtDPIdamkFfYrnt5FSphbS65bjQ6J42DVVfu5NF&#10;qMrt+LqZ/bQHtT2U5RhWnXl5Q7y/S9QTiEBjuMLwpx/VoYhOR3di40WHkM5naUQR5mkCIgLpcroA&#10;cUR4VAnIIpf/Pyh+AVBLAwQUAAAACACHTuJA3Mz2k3gCAADtBAAADgAAAGRycy9lMm9Eb2MueG1s&#10;rVTNbhMxEL4j8Q6W73STkLQh6qaKGhUhVbRSQZwdr71ryX+MnWzKS/ASXOkFXqniNRjb2x8Khx7I&#10;YTPjGX/j7/OMj0/2RpOdgKCcren4YESJsNw1yrY1/fjh7NWckhCZbZh2VtT0WgR6snz54rj3CzFx&#10;ndONAIIgNix6X9MuRr+oqsA7YVg4cF5YDEoHhkV0oa0aYD2iG11NRqPDqnfQeHBchICr6xKkAyI8&#10;B9BJqbhYO741wsaCCkKziJRCp3ygy3xaKQWPF1IGEYmuKTKN+YtF0N6kb7U8ZosWmO8UH47AnnOE&#10;J5wMUxaL3kOtWWRkC+ovKKM4uOBkPODOVIVIVgRZjEdPtLnqmBeZC0od/L3o4f/B8ve7SyCqqenh&#10;ESWWGbzx268/ft18v/32k+AaCtT7sMC8K38JgxfQTGz3Ekz6Rx5kn0W9vhdV7CPhuDiej/BHCcfQ&#10;eJSchFk9bPYQ4lvhDElGTUG1XVwBuD4LynbnIZYNd4mponVnSmtcZwttSV/TyWyaqzBsSYmtgAWN&#10;R1rBtpQw3WKv8wgZMjitmrQ97Q7Qbk41kB3DDnk9n63nq5LUsUaU1VkmUM4wpGcCf+Ckw61Z6MqW&#10;HBp4apvqiNyMA5ekaNEwWRvXXOMlgCvdGTw/U4h2zkK8ZIDtiOrhwMYL/EjtkKwbLEo6B1/+tZ7y&#10;sUswSkmP7Y1CfN4yEJTodxb75814Ok3zkJ3p7GiCDjyObB5H7NacOtRnjE+D59lM+VHfmRKc+YRz&#10;vUpVMcQsx9pF8sE5jWXs8GXgYrXKaTgDnsVze+V5Ai8Xu9pGJ1W+8wd1UPDk4BRk6YeJTWP22M9Z&#10;D6/U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sT42B2wAAAAkBAAAPAAAAAAAAAAEAIAAAACIA&#10;AABkcnMvZG93bnJldi54bWxQSwECFAAUAAAACACHTuJA3Mz2k3gCAADtBAAADgAAAAAAAAABACAA&#10;AAAqAQAAZHJzL2Uyb0RvYy54bWxQSwUGAAAAAAYABgBZAQAAFAYAAAAA&#10;" adj="15120,5400">
                <v:fill on="f" focussize="0,0"/>
                <v:stroke weight="2pt" color="#264264" joinstyle="round"/>
                <v:imagedata o:title=""/>
                <o:lock v:ext="edit" aspectratio="f"/>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91008" behindDoc="0" locked="0" layoutInCell="1" allowOverlap="1">
                <wp:simplePos x="0" y="0"/>
                <wp:positionH relativeFrom="column">
                  <wp:posOffset>372745</wp:posOffset>
                </wp:positionH>
                <wp:positionV relativeFrom="paragraph">
                  <wp:posOffset>279400</wp:posOffset>
                </wp:positionV>
                <wp:extent cx="179705" cy="107950"/>
                <wp:effectExtent l="12700" t="12700" r="20955" b="16510"/>
                <wp:wrapNone/>
                <wp:docPr id="52" name="右箭头 52"/>
                <wp:cNvGraphicFramePr/>
                <a:graphic xmlns:a="http://schemas.openxmlformats.org/drawingml/2006/main">
                  <a:graphicData uri="http://schemas.microsoft.com/office/word/2010/wordprocessingShape">
                    <wps:wsp>
                      <wps:cNvSpPr/>
                      <wps:spPr>
                        <a:xfrm>
                          <a:off x="0" y="0"/>
                          <a:ext cx="180000" cy="108000"/>
                        </a:xfrm>
                        <a:prstGeom prst="rightArrow">
                          <a:avLst/>
                        </a:prstGeom>
                        <a:noFill/>
                        <a:ln w="254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35pt;margin-top:22pt;height:8.5pt;width:14.15pt;z-index:251691008;v-text-anchor:middle;mso-width-relative:page;mso-height-relative:page;" filled="f" stroked="t" coordsize="21600,21600" o:gfxdata="UEsDBAoAAAAAAIdO4kAAAAAAAAAAAAAAAAAEAAAAZHJzL1BLAwQUAAAACACHTuJAaEHcfdgAAAAH&#10;AQAADwAAAGRycy9kb3ducmV2LnhtbE2PT0vDQBDF74LfYRnBm92NxDbGTAopiHiQYvXQ4zY7JsH9&#10;E7LbNvrpHU96egzv8d5vqvXsrDjRFIfgEbKFAkG+DWbwHcL72+NNASIm7Y22wRPCF0VY15cXlS5N&#10;OPtXOu1SJ7jEx1Ij9CmNpZSx7cnpuAgjefY+wuR04nPqpJn0mcudlbdKLaXTg+eFXo+06an93B0d&#10;Qtts5+dN/j3s1XbfNHO6t+bpBfH6KlMPIBLN6S8Mv/iMDjUzHcLRmygswl2x4iRCnvNL7Bcr1gPC&#10;MlMg60r+569/AFBLAwQUAAAACACHTuJAhJ4oc3gCAADtBAAADgAAAGRycy9lMm9Eb2MueG1srVTN&#10;bhMxEL4j8Q6W73STkECIuqmiRkVIFa0UEGfHa+9a8h9jJ5vyErwEV3qBV6p4Dcb29ofCoQdy2Mx4&#10;xt/4+zzj45OD0WQvIChnazo+GlEiLHeNsm1NP344ezGnJERmG6adFTW9EoGeLJ8/O+79Qkxc53Qj&#10;gCCIDYve17SL0S+qKvBOGBaOnBcWg9KBYRFdaKsGWI/oRleT0ehV1TtoPDguQsDVdQnSARGeAuik&#10;VFysHd8ZYWNBBaFZREqhUz7QZT6tlILHCymDiETXFJnG/MUiaG/Tt1oes0ULzHeKD0dgTznCI06G&#10;KYtF76DWLDKyA/UXlFEcXHAyHnFnqkIkK4IsxqNH2mw65kXmglIHfyd6+H+w/P3+EohqajqbUGKZ&#10;wRu/+frj1/X3m28/Ca6hQL0PC8zb+EsYvIBmYnuQYNI/8iCHLOrVnajiEAnHxfF8hD9KOIbGo+Qk&#10;zOp+s4cQ3wpnSDJqCqrt4grA9VlQtj8PsWy4TUwVrTtTWuM6W2hL+ppOZtNchWFLSmwFLGg80gq2&#10;pYTpFnudR8iQwWnVpO1pd4B2e6qB7Bl2yMv5bD1flaSONaKszjKBcoYhPRP4Aycdbs1CV7bk0MBT&#10;21RH5GYcuCRFi4bJ2rrmCi8BXOnO4PmZQrRzFuIlA2xHVA8HNl7gR2qHZN1gUdI5+PKv9ZSPXYJR&#10;SnpsbxTi846BoES/s9g/b8bTaZqH7ExnryfowMPI9mHE7sypQ33G+DR4ns2UH/WtKcGZTzjXq1QV&#10;Q8xyrF0kH5zTWMYOXwYuVquchjPgWTy3G88TeLnY1S46qfKd36uDgicHpyBLP0xsGrOHfs66f6W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oQdx92AAAAAcBAAAPAAAAAAAAAAEAIAAAACIAAABk&#10;cnMvZG93bnJldi54bWxQSwECFAAUAAAACACHTuJAhJ4oc3gCAADtBAAADgAAAAAAAAABACAAAAAn&#10;AQAAZHJzL2Uyb0RvYy54bWxQSwUGAAAAAAYABgBZAQAAEQYAAAAA&#10;" adj="15120,5400">
                <v:fill on="f" focussize="0,0"/>
                <v:stroke weight="2pt" color="#264264" joinstyle="round"/>
                <v:imagedata o:title=""/>
                <o:lock v:ext="edit" aspectratio="f"/>
              </v:shape>
            </w:pict>
          </mc:Fallback>
        </mc:AlternateContent>
      </w:r>
    </w:p>
    <w:p>
      <w:pPr>
        <w:spacing w:line="360" w:lineRule="auto"/>
        <w:ind w:firstLine="560" w:firstLineChars="200"/>
        <w:jc w:val="both"/>
        <w:rPr>
          <w:rFonts w:hint="eastAsia" w:ascii="仿宋" w:hAnsi="仿宋" w:eastAsia="仿宋" w:cs="仿宋"/>
          <w:color w:val="auto"/>
          <w:sz w:val="28"/>
          <w:szCs w:val="28"/>
          <w:lang w:bidi="ar"/>
        </w:rPr>
      </w:pPr>
    </w:p>
    <w:p>
      <w:pPr>
        <w:pStyle w:val="14"/>
        <w:spacing w:line="360" w:lineRule="auto"/>
        <w:ind w:left="0" w:leftChars="0" w:firstLine="0" w:firstLineChars="0"/>
        <w:jc w:val="both"/>
        <w:rPr>
          <w:rFonts w:hint="eastAsia" w:ascii="仿宋" w:hAnsi="仿宋" w:eastAsia="仿宋" w:cs="仿宋"/>
          <w:b/>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第一部分为研究基础准备。分析整理课题的研究背景、研究目的和意义、国内外相关研究现状、研究方法、相关概念、研究理论依据，并制定科学的研究计划。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第二部分为结构需求调查。主要对相关人员进行调查访谈，了解城市轨道交通运营管理专业的知识技能培养目标及相关岗位的能力需求，结合中职城市轨道交通运营管理专业学生特点，总结“双元制”教学法在专业和企业的需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第三部分为问题分析。对中职城市轨道交通运营管理专业的历届毕业生进行反馈教学模式情况的问卷调查，结合相关调查及访谈结果，分析出目前课程教学模式培养出的城轨方面的学生实施“双元制”与专业发展目标及岗位工作之间的差距、以及差距之中隐藏的教学模式变革困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第四部分为策略提出。基于前期调查结果，结合城市轨道交通运营管理专业学生特点和中职教育管理要求，提出以“双元制”教学法在中职专业课教学中的应用方案。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第五部分为策略实施及评价阶段。开展以“双元制”教学法在中职城市轨道交通运营管理专业课程的教学实验，跟踪其教学效果，并对教学效果进行评价，总结反思经验，优化该教学模式。</w:t>
      </w:r>
    </w:p>
    <w:p>
      <w:pPr>
        <w:pStyle w:val="3"/>
        <w:keepNext/>
        <w:keepLines/>
        <w:pageBreakBefore w:val="0"/>
        <w:widowControl w:val="0"/>
        <w:kinsoku/>
        <w:wordWrap/>
        <w:overflowPunct/>
        <w:topLinePunct w:val="0"/>
        <w:autoSpaceDE/>
        <w:autoSpaceDN/>
        <w:bidi w:val="0"/>
        <w:adjustRightInd/>
        <w:snapToGrid/>
        <w:spacing w:before="0" w:after="0" w:line="720" w:lineRule="auto"/>
        <w:jc w:val="center"/>
        <w:textAlignment w:val="auto"/>
        <w:rPr>
          <w:rFonts w:hint="eastAsia" w:ascii="黑体" w:hAnsi="黑体" w:eastAsia="黑体" w:cs="黑体"/>
          <w:sz w:val="32"/>
          <w:szCs w:val="32"/>
        </w:rPr>
      </w:pPr>
      <w:bookmarkStart w:id="17" w:name="_Toc3754"/>
      <w:r>
        <w:rPr>
          <w:rFonts w:hint="eastAsia" w:ascii="黑体" w:hAnsi="黑体" w:eastAsia="黑体" w:cs="黑体"/>
          <w:sz w:val="32"/>
          <w:szCs w:val="32"/>
          <w:lang w:val="en-US" w:eastAsia="zh-CN"/>
        </w:rPr>
        <w:t>5</w:t>
      </w:r>
      <w:r>
        <w:rPr>
          <w:rFonts w:hint="eastAsia" w:ascii="黑体" w:hAnsi="黑体" w:eastAsia="黑体" w:cs="黑体"/>
          <w:sz w:val="32"/>
          <w:szCs w:val="32"/>
        </w:rPr>
        <w:t>研究发现或结论</w:t>
      </w:r>
      <w:bookmarkEnd w:id="17"/>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18" w:name="_Toc28381"/>
      <w:r>
        <w:rPr>
          <w:rFonts w:hint="eastAsia" w:ascii="黑体" w:hAnsi="黑体" w:eastAsia="黑体" w:cs="黑体"/>
          <w:b w:val="0"/>
          <w:bCs/>
          <w:lang w:val="en-US" w:eastAsia="zh-CN"/>
        </w:rPr>
        <w:t>5.1</w:t>
      </w:r>
      <w:r>
        <w:rPr>
          <w:rFonts w:hint="eastAsia" w:ascii="黑体" w:hAnsi="黑体" w:eastAsia="黑体" w:cs="黑体"/>
          <w:b w:val="0"/>
          <w:bCs/>
          <w:lang w:eastAsia="zh-CN"/>
        </w:rPr>
        <w:t>中职生“双元制”教学法应用</w:t>
      </w:r>
      <w:r>
        <w:rPr>
          <w:rFonts w:hint="eastAsia" w:ascii="黑体" w:hAnsi="黑体" w:eastAsia="黑体" w:cs="黑体"/>
          <w:b w:val="0"/>
          <w:bCs/>
        </w:rPr>
        <w:t>的现状调查</w:t>
      </w:r>
      <w:bookmarkEnd w:id="18"/>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19" w:name="_Toc2973"/>
      <w:r>
        <w:rPr>
          <w:rFonts w:hint="eastAsia" w:ascii="楷体" w:hAnsi="楷体" w:eastAsia="楷体" w:cs="楷体"/>
          <w:b w:val="0"/>
          <w:kern w:val="2"/>
          <w:sz w:val="28"/>
          <w:szCs w:val="28"/>
          <w:highlight w:val="none"/>
          <w:lang w:val="en-US" w:eastAsia="zh-CN" w:bidi="ar-SA"/>
        </w:rPr>
        <w:t>5.1.1中职生“双元制”教学法应用调查目的</w:t>
      </w:r>
      <w:bookmarkEnd w:id="1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通过近几年的教学实践，我发现中职城市轨道交通运营管理专业教学中存在很多问题，教师的教缺乏创新，学生的学缺乏动力，甚至很多学生还出现厌学情绪，这些都严重阻碍了学生的发展和高效的开展。为此，针对这些现状我们展开了调查，得以了解中职城市轨道交通运营管理专业学生“双元制”教学法应用的现状和存在的问题，并进行分析，进而改进教学方式，为学生“双元制”教学法应用提供良好的外部环境和内部动力，以培养提高学生“双元制”教学法应用的能力。</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0" w:name="_Toc16520"/>
      <w:r>
        <w:rPr>
          <w:rFonts w:hint="eastAsia" w:ascii="楷体" w:hAnsi="楷体" w:eastAsia="楷体" w:cs="楷体"/>
          <w:b w:val="0"/>
          <w:kern w:val="2"/>
          <w:sz w:val="28"/>
          <w:szCs w:val="28"/>
          <w:highlight w:val="none"/>
          <w:lang w:val="en-US" w:eastAsia="zh-CN" w:bidi="ar-SA"/>
        </w:rPr>
        <w:t>5.1.2中职生“双元制”教学法应用调查方法</w:t>
      </w:r>
      <w:bookmarkEnd w:id="2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这次调查采用问卷的形式，在参考其他自主问卷的基础上，我们又结合本课题的研究目的和中职生的实际情况与学科的特点，对“双元制”教学法应用的各个层面，如学习动机、“双元制”教学法应用方式方法等作了比较全面的了解。问卷共列出了26道题，为了使调查对象相对具有代表性，选择城轨运输企业专家、城市轨道交通运营管理专业教师、城市轨道交通运输企业管理人员、业务骨干、城轨专业毕业生进行调查，了解城市轨道交通运营管理专业教学模式存在的问题，为研究提供依据。这样，本次调查共发放问卷80份，有效问卷回收76份，有效率为89%。(问卷见附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在对测试者测试之前，笔者向他们作了一些必要的说明和指导，以便学生可根据自身情况无误解的给出答案。测试完成后，笔者对回收样卷进行分类统计，以利于对结果进行分析。</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1" w:name="_Toc30389"/>
      <w:r>
        <w:rPr>
          <w:rFonts w:hint="eastAsia" w:ascii="楷体" w:hAnsi="楷体" w:eastAsia="楷体" w:cs="楷体"/>
          <w:b w:val="0"/>
          <w:kern w:val="2"/>
          <w:sz w:val="28"/>
          <w:szCs w:val="28"/>
          <w:highlight w:val="none"/>
          <w:lang w:val="en-US" w:eastAsia="zh-CN" w:bidi="ar-SA"/>
        </w:rPr>
        <w:t>5.1.3中职生“双元制”教学法应用调查结果统计表</w:t>
      </w:r>
      <w:bookmarkEnd w:id="21"/>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通过调查，得到如下的调查问卷统计表:</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22" w:name="_Toc12818"/>
      <w:r>
        <w:rPr>
          <w:rFonts w:hint="eastAsia" w:ascii="黑体" w:hAnsi="黑体" w:eastAsia="黑体" w:cs="黑体"/>
          <w:b w:val="0"/>
          <w:bCs/>
          <w:lang w:val="en-US" w:eastAsia="zh-CN"/>
        </w:rPr>
        <w:t>5.2</w:t>
      </w:r>
      <w:r>
        <w:rPr>
          <w:rFonts w:hint="eastAsia" w:ascii="黑体" w:hAnsi="黑体" w:eastAsia="黑体" w:cs="黑体"/>
          <w:b w:val="0"/>
          <w:bCs/>
          <w:lang w:eastAsia="zh-CN"/>
        </w:rPr>
        <w:t>中职生“双元制”教学法应用</w:t>
      </w:r>
      <w:r>
        <w:rPr>
          <w:rFonts w:hint="eastAsia" w:ascii="黑体" w:hAnsi="黑体" w:eastAsia="黑体" w:cs="黑体"/>
          <w:b w:val="0"/>
          <w:bCs/>
        </w:rPr>
        <w:t>调查结果分析</w:t>
      </w:r>
      <w:bookmarkEnd w:id="22"/>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07"/>
        <w:gridCol w:w="807"/>
        <w:gridCol w:w="807"/>
        <w:gridCol w:w="807"/>
        <w:gridCol w:w="807"/>
        <w:gridCol w:w="807"/>
        <w:gridCol w:w="807"/>
        <w:gridCol w:w="807"/>
        <w:gridCol w:w="80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题号</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A</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20.6%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42.7%</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37.6%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59.6%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10.1%</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28.1%</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49.1%</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76.0%</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35.4%</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nil"/>
              <w:left w:val="nil"/>
              <w:bottom w:val="nil"/>
              <w:right w:val="nil"/>
            </w:tcBorders>
            <w:noWrap w:val="0"/>
            <w:vAlign w:val="top"/>
          </w:tcPr>
          <w:p>
            <w:pPr>
              <w:spacing w:line="360" w:lineRule="auto"/>
              <w:jc w:val="both"/>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rPr>
              <w:t>B</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32.0%</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29.2%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26.4%</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14.2%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81.6%</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50.2%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13.5%</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10.5%</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48.9%</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nil"/>
              <w:left w:val="nil"/>
              <w:bottom w:val="nil"/>
              <w:right w:val="nil"/>
            </w:tcBorders>
            <w:noWrap w:val="0"/>
            <w:vAlign w:val="top"/>
          </w:tcPr>
          <w:p>
            <w:pPr>
              <w:spacing w:line="360" w:lineRule="auto"/>
              <w:jc w:val="both"/>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lang w:val="en-US" w:eastAsia="zh-CN"/>
              </w:rPr>
              <w:t>C</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43.1%</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23.0%</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32.2%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23.6%</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8.2%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21.7%</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37.5%</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13.5%</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11.4%</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D</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4.3%</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5.1%</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3.7%</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2.6%</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4.3%</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r>
    </w:tbl>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3" w:name="_Toc4165"/>
      <w:r>
        <w:rPr>
          <w:rFonts w:hint="eastAsia" w:ascii="楷体" w:hAnsi="楷体" w:eastAsia="楷体" w:cs="楷体"/>
          <w:b w:val="0"/>
          <w:kern w:val="2"/>
          <w:sz w:val="28"/>
          <w:szCs w:val="28"/>
          <w:highlight w:val="none"/>
          <w:lang w:val="en-US" w:eastAsia="zh-CN" w:bidi="ar-SA"/>
        </w:rPr>
        <w:t>5.2.1关于对学习动机的调查分析</w:t>
      </w:r>
      <w:bookmarkEnd w:id="23"/>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1—3题是对学生学习动机的调查，从调查得知，只有20.6%的学生认为是有趣的，而且据了解有些还是因为考高分带来的满足感，学习兴趣低下。在对学习的目的的调查中，有42.7%的学生认为将来有所作为，这说明的学生在对兴趣和远大抱负上绝不逊于其他城市里的学生，有24.9%的学生对没有兴趣或兴趣不足，这说明我们老师在启发和引导学生方面任重道远。在对学好信心的调查中，信心不足或时有信心的高达58.6%，甚至有3.7%的学生认为自己根本就没有信心学好，说明在中职各门学科中，是很有难度的学科，许多学生因难学而放弃学习。</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宋体" w:hAnsi="宋体" w:cs="宋体" w:eastAsiaTheme="minorEastAsia"/>
          <w:b w:val="0"/>
          <w:kern w:val="2"/>
          <w:sz w:val="24"/>
          <w:szCs w:val="24"/>
          <w:highlight w:val="none"/>
          <w:lang w:val="en-US" w:eastAsia="zh-CN" w:bidi="ar-SA"/>
        </w:rPr>
      </w:pPr>
      <w:bookmarkStart w:id="24" w:name="_Toc1786"/>
      <w:r>
        <w:rPr>
          <w:rFonts w:hint="eastAsia" w:ascii="楷体" w:hAnsi="楷体" w:eastAsia="楷体" w:cs="楷体"/>
          <w:b w:val="0"/>
          <w:kern w:val="2"/>
          <w:sz w:val="28"/>
          <w:szCs w:val="28"/>
          <w:highlight w:val="none"/>
          <w:lang w:val="en-US" w:eastAsia="zh-CN" w:bidi="ar-SA"/>
        </w:rPr>
        <w:t>5.2.2学生对预习的认识、习惯与方法的调查分析</w:t>
      </w:r>
      <w:bookmarkEnd w:id="24"/>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4—6题的调查显示有59.6%的学生认为经过预习，带着问题听效果更好.这种现象比较好，说明随着新课标的推出，课前预习的观念已经在大部分学生的头脑中形成，但这种习惯只有10.1%的学生坚持，有81.6%的学生只是偶尔坚持。这说明“双元制”教学法应用的观念并没有深入学生的心中，被动学习的学生还是占很大一部分，要注重培养学生良好的学习意志。在学生预习中遇到问题，学生作好记录等老师上课讲，占50.2%，缺乏进一步自主探索的动力。还有21.7%的学生跳过，真正认真思考、查找资料、自己解决的学生仅占28.1%。综合这三个问题的调查，学生能够认识到预习的重要性，但坚持下来的不多，即便是做到了预习，可是能自己去查找资料解决的又少之又少，这说明学生“双元制”教学法应用的愿望不强烈，缺乏“双元制”教学法应用的良好氛围。</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5" w:name="_Toc26716"/>
      <w:r>
        <w:rPr>
          <w:rFonts w:hint="eastAsia" w:ascii="楷体" w:hAnsi="楷体" w:eastAsia="楷体" w:cs="楷体"/>
          <w:b w:val="0"/>
          <w:kern w:val="2"/>
          <w:sz w:val="28"/>
          <w:szCs w:val="28"/>
          <w:highlight w:val="none"/>
          <w:lang w:val="en-US" w:eastAsia="zh-CN" w:bidi="ar-SA"/>
        </w:rPr>
        <w:t>5.2.3学生对及课后练习的完成方式的调查分析</w:t>
      </w:r>
      <w:bookmarkEnd w:id="25"/>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7—12题的调查中可以看出，在解决老师布置的练习时，能自己思考解决的学生，仅占49.1%，这说明对老师讲的知识能够掌握的学生还不到半成，效果不明显。至于课后作业，坚持自己独立完成的学生只有10.5%，这部分学生属于中职中的学优生，可惜占的比例太小。而先自己思考，做不出问别人的则占到76.0%，说明学生“双元制”教学法应用的意识不强，同学之间的借鉴抄袭现象严重。还有13.5%的学生坚持先参考别人，自己再完成，这部分学生应该属于中职学习的学困生，仍占很大的比例。在对复习课效果最好的方式的调查中，认为多讲例题、多做练习来巩固的学生占48.9%，这说明学生对题海战术很迷恋，对深化知识的正确方法有待探索。有72.3%的学生认为获得知识的途径是通过老师的讲解，这说明很大比例的学生太过于依赖教师的教，而通过一定的方式掌握所学知识的学生仅占20.0%，这说明中职城市轨道交通运营管理专业学习的学生不会“双元制”教学法应用。在对课上的听课方式的调查可以看出，上课时大多</w:t>
      </w:r>
      <w:r>
        <w:rPr>
          <w:rFonts w:hint="eastAsia" w:ascii="宋体" w:hAnsi="宋体" w:cs="宋体"/>
          <w:b w:val="0"/>
          <w:kern w:val="2"/>
          <w:sz w:val="24"/>
          <w:szCs w:val="24"/>
          <w:highlight w:val="none"/>
          <w:lang w:val="en-US" w:eastAsia="zh-CN" w:bidi="ar-SA"/>
        </w:rPr>
        <w:t>是</w:t>
      </w:r>
      <w:r>
        <w:rPr>
          <w:rFonts w:hint="eastAsia" w:ascii="宋体" w:hAnsi="宋体" w:cs="宋体" w:eastAsiaTheme="minorEastAsia"/>
          <w:b w:val="0"/>
          <w:kern w:val="2"/>
          <w:sz w:val="24"/>
          <w:szCs w:val="24"/>
          <w:highlight w:val="none"/>
          <w:lang w:val="en-US" w:eastAsia="zh-CN" w:bidi="ar-SA"/>
        </w:rPr>
        <w:t>教师讲什么，学生接受什么知识，不注重“双元制”教学法应用方法的应用。还有14.6%学生上课时几乎不怎听老师讲课，属于学习的数困生。</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07"/>
        <w:gridCol w:w="807"/>
        <w:gridCol w:w="807"/>
        <w:gridCol w:w="807"/>
        <w:gridCol w:w="807"/>
        <w:gridCol w:w="807"/>
        <w:gridCol w:w="807"/>
        <w:gridCol w:w="807"/>
        <w:gridCol w:w="807"/>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题号</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11</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12</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13</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14</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15</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16</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17</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18</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19</w:t>
            </w:r>
          </w:p>
        </w:tc>
        <w:tc>
          <w:tcPr>
            <w:tcW w:w="807"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A</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72.3%</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31.8%</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58.6%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52.6%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29.6%</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63.1%</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86.0%</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77.3%</w:t>
            </w:r>
          </w:p>
        </w:tc>
        <w:tc>
          <w:tcPr>
            <w:tcW w:w="807"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B</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20.0%</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42.9%</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32.2%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10.3%</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6.7%</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40.4%</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30.9%</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14.0%</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22.7%</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val="en-US" w:eastAsia="zh-CN"/>
              </w:rPr>
              <w:t>C</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7.7%</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10.7%</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9.2%</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7.1%</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40.6%</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30.0%</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6.0%</w:t>
            </w: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D</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14.6%</w:t>
            </w: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c>
          <w:tcPr>
            <w:tcW w:w="807"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p>
        </w:tc>
      </w:tr>
    </w:tbl>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6" w:name="_Toc18276"/>
      <w:r>
        <w:rPr>
          <w:rFonts w:hint="eastAsia" w:ascii="楷体" w:hAnsi="楷体" w:eastAsia="楷体" w:cs="楷体"/>
          <w:b w:val="0"/>
          <w:kern w:val="2"/>
          <w:sz w:val="28"/>
          <w:szCs w:val="28"/>
          <w:highlight w:val="none"/>
          <w:lang w:val="en-US" w:eastAsia="zh-CN" w:bidi="ar-SA"/>
        </w:rPr>
        <w:t>5.2.4学生对“双元制”教学法应用方式的认识的调查分析</w:t>
      </w:r>
      <w:bookmarkEnd w:id="26"/>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13—16题的调查中了解到，中职的学生有半成以上对“双元制”教学法应用有正确的认识，认为“双元制”教学法应用对今后的个人发展有一定的帮助，但缺乏教师正确的引导及持之以恒的坚持。且有82.6%的学生在“双元制”教学法应用中遇到困难时，会选择经过自己认真思考后，解决不了再请教别人。这说明新课标的实施,对中职生的“双元制”教学法应用观念有较好的影响。对于老师提出探究性问题后你会乐于参与小组合作讨论的调查中，自主独立探究意识很明确的学生占40.6%，这说明虽然自主学生观念有较大的影响，但由于“双元制”教学法应用的内在动机不明确，导致“双元制”教学法应用的效果不乐观。在平时教学中，仅有29.6%的学生勇于提出与老师不同的见解，有40.4%的学生因怕错而不敢提出不同的见解，这说明学生认为教师具有权威性，不敢质疑，“双元制”教学法应用的外在条件不足。</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7" w:name="_Toc26039"/>
      <w:r>
        <w:rPr>
          <w:rFonts w:hint="eastAsia" w:ascii="楷体" w:hAnsi="楷体" w:eastAsia="楷体" w:cs="楷体"/>
          <w:b w:val="0"/>
          <w:kern w:val="2"/>
          <w:sz w:val="28"/>
          <w:szCs w:val="28"/>
          <w:highlight w:val="none"/>
          <w:lang w:val="en-US" w:eastAsia="zh-CN" w:bidi="ar-SA"/>
        </w:rPr>
        <w:t>5.2.5学生对教师教学方法的要求的调查分析</w:t>
      </w:r>
      <w:bookmarkEnd w:id="2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17—19题的调查中得知，只有30.9%的学生认为在老师进行概念的教学中，应该由老师设计问题，留给学生自己探索.大部分过于依赖老师，认为老师应该采取传统的引导学生归纳总结，得出定义。在对学生喜欢的例题教学方式中，仍有14.0%的学生希望老师直接给出解题思路与解法，这部分学习，“双元制”教学法应用目的性很弱，值得深思。在对法则、公式、定理的教学中你认为教师应该采用何种教学方式的调查中，77.3%的学生也希望教学能够有探索性，激发他们的思维，“双元制”教学法应用。但的教学方式死板老套，尽管有些年轻的教师想尝试新的教学方法，可短期内教学效果不明显，领导和家长不认同，导致中途放弃。中职的“双元制”教学法应用意识的提高及有效实施任重而道远。</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62"/>
        <w:gridCol w:w="1262"/>
        <w:gridCol w:w="1262"/>
        <w:gridCol w:w="1262"/>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06"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题号</w:t>
            </w:r>
          </w:p>
        </w:tc>
        <w:tc>
          <w:tcPr>
            <w:tcW w:w="126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21</w:t>
            </w:r>
          </w:p>
        </w:tc>
        <w:tc>
          <w:tcPr>
            <w:tcW w:w="126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22</w:t>
            </w:r>
          </w:p>
        </w:tc>
        <w:tc>
          <w:tcPr>
            <w:tcW w:w="126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23</w:t>
            </w:r>
          </w:p>
        </w:tc>
        <w:tc>
          <w:tcPr>
            <w:tcW w:w="126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24</w:t>
            </w:r>
          </w:p>
        </w:tc>
        <w:tc>
          <w:tcPr>
            <w:tcW w:w="126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25</w:t>
            </w:r>
          </w:p>
        </w:tc>
        <w:tc>
          <w:tcPr>
            <w:tcW w:w="1262" w:type="dxa"/>
            <w:tcBorders>
              <w:left w:val="nil"/>
              <w:bottom w:val="single" w:color="auto" w:sz="4" w:space="0"/>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06"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A</w:t>
            </w:r>
          </w:p>
        </w:tc>
        <w:tc>
          <w:tcPr>
            <w:tcW w:w="126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65.7%</w:t>
            </w:r>
          </w:p>
        </w:tc>
        <w:tc>
          <w:tcPr>
            <w:tcW w:w="126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26.6%</w:t>
            </w:r>
          </w:p>
        </w:tc>
        <w:tc>
          <w:tcPr>
            <w:tcW w:w="126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48.3%</w:t>
            </w:r>
          </w:p>
        </w:tc>
        <w:tc>
          <w:tcPr>
            <w:tcW w:w="126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34.3%</w:t>
            </w:r>
          </w:p>
        </w:tc>
        <w:tc>
          <w:tcPr>
            <w:tcW w:w="126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56.2%</w:t>
            </w:r>
          </w:p>
        </w:tc>
        <w:tc>
          <w:tcPr>
            <w:tcW w:w="1262" w:type="dxa"/>
            <w:tcBorders>
              <w:top w:val="single" w:color="auto" w:sz="4" w:space="0"/>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6"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B</w:t>
            </w:r>
          </w:p>
        </w:tc>
        <w:tc>
          <w:tcPr>
            <w:tcW w:w="126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28.8%</w:t>
            </w:r>
          </w:p>
        </w:tc>
        <w:tc>
          <w:tcPr>
            <w:tcW w:w="126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55.4%</w:t>
            </w:r>
          </w:p>
        </w:tc>
        <w:tc>
          <w:tcPr>
            <w:tcW w:w="126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40.8%</w:t>
            </w:r>
          </w:p>
        </w:tc>
        <w:tc>
          <w:tcPr>
            <w:tcW w:w="126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51.3%</w:t>
            </w:r>
          </w:p>
        </w:tc>
        <w:tc>
          <w:tcPr>
            <w:tcW w:w="126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19.3%</w:t>
            </w:r>
          </w:p>
        </w:tc>
        <w:tc>
          <w:tcPr>
            <w:tcW w:w="1262" w:type="dxa"/>
            <w:tcBorders>
              <w:top w:val="nil"/>
              <w:left w:val="nil"/>
              <w:bottom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06"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lang w:val="en-US" w:eastAsia="zh-CN"/>
              </w:rPr>
              <w:t>C</w:t>
            </w:r>
          </w:p>
        </w:tc>
        <w:tc>
          <w:tcPr>
            <w:tcW w:w="126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5.4%</w:t>
            </w:r>
          </w:p>
        </w:tc>
        <w:tc>
          <w:tcPr>
            <w:tcW w:w="126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18.0%</w:t>
            </w:r>
          </w:p>
        </w:tc>
        <w:tc>
          <w:tcPr>
            <w:tcW w:w="126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10.9%</w:t>
            </w:r>
          </w:p>
        </w:tc>
        <w:tc>
          <w:tcPr>
            <w:tcW w:w="126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14.4%</w:t>
            </w:r>
          </w:p>
        </w:tc>
        <w:tc>
          <w:tcPr>
            <w:tcW w:w="126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26.4%</w:t>
            </w:r>
          </w:p>
        </w:tc>
        <w:tc>
          <w:tcPr>
            <w:tcW w:w="1262" w:type="dxa"/>
            <w:tcBorders>
              <w:top w:val="nil"/>
              <w:left w:val="nil"/>
              <w:right w:val="nil"/>
            </w:tcBorders>
            <w:noWrap w:val="0"/>
            <w:vAlign w:val="top"/>
          </w:tcPr>
          <w:p>
            <w:pPr>
              <w:spacing w:line="360" w:lineRule="auto"/>
              <w:jc w:val="both"/>
              <w:rPr>
                <w:rFonts w:hint="eastAsia" w:ascii="仿宋" w:hAnsi="仿宋" w:eastAsia="仿宋" w:cs="仿宋"/>
                <w:color w:val="auto"/>
                <w:sz w:val="28"/>
                <w:szCs w:val="28"/>
                <w:vertAlign w:val="baseline"/>
              </w:rPr>
            </w:pPr>
            <w:r>
              <w:rPr>
                <w:rFonts w:hint="eastAsia" w:ascii="仿宋" w:hAnsi="仿宋" w:eastAsia="仿宋" w:cs="仿宋"/>
                <w:color w:val="auto"/>
                <w:sz w:val="28"/>
                <w:szCs w:val="28"/>
              </w:rPr>
              <w:t>29.0%</w:t>
            </w:r>
          </w:p>
        </w:tc>
      </w:tr>
    </w:tbl>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8" w:name="_Toc18862"/>
      <w:r>
        <w:rPr>
          <w:rFonts w:hint="eastAsia" w:ascii="楷体" w:hAnsi="楷体" w:eastAsia="楷体" w:cs="楷体"/>
          <w:b w:val="0"/>
          <w:kern w:val="2"/>
          <w:sz w:val="28"/>
          <w:szCs w:val="28"/>
          <w:highlight w:val="none"/>
          <w:lang w:val="en-US" w:eastAsia="zh-CN" w:bidi="ar-SA"/>
        </w:rPr>
        <w:t>5.2.6教师教学方法的调查分析</w:t>
      </w:r>
      <w:bookmarkEnd w:id="28"/>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20—22题的调查结果中得知，在上，63.4%的学生认为老师会提出让学生独立思考的问题，时间也是相对充足的，但在上从来没有发表过个人见解的学生竟然占18.0%，这种现象很值得我们老师思考，究竟应该采取哪种途径和手段，才能有效的贯彻和实施“双元制”教学法应用。</w:t>
      </w:r>
    </w:p>
    <w:p>
      <w:pPr>
        <w:pStyle w:val="4"/>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楷体" w:hAnsi="楷体" w:eastAsia="楷体" w:cs="楷体"/>
          <w:b w:val="0"/>
          <w:kern w:val="2"/>
          <w:sz w:val="28"/>
          <w:szCs w:val="28"/>
          <w:highlight w:val="none"/>
          <w:lang w:val="en-US" w:eastAsia="zh-CN" w:bidi="ar-SA"/>
        </w:rPr>
      </w:pPr>
      <w:bookmarkStart w:id="29" w:name="_Toc19814"/>
      <w:r>
        <w:rPr>
          <w:rFonts w:hint="eastAsia" w:ascii="楷体" w:hAnsi="楷体" w:eastAsia="楷体" w:cs="楷体"/>
          <w:b w:val="0"/>
          <w:kern w:val="2"/>
          <w:sz w:val="28"/>
          <w:szCs w:val="28"/>
          <w:highlight w:val="none"/>
          <w:lang w:val="en-US" w:eastAsia="zh-CN" w:bidi="ar-SA"/>
        </w:rPr>
        <w:t>5.2.7学生对目前教材及考试的评价的调查分析</w:t>
      </w:r>
      <w:bookmarkEnd w:id="29"/>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从23—26 题的调查显示，学生在上回答的问题有多半得不到满意的回答，这会直接的挫伤学生回答问题，自主思考的积极性，从而导致有65.7%的学生几乎或者很少在上与同学进行有效的交流。看来受传统教学的影响，教学方法还是以讲授法为主，学生自主交流探讨的机会很少。在对现行教材仅有19.3%的学生认为有利于“双元制”教学法应用，但不利于复习巩固和考试要求，这说明随着新课标的实施仍有部分同学处于适应的状态。甚至更有26.4%的学生表示不确定，这部分学生不认真对待学习，也不知道为什么学习，更不会评价新课标教材了。在提高学习成绩的方法上，56.7%的认为靠勤做多练的方法提高，只有14.2%学生认为能通过“双元制”教学法应用来提高，这说明他们缺乏系统科学的学习方法，缺乏“双元制”教学法应用意识。</w:t>
      </w:r>
    </w:p>
    <w:p>
      <w:pPr>
        <w:pStyle w:val="3"/>
        <w:keepNext/>
        <w:keepLines/>
        <w:pageBreakBefore w:val="0"/>
        <w:widowControl w:val="0"/>
        <w:kinsoku/>
        <w:wordWrap/>
        <w:overflowPunct/>
        <w:topLinePunct w:val="0"/>
        <w:autoSpaceDE/>
        <w:autoSpaceDN/>
        <w:bidi w:val="0"/>
        <w:adjustRightInd/>
        <w:snapToGrid/>
        <w:spacing w:before="0" w:after="0" w:line="720" w:lineRule="auto"/>
        <w:jc w:val="center"/>
        <w:textAlignment w:val="auto"/>
        <w:rPr>
          <w:rFonts w:hint="eastAsia"/>
        </w:rPr>
      </w:pPr>
      <w:bookmarkStart w:id="30" w:name="_Toc11793"/>
      <w:r>
        <w:rPr>
          <w:rFonts w:hint="eastAsia" w:ascii="黑体" w:hAnsi="黑体" w:eastAsia="黑体" w:cs="黑体"/>
          <w:sz w:val="32"/>
          <w:szCs w:val="32"/>
          <w:lang w:val="en-US" w:eastAsia="zh-CN"/>
        </w:rPr>
        <w:t>6</w:t>
      </w:r>
      <w:r>
        <w:rPr>
          <w:rFonts w:hint="eastAsia" w:ascii="黑体" w:hAnsi="黑体" w:eastAsia="黑体" w:cs="黑体"/>
          <w:sz w:val="32"/>
          <w:szCs w:val="32"/>
        </w:rPr>
        <w:t>分析和讨论</w:t>
      </w:r>
      <w:bookmarkEnd w:id="3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根据以上调查，中职生在“双元制”教学法应用方面具有以下特点: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学习动机方面，学生主要表现在学习信心不足，动机不明确，自我管理能力弱，虽然大部分学生对学习有浓厚的兴趣，但只是停留在基础的层面，缺乏教师的引导；对预习的认识、习惯与方法的方面，虽然绝大多数的学生已经意识到预习的重要性，但部分学生预习不到，只停留在表面;部分学生根本就不预习或者应付对待;有的同学预习时不爱动脑，不停地问别人，而且坚持下来的又极少，“双元制”教学法应用的氛围不容乐观；中职生的“双元制”教学法应用意识很淡薄，缺乏系统科学的学习方法，自主探索的意识薄弱，学生对老师的依赖性强，上课时大多生习惯性的跟着老师讲的走，“双元制”教学法应用的外在条件不足；大多数的教师教学方式死板老套，缺乏系统、科学的教学方法，学生课外延伸、小组探讨的能力不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此外，采取“双元制”教学法应用的教学模式的班级在很多方面都要优于才用传统的教学模式的班级。主要在以下方面有显著的差异:学习状态：据其他同时教两个班级的任课教师反应，实验班的学生学习状态非常好。学习积极性高，遇到困难不退缩，积极寻求解决问题的办法，同学之间经常交流学习方法，能有效的配合教师的教学，勤学好问己经形成了这个班的风气。学生明显表现出爱学习，乐学习，自觉自必的学习。课程设计打破了传统的教学思路，通过创设问题情景，设置矛盾冲突，不断激发学生学习的需求，引导学生深入思考，逐步探索。至此，学生在探索和创造中完成了对</w:t>
      </w:r>
      <w:r>
        <w:rPr>
          <w:rFonts w:hint="eastAsia" w:ascii="宋体" w:hAnsi="宋体" w:cs="宋体"/>
          <w:b w:val="0"/>
          <w:kern w:val="2"/>
          <w:sz w:val="24"/>
          <w:szCs w:val="24"/>
          <w:highlight w:val="none"/>
          <w:lang w:val="en-US" w:eastAsia="zh-CN" w:bidi="ar-SA"/>
        </w:rPr>
        <w:t>专业技能</w:t>
      </w:r>
      <w:r>
        <w:rPr>
          <w:rFonts w:hint="eastAsia" w:ascii="宋体" w:hAnsi="宋体" w:cs="宋体" w:eastAsiaTheme="minorEastAsia"/>
          <w:b w:val="0"/>
          <w:kern w:val="2"/>
          <w:sz w:val="24"/>
          <w:szCs w:val="24"/>
          <w:highlight w:val="none"/>
          <w:lang w:val="en-US" w:eastAsia="zh-CN" w:bidi="ar-SA"/>
        </w:rPr>
        <w:t>的探索，较好地把握了学习的本质特征。学生在探索中不断生成问题，又不断地解决问题，培养了学生的问题意识和创新能力多方面的品质得到培养，并积累了丰富的活动经验。动手能力强,勇于创新：在共他学科和生活上,实验班的学生明显表现出愿意主动尝试的意愿,动手能力强。并且在上勇于提出不同的见解,有些时候令任课教师也大吃一惊,有利于自主，优秀教学设计的生成。勇于创新，敢于探索是实验班不同于对照班另一大特色。测试成绩：通过一个学期的教学实践，实验班的学生成绩明显优于对照班。总结其原因。主要有以下方面:采用“双元制”教学法应用的教学模式，教师变成了领路人，学生能主动的去探索去求知，学生的自信心有了很大提高，主体地位得到了充分的发挥。学生能积极寻找正确的归因，努力程度提高，自我效应感高。教师放手，导课新颖，设计中敢于创新，在一定程度上有利于高效的生成。这都为以后学生学会生活，学会做人，学会学习打下了良好的基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720" w:lineRule="auto"/>
        <w:jc w:val="center"/>
        <w:textAlignment w:val="auto"/>
        <w:rPr>
          <w:rFonts w:hint="eastAsia" w:ascii="黑体" w:hAnsi="黑体" w:eastAsia="黑体" w:cs="黑体"/>
          <w:sz w:val="32"/>
          <w:szCs w:val="32"/>
        </w:rPr>
      </w:pPr>
      <w:bookmarkStart w:id="31" w:name="_Toc6278"/>
      <w:r>
        <w:rPr>
          <w:rFonts w:hint="eastAsia" w:ascii="黑体" w:hAnsi="黑体" w:eastAsia="黑体" w:cs="黑体"/>
          <w:sz w:val="32"/>
          <w:szCs w:val="32"/>
          <w:lang w:val="en-US" w:eastAsia="zh-CN"/>
        </w:rPr>
        <w:t>7</w:t>
      </w:r>
      <w:r>
        <w:rPr>
          <w:rFonts w:hint="eastAsia" w:ascii="黑体" w:hAnsi="黑体" w:eastAsia="黑体" w:cs="黑体"/>
          <w:sz w:val="32"/>
          <w:szCs w:val="32"/>
        </w:rPr>
        <w:t>建议</w:t>
      </w:r>
      <w:bookmarkEnd w:id="31"/>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宋体" w:hAnsi="宋体" w:cs="宋体" w:eastAsiaTheme="minorEastAsia"/>
          <w:b w:val="0"/>
          <w:kern w:val="2"/>
          <w:sz w:val="24"/>
          <w:szCs w:val="24"/>
          <w:highlight w:val="none"/>
          <w:lang w:val="en-US" w:eastAsia="zh-CN" w:bidi="ar-SA"/>
        </w:rPr>
      </w:pPr>
      <w:bookmarkStart w:id="32" w:name="_Toc1013"/>
      <w:r>
        <w:rPr>
          <w:rFonts w:hint="eastAsia" w:ascii="黑体" w:hAnsi="黑体" w:eastAsia="黑体" w:cs="黑体"/>
          <w:b w:val="0"/>
          <w:bCs/>
          <w:lang w:val="en-US" w:eastAsia="zh-CN"/>
        </w:rPr>
        <w:t>7.1</w:t>
      </w:r>
      <w:r>
        <w:rPr>
          <w:rFonts w:hint="eastAsia" w:ascii="黑体" w:hAnsi="黑体" w:eastAsia="黑体" w:cs="黑体"/>
          <w:b w:val="0"/>
          <w:bCs/>
        </w:rPr>
        <w:t>根据研究结论获得的启示</w:t>
      </w:r>
      <w:bookmarkEnd w:id="32"/>
    </w:p>
    <w:p>
      <w:pPr>
        <w:pStyle w:val="4"/>
        <w:pageBreakBefore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kern w:val="2"/>
          <w:sz w:val="24"/>
          <w:szCs w:val="24"/>
          <w:highlight w:val="none"/>
          <w:lang w:val="en-US" w:eastAsia="zh-CN" w:bidi="ar-SA"/>
        </w:rPr>
      </w:pPr>
      <w:bookmarkStart w:id="33" w:name="_Toc4273"/>
      <w:r>
        <w:rPr>
          <w:rFonts w:hint="eastAsia" w:ascii="宋体" w:hAnsi="宋体" w:eastAsia="宋体" w:cs="宋体"/>
          <w:b w:val="0"/>
          <w:kern w:val="2"/>
          <w:sz w:val="24"/>
          <w:szCs w:val="24"/>
          <w:highlight w:val="none"/>
          <w:lang w:val="en-US" w:eastAsia="zh-CN" w:bidi="ar-SA"/>
        </w:rPr>
        <w:t>（1）在产学研结合背景下通过工学交替模式进行人才培养</w:t>
      </w:r>
      <w:bookmarkEnd w:id="33"/>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中职在完善协同合作育人模式的过程中，需要结合学校自身专业的特点，在社会中选择具有行业特色的企业来共同搭建出教学实践平台，这样就可以保证学生在实践教学中的环境与在校学习的环境相一致。同时学校通过和企业构建出密切的关系，就可以合理地帮助学生安排理论学习时间和实践学习时间。通过这种工学交替的人才培养模式，就可以让学生在学习完理论知识后，便可以进入企业开始实践性学习，企业通过对学生的实践工作进行监控和绩效评价，就可以保证学生在实践工作中的效果。在中职城市轨道交通运营管理专业校企合作中需要构建企业职工培训模式,该模式就是需要企业将内部员工的培训计划委托于学校进行,然后通过企业的人力资源力量和学校的教学资源环境进行紧密的结合,便可以降低企业在对员工培训过程中的职业培训成本。同时通过对企业员工进行培训的过程中,还可以将我国城市轨道交通运营管理专业相关企业的企业文化和企业经营理念传达给当前从事于该专业的教师与学生,这样在无形之中便会扩大了城市轨道交通运营管理专业相关企业的品牌影响力,同时还可以进一步的造就城市轨道交通运营管理专业相关企业在学校中的潜在伙伴和客户群体。此外，通过利用学校优质的教师资源、先进的电气培训设备、职业技能鉴定等一系列教学优势,再结合企业职工的岗前培训和在职培训工作,便可以让应用型本科院校的学生在就业之前,就受到相应的企业培训,从而可以提升学生在电气生产中的实践能力。</w:t>
      </w:r>
      <w:bookmarkStart w:id="34" w:name="_Toc20243"/>
      <w:r>
        <w:rPr>
          <w:rFonts w:hint="eastAsia" w:ascii="宋体" w:hAnsi="宋体" w:cs="宋体" w:eastAsiaTheme="minorEastAsia"/>
          <w:b w:val="0"/>
          <w:kern w:val="2"/>
          <w:sz w:val="24"/>
          <w:szCs w:val="24"/>
          <w:highlight w:val="none"/>
          <w:lang w:val="en-US" w:eastAsia="zh-CN" w:bidi="ar-SA"/>
        </w:rPr>
        <w:t>（2）在产学研结合背景下通过订单式模式对人才进行培养</w:t>
      </w:r>
      <w:bookmarkEnd w:id="34"/>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产学研结合背景下，中职还可以和企业实行订单式模式对人才进行培养，该模式实现的前提是中职和企业共同设置专业人才的培养方案，进而对人才进行联合培养。首先中职需要根据企业在社会发展过程中的具体情况，设置富有特色的专业，然后根据企业在生产经营活动中的用人标准，针对性地对学生进行培养。学校还需要根据企业中特定岗位的需求，在校园中开展专业化人才技能培训，为企业培训出企业在发展过程中所急需的应用型人才。同时通过这种订单式培养模式，还可以有效地提升毕业生在工作后的适应能力，帮助学生更好地成长。中职城市轨道交通运营管理专业校企合作中还需要对现有的教学大纲和教学计划进行优化和改善,这就需要学校需要帮助企业进行合理的人力资源开发,这样才可以与企业当前的教学大纲进行直接对接。同时企业也可以派出相关负责人与学校共同制定相应的课程计划,这样就可以使电气生产中的实践环节与学校的教学内容相匹配,从而提高一体化课程的标准,来更好的促进学校和企业的共同进步和发展。在制定相应大学大纲的过程中,学校可以采用小班制的教学形式,来增加理论与实践教学过程中的有效性,同时还可以将仿真教学与理论教学相结合,来提高教学质量。此外，随着当前我国社会经济的快速发展，社会中对实用型人才的需求量日益增加，中职通过产学研结合的校企合作协同育人模式，就可以对企业和中职内部的教育资源进行优化配置，实现对人才培养过程中的经济效益和教育效益的最大化，这样就可以有效地提中职职业教育中，对创新创业人才的培养质量，为社会培养出一批具有强劲就业竞争力的优秀人才。</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eastAsia="宋体" w:cs="宋体"/>
          <w:b w:val="0"/>
          <w:kern w:val="2"/>
          <w:sz w:val="24"/>
          <w:szCs w:val="24"/>
          <w:highlight w:val="none"/>
          <w:lang w:val="en-US" w:eastAsia="zh-CN" w:bidi="ar-SA"/>
        </w:rPr>
      </w:pPr>
      <w:bookmarkStart w:id="35" w:name="_Toc12570"/>
      <w:r>
        <w:rPr>
          <w:rFonts w:hint="eastAsia" w:ascii="宋体" w:hAnsi="宋体" w:eastAsia="宋体" w:cs="宋体"/>
          <w:b w:val="0"/>
          <w:kern w:val="2"/>
          <w:sz w:val="24"/>
          <w:szCs w:val="24"/>
          <w:highlight w:val="none"/>
          <w:lang w:val="en-US" w:eastAsia="zh-CN" w:bidi="ar-SA"/>
        </w:rPr>
        <w:t>（3）在校企合作中建立教学实习基地，培养高素质人才</w:t>
      </w:r>
      <w:bookmarkEnd w:id="35"/>
    </w:p>
    <w:p>
      <w:pPr>
        <w:pStyle w:val="13"/>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中职还需要根据人才培养的具体目标，在保证校内教学资源环境充足的前提下，在校内为学生们建设实习基地。在建设实习基地的过程中，中职管理层需要对校外资源的可适用性、安全性进行充分的评估，确保学生在校内实习过后，可以直接对口接入到相适应的事业单位内。同时校方还可以在校外来寻找合适的企业事业单位共同建设校外实习基地，通过这种校内外实习基地的人才培养模式，就可以更好地组织学生进行实践学习，帮助学生们巩固日常学习中的理论性知识。中职城市轨道交通运营管理专业校企合作中还需要加强师资队伍的建设,学校就需要定期的组织一部分教师来到企业参加相应的实践训练和培训活动。教师通过在企业和社会中对电气生产中的实际过程进行了解,便会学习到企业电气生产中的相关技术,同时教师还需要得到企业的认证考核,这样就可以进一步的提高教师在中职城市轨道交通运营管理专业教学领域的专业技能和综合性知识,从而帮助教师返校后进行高质量的课程教学活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此外学校在选择相应合作对象的过程中,校方管理层还需要考虑到学校自身的条件和接口企业的实际发展状况。在进行选择城市轨道交通运营管理专业相关企业的过程中,学校需要选择电气生产领域具有代表性的企业,这样就可以更好的实现学校与企业的共同进步,同时这样的企业中还具有完善的教学资源和设备资源,能够为学校的老师提供相应的师资培训计划和考核标准。现阶段在我国产学研结合实践育人过程中，部分中职出现项目资金投资不足或是风险较高等问题，所以应当建立出一套完善的程序化资金运行流程，这样便可以防止在产学研体系构建过程中出现资金损失等问题发生。此外还需要在产学研体系的构建过程中积极引导银行、风险投资、保险等各大金融成本的加入，致力于支持产学研结合的实践育人项目，在发展过程中也企业产业为主体、以市场金融为导向，通过政府引导来带动社会资本融入中职教学，进而解决目前我国在产学研合作过程中出现的资金瓶颈问题。同时在产学研机构与平台运行过程中，通过推动利益分配机制将产学研机构的运行模式从虚拟化向实体化进行转变，鼓励产学研机构发展过程中平台与平台之间的利益公平分配，此外还需加大平台在实体运营和公共研发平台中的项目资金投入，通过引入多种风险等投资形式的利益捆绑价值体系，帮助中职与企业之间形成利益共享、风险共担、共同成长的全新人才培养机制。</w:t>
      </w:r>
      <w:bookmarkStart w:id="36" w:name="_Toc4780"/>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（4）通过校企合作共同建设联合实验室模式</w:t>
      </w:r>
      <w:bookmarkEnd w:id="36"/>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部分中职在开展校企合作协同育人的教学模式中，还需要借助自身所具有的高端设备和技术与社会中资金雄厚的企业联合建立实验研究室，共同开发项目，加速科技成果</w:t>
      </w:r>
      <w:r>
        <w:rPr>
          <w:rFonts w:hint="eastAsia" w:cs="宋体"/>
          <w:b w:val="0"/>
          <w:kern w:val="2"/>
          <w:sz w:val="24"/>
          <w:szCs w:val="24"/>
          <w:highlight w:val="none"/>
          <w:lang w:val="en-US" w:eastAsia="zh-CN" w:bidi="ar-SA"/>
        </w:rPr>
        <w:t>的实用性</w:t>
      </w:r>
      <w:r>
        <w:rPr>
          <w:rFonts w:hint="eastAsia" w:ascii="宋体" w:hAnsi="宋体" w:cs="宋体" w:eastAsiaTheme="minorEastAsia"/>
          <w:b w:val="0"/>
          <w:kern w:val="2"/>
          <w:sz w:val="24"/>
          <w:szCs w:val="24"/>
          <w:highlight w:val="none"/>
          <w:lang w:val="en-US" w:eastAsia="zh-CN" w:bidi="ar-SA"/>
        </w:rPr>
        <w:t>。同时社会中的企业通过借助学校中的科技平台进行项目研发，还可以有效地提高自身在市场中的竞争力；学校也可以通过企业研发项目来对学生的实践性能力和创新能力进行培养，这样就可以实现学校和企业在发展过程中的双赢局面。通过校企双方协同合作育人并可以将传统的育人机制由松散向规范性开始转变，学校和企业通过签订合同，建立明确的考核激励措施，规定双方在人才培养过程中的职责，这样就可以使合作变得更加规范性，改善传统人才培养过程中轻权责、重人情的局面。此外学校还可以与企业建立以协同育人管理、教育资源共享、人才培养机制评价为核心的产业链型协同育人机制；通过校企双方协同合作育人可以将传统的合作模式由单一化向多元化进行转变，企业和学校在基于职权分明、合作共赢的前提下，就可以对学生进行订单化培养，让学生通过教学见习、工学交替等方式掌握到该专业中的实践性技术，形成以专业为特色的校企协同、产学研一体化办学模式。</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中职院校城市轨道交通运营管理专业实训基地教学中融入仿真智能技术，可以和企业共同设置专业城市轨道交通运营管理专业人才的培养方案，然后，将对城市轨道交通运营管理专业业专业人员进行联合培训和管理。首先，职业技术中职必须适应企业在社会发展过程中形成的具体条件，然后根据企业的就业标准，对学生进行培训。此外，在学校与企业的合作下，应优化和完善现有的课程，这就要求学校帮助企业合理开发人力资源，以便直接连接到企业的现行程序。同时，企业可由有关管理人员派员与学校共同制订有关的课程，以确保城市轨道交通运营管理专业服务与学校实际教材内容的管理范围一致，提高综合教学标准，促进学校和城市轨道交通运营管理专业饭店的共同进步和发展。学校在制订有关的职业课程时，可采取非全日制形式，以提高理论及实践教学的成效。同时可以结合实践教学和理论教学，提高教学质量。其次，在进行课程知识学习的过程中，教师也要不断加强学生对于课程学习的兴趣，主动探索学知识学习的规律，进一步加强自身的理解，融会贯通，举一反三，将自己学习到的专业知识与自己工作中的应与基础的城市轨道交通运营管理专业知识进行有效的结合，在理论中</w:t>
      </w:r>
      <w:r>
        <w:rPr>
          <w:rFonts w:hint="eastAsia" w:cs="宋体"/>
          <w:b w:val="0"/>
          <w:kern w:val="2"/>
          <w:sz w:val="24"/>
          <w:szCs w:val="24"/>
          <w:highlight w:val="none"/>
          <w:lang w:val="en-US" w:eastAsia="zh-CN" w:bidi="ar-SA"/>
        </w:rPr>
        <w:t>创新</w:t>
      </w:r>
      <w:r>
        <w:rPr>
          <w:rFonts w:hint="eastAsia" w:ascii="宋体" w:hAnsi="宋体" w:cs="宋体" w:eastAsiaTheme="minorEastAsia"/>
          <w:b w:val="0"/>
          <w:kern w:val="2"/>
          <w:sz w:val="24"/>
          <w:szCs w:val="24"/>
          <w:highlight w:val="none"/>
          <w:lang w:val="en-US" w:eastAsia="zh-CN" w:bidi="ar-SA"/>
        </w:rPr>
        <w:t>，在实践中应用。而其次教师在课程教学的过程中也要提前了解不同学生的综合素质，这样在课程学习的过程中才能够更加有针对性的，进行课程教学，才能够保证当前课程教学质量，满足当前课程学习的实际需要。</w:t>
      </w:r>
      <w:bookmarkStart w:id="37" w:name="_Toc31092"/>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（5）树立正确的城市轨道交通运营管理专业教学体系</w:t>
      </w:r>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结合当前中职课程教学发展的实际情况来看，城市轨道交通运营管理专业教师在进行课程教学的过程中，必须要树立正确的城市轨道交通运营管理专业教学体系，这样才能够让学生更好的进行知识的学习，才能够提高课程学习的质量，在一定程度上满足新时期课程教学发展的实际需要。在将仿真智能技术融入实训基地教学中，教师也要将学生学习到的城市轨道交通运营管理专业知识与学生未来的工作理论知识进行有效的结合，正确引导学生在实际的应用中职习相关的城市轨道交通运营管理专业理论知识，这对于当前城市轨道交通运营管理专业课程的教学改革也具有一定的创新发展意义。考虑到当前中职学生对于城市轨道交通运营管理专业知识的掌握基础比较薄弱，因此教师在课前就需要提前掌握本章节的重难点知识，在当前课堂教学的过程中，重点讲解中难点知识，并采取合适的方法进行引导，帮助学生更好地吸收当前课堂中的疑难杂症，是课程学习过程，能够达到事半功倍的效果。结合当前课程教学发展的实际情况来看，当前教师在进行课程教学的过程中，必须要针对学生学习中的薄弱点进行加强学习，这样才能够帮助学生更好的解决学习中出现的困难，及时的查缺补漏，让学生能够更好地掌握相关的知识。</w:t>
      </w:r>
    </w:p>
    <w:p>
      <w:pPr>
        <w:keepNext w:val="0"/>
        <w:keepLines w:val="0"/>
        <w:pageBreakBefore w:val="0"/>
        <w:widowControl w:val="0"/>
        <w:kinsoku/>
        <w:wordWrap/>
        <w:overflowPunct/>
        <w:topLinePunct w:val="0"/>
        <w:autoSpaceDE/>
        <w:autoSpaceDN/>
        <w:bidi w:val="0"/>
        <w:adjustRightInd/>
        <w:snapToGrid/>
        <w:spacing w:line="520" w:lineRule="exact"/>
        <w:ind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在当前产业技术革命深入发展背景下，当前中职教育面临着全新的课程教学任务。通过过将仿真智能技术融入中职院校城市轨道交通运营管理专业实训基地教学，教师需注重转变自身的思想认识和知识储备，将课程教学设计成以学生为主体的课程教学模式，进一步调动学生参与的积极性和主动性，将城市轨道交通运营管理专业基础课程与信息技术相结合，满足当前中职阶段学生课程学习的实际需要，提高当前课程教学的效率。考虑到当前课程教学的群体不同，因此当前教师在课程教学的过程中就要重视这种区别性。就当前学生的课程学习情况来看，教师必须要让学生意识到中职课程的学习与普通中职职生课程学习的重点，不同学生日后面对的工作问题也不同，因此中职学生在课程学习的过程中必须要将知识应用到自己的实际生活中，在实际生活中形成对新知识的理解。这样才能够进一步激发学生对于城市轨道交通运营管理专业知识学习的兴趣，了解自己在城市轨道交通运营管理专业知识中职习的不足，从一个更加综合性的角度来评价学生的城市轨道交通运营管理专业素质。学生在课程学习的过程中也能够注重对自身的查缺补漏，加强对待新事物的接受和理解能力，通过相互配合，更加有利于课程教学的改革。</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hAnsi="黑体" w:eastAsia="黑体" w:cs="黑体"/>
          <w:b w:val="0"/>
          <w:bCs/>
        </w:rPr>
      </w:pPr>
      <w:bookmarkStart w:id="38" w:name="_Toc31568"/>
      <w:r>
        <w:rPr>
          <w:rFonts w:hint="eastAsia" w:ascii="黑体" w:hAnsi="黑体" w:eastAsia="黑体" w:cs="黑体"/>
          <w:b w:val="0"/>
          <w:bCs/>
          <w:lang w:val="en-US" w:eastAsia="zh-CN"/>
        </w:rPr>
        <w:t>7.2</w:t>
      </w:r>
      <w:r>
        <w:rPr>
          <w:rFonts w:hint="eastAsia" w:ascii="黑体" w:hAnsi="黑体" w:eastAsia="黑体" w:cs="黑体"/>
          <w:b w:val="0"/>
          <w:bCs/>
        </w:rPr>
        <w:t>针对自身研究的缺陷，提出需要改进的事项</w:t>
      </w:r>
      <w:bookmarkEnd w:id="38"/>
    </w:p>
    <w:p>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1）有必要重点加强课题实证与调查评价研究。对其所需提出相应方法策略以便在指导提升学校教师教科研能力工作全过程中切实进行具体实施,对工作实施及其效果应进行一系列定量性研究方法和系统定性分析研究,为学校提升现有教师教科研能力建设提供一些实践性经验,为学校进一步发展研究教学提供若干可资研究借鉴学习的理论依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2）继续认真学习相关的理论知识。整理和本课题有关的文献资料,查看有关的各类信息内容与教材内容,剖析研究的情况及其存在的不足,结合国内外相关教育研究的概述与现状,开展一系列的调查、分析、查询国内外相关研究综述,整理分析,收集理论依据,然后制定合理的研究计划与研究方法。</w:t>
      </w:r>
    </w:p>
    <w:p>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3）加强实践探究活动。通过实践教学,找到适合的、方法及策略,以此来达到研究、探索的目的,并根据活动效果来进行一定的调整,并及时向上级汇报,在研讨中提炼升华、总结经验。探究中职农村教学存在的问题，通过研究、实践提高教师的能力，丰富智慧课堂模式，通过集体分享和分析案例，研究适合于农村的智慧课堂教学的方式和方法。</w:t>
      </w:r>
    </w:p>
    <w:p>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sz w:val="32"/>
          <w:szCs w:val="32"/>
          <w:lang w:val="en-US" w:eastAsia="zh-CN"/>
        </w:rPr>
      </w:pPr>
      <w:r>
        <w:rPr>
          <w:rFonts w:hint="eastAsia" w:ascii="宋体" w:hAnsi="宋体" w:cs="宋体" w:eastAsiaTheme="minorEastAsia"/>
          <w:b w:val="0"/>
          <w:kern w:val="2"/>
          <w:sz w:val="24"/>
          <w:szCs w:val="24"/>
          <w:highlight w:val="none"/>
          <w:lang w:val="en-US" w:eastAsia="zh-CN" w:bidi="ar-SA"/>
        </w:rPr>
        <w:t>（4）多做些调查研究，争取多出一些有质量的论文。进一步丰富、积累研究性学习课例，多出精品课例，做好理论分析，力求出思想、出成果。进行经验交流，进行有关的材料研究，整理全部实践活动研究的步骤，并梳理出有关的规律，改善课题研究存在的问题。</w:t>
      </w:r>
      <w:bookmarkStart w:id="39" w:name="_Toc2318"/>
    </w:p>
    <w:p>
      <w:pPr>
        <w:pStyle w:val="3"/>
        <w:keepNext/>
        <w:keepLines/>
        <w:pageBreakBefore w:val="0"/>
        <w:widowControl w:val="0"/>
        <w:kinsoku/>
        <w:wordWrap/>
        <w:overflowPunct/>
        <w:topLinePunct w:val="0"/>
        <w:autoSpaceDE/>
        <w:autoSpaceDN/>
        <w:bidi w:val="0"/>
        <w:adjustRightInd/>
        <w:snapToGrid/>
        <w:spacing w:before="0" w:after="0" w:line="72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8</w:t>
      </w:r>
      <w:r>
        <w:rPr>
          <w:rFonts w:hint="eastAsia" w:ascii="黑体" w:hAnsi="黑体" w:eastAsia="黑体" w:cs="黑体"/>
          <w:sz w:val="32"/>
          <w:szCs w:val="32"/>
        </w:rPr>
        <w:t>主要成果</w:t>
      </w:r>
      <w:bookmarkEnd w:id="39"/>
    </w:p>
    <w:tbl>
      <w:tblPr>
        <w:tblStyle w:val="15"/>
        <w:tblW w:w="86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2479"/>
        <w:gridCol w:w="3324"/>
        <w:gridCol w:w="961"/>
        <w:gridCol w:w="1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564" w:type="dxa"/>
            <w:tcBorders>
              <w:top w:val="single" w:color="auto" w:sz="4" w:space="0"/>
              <w:bottom w:val="single" w:color="auto" w:sz="6" w:space="0"/>
            </w:tcBorders>
            <w:noWrap w:val="0"/>
            <w:vAlign w:val="center"/>
          </w:tcPr>
          <w:p>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479" w:type="dxa"/>
            <w:tcBorders>
              <w:top w:val="single" w:color="auto" w:sz="4" w:space="0"/>
              <w:bottom w:val="single" w:color="auto" w:sz="6" w:space="0"/>
            </w:tcBorders>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完成时间</w:t>
            </w:r>
          </w:p>
        </w:tc>
        <w:tc>
          <w:tcPr>
            <w:tcW w:w="3324" w:type="dxa"/>
            <w:tcBorders>
              <w:top w:val="single" w:color="auto" w:sz="4" w:space="0"/>
              <w:bottom w:val="single" w:color="auto" w:sz="6" w:space="0"/>
            </w:tcBorders>
            <w:noWrap w:val="0"/>
            <w:vAlign w:val="center"/>
          </w:tcPr>
          <w:p>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预  期</w:t>
            </w:r>
            <w:r>
              <w:rPr>
                <w:rFonts w:hint="eastAsia" w:ascii="仿宋" w:hAnsi="仿宋" w:eastAsia="仿宋" w:cs="仿宋"/>
                <w:color w:val="auto"/>
                <w:sz w:val="28"/>
                <w:szCs w:val="28"/>
              </w:rPr>
              <w:t xml:space="preserve">  成  果  名  称</w:t>
            </w:r>
          </w:p>
        </w:tc>
        <w:tc>
          <w:tcPr>
            <w:tcW w:w="961" w:type="dxa"/>
            <w:tcBorders>
              <w:top w:val="single" w:color="auto" w:sz="4" w:space="0"/>
              <w:bottom w:val="single" w:color="auto" w:sz="6" w:space="0"/>
            </w:tcBorders>
            <w:noWrap w:val="0"/>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成果形式</w:t>
            </w:r>
          </w:p>
        </w:tc>
        <w:tc>
          <w:tcPr>
            <w:tcW w:w="1369" w:type="dxa"/>
            <w:tcBorders>
              <w:top w:val="single" w:color="auto" w:sz="4" w:space="0"/>
              <w:bottom w:val="single" w:color="auto" w:sz="6" w:space="0"/>
            </w:tcBorders>
            <w:noWrap w:val="0"/>
            <w:vAlign w:val="center"/>
          </w:tcPr>
          <w:p>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tcBorders>
              <w:top w:val="single" w:color="auto" w:sz="6" w:space="0"/>
            </w:tcBorders>
            <w:noWrap w:val="0"/>
            <w:vAlign w:val="center"/>
          </w:tcPr>
          <w:p>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79" w:type="dxa"/>
            <w:tcBorders>
              <w:top w:val="single" w:color="auto" w:sz="6" w:space="0"/>
            </w:tcBorders>
            <w:noWrap w:val="0"/>
            <w:vAlign w:val="center"/>
          </w:tcPr>
          <w:p>
            <w:pPr>
              <w:spacing w:line="360" w:lineRule="auto"/>
              <w:jc w:val="both"/>
              <w:rPr>
                <w:rFonts w:hint="default" w:ascii="仿宋" w:hAnsi="仿宋" w:eastAsia="仿宋" w:cs="仿宋"/>
                <w:color w:val="auto"/>
                <w:sz w:val="28"/>
                <w:szCs w:val="28"/>
                <w:lang w:val="en-US" w:eastAsia="zh-CN"/>
              </w:rPr>
            </w:pPr>
            <w:bookmarkStart w:id="40" w:name="PO_6_date9"/>
            <w:bookmarkEnd w:id="40"/>
            <w:r>
              <w:rPr>
                <w:rFonts w:hint="eastAsia" w:ascii="仿宋" w:hAnsi="仿宋" w:eastAsia="仿宋" w:cs="仿宋"/>
                <w:color w:val="auto"/>
                <w:sz w:val="28"/>
                <w:szCs w:val="28"/>
                <w:lang w:val="en-US" w:eastAsia="zh-CN"/>
              </w:rPr>
              <w:t>2023.03-2023.04</w:t>
            </w:r>
          </w:p>
        </w:tc>
        <w:tc>
          <w:tcPr>
            <w:tcW w:w="3324" w:type="dxa"/>
            <w:tcBorders>
              <w:top w:val="single" w:color="auto" w:sz="6" w:space="0"/>
            </w:tcBorders>
            <w:noWrap w:val="0"/>
            <w:vAlign w:val="center"/>
          </w:tcPr>
          <w:p>
            <w:pPr>
              <w:spacing w:line="360" w:lineRule="auto"/>
              <w:jc w:val="both"/>
              <w:rPr>
                <w:rFonts w:hint="eastAsia" w:ascii="仿宋" w:hAnsi="仿宋" w:eastAsia="仿宋" w:cs="仿宋"/>
                <w:color w:val="auto"/>
                <w:sz w:val="28"/>
                <w:szCs w:val="28"/>
                <w:lang w:val="en-US" w:eastAsia="zh-CN"/>
              </w:rPr>
            </w:pPr>
            <w:bookmarkStart w:id="41" w:name="PO_6_subjectClass9"/>
            <w:bookmarkEnd w:id="41"/>
            <w:r>
              <w:rPr>
                <w:rFonts w:hint="eastAsia" w:ascii="仿宋" w:hAnsi="仿宋" w:eastAsia="仿宋" w:cs="仿宋"/>
                <w:color w:val="auto"/>
                <w:sz w:val="28"/>
                <w:szCs w:val="28"/>
                <w:lang w:eastAsia="zh-CN"/>
              </w:rPr>
              <w:t>校企合作背景下中职城市轨道交通运营管理专业中“双元制”教学法应用</w:t>
            </w:r>
            <w:r>
              <w:rPr>
                <w:rFonts w:hint="eastAsia" w:ascii="仿宋" w:hAnsi="仿宋" w:eastAsia="仿宋" w:cs="仿宋"/>
                <w:color w:val="auto"/>
                <w:sz w:val="28"/>
                <w:szCs w:val="28"/>
                <w:lang w:val="en-US" w:eastAsia="zh-CN"/>
              </w:rPr>
              <w:t>研究报告</w:t>
            </w:r>
          </w:p>
        </w:tc>
        <w:tc>
          <w:tcPr>
            <w:tcW w:w="961" w:type="dxa"/>
            <w:tcBorders>
              <w:top w:val="single" w:color="auto" w:sz="6" w:space="0"/>
            </w:tcBorders>
            <w:noWrap w:val="0"/>
            <w:vAlign w:val="center"/>
          </w:tcPr>
          <w:p>
            <w:pPr>
              <w:spacing w:line="360" w:lineRule="auto"/>
              <w:jc w:val="both"/>
              <w:rPr>
                <w:rFonts w:hint="eastAsia" w:ascii="仿宋" w:hAnsi="仿宋" w:eastAsia="仿宋" w:cs="仿宋"/>
                <w:color w:val="auto"/>
                <w:sz w:val="28"/>
                <w:szCs w:val="28"/>
                <w:lang w:val="en-US" w:eastAsia="zh-CN"/>
              </w:rPr>
            </w:pPr>
            <w:bookmarkStart w:id="42" w:name="PO_6_subjectType9"/>
            <w:bookmarkEnd w:id="42"/>
            <w:r>
              <w:rPr>
                <w:rFonts w:hint="eastAsia" w:ascii="仿宋" w:hAnsi="仿宋" w:eastAsia="仿宋" w:cs="仿宋"/>
                <w:color w:val="auto"/>
                <w:sz w:val="28"/>
                <w:szCs w:val="28"/>
                <w:lang w:val="en-US" w:eastAsia="zh-CN"/>
              </w:rPr>
              <w:t>研究报告</w:t>
            </w:r>
          </w:p>
        </w:tc>
        <w:tc>
          <w:tcPr>
            <w:tcW w:w="1369" w:type="dxa"/>
            <w:tcBorders>
              <w:top w:val="single" w:color="auto" w:sz="6" w:space="0"/>
            </w:tcBorders>
            <w:noWrap w:val="0"/>
            <w:vAlign w:val="center"/>
          </w:tcPr>
          <w:p>
            <w:pPr>
              <w:spacing w:line="360" w:lineRule="auto"/>
              <w:jc w:val="both"/>
              <w:rPr>
                <w:rFonts w:hint="eastAsia" w:ascii="仿宋" w:hAnsi="仿宋" w:eastAsia="仿宋" w:cs="仿宋"/>
                <w:color w:val="auto"/>
                <w:sz w:val="28"/>
                <w:szCs w:val="28"/>
                <w:lang w:val="en-US" w:eastAsia="zh-CN"/>
              </w:rPr>
            </w:pPr>
            <w:bookmarkStart w:id="43" w:name="PO_6_charger9"/>
            <w:bookmarkEnd w:id="43"/>
            <w:r>
              <w:rPr>
                <w:rFonts w:hint="eastAsia" w:ascii="仿宋" w:hAnsi="仿宋" w:eastAsia="仿宋" w:cs="仿宋"/>
                <w:color w:val="auto"/>
                <w:sz w:val="28"/>
                <w:szCs w:val="28"/>
                <w:lang w:val="en-US" w:eastAsia="zh-CN"/>
              </w:rPr>
              <w:t>乔欢欢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2" w:hRule="atLeast"/>
        </w:trPr>
        <w:tc>
          <w:tcPr>
            <w:tcW w:w="564" w:type="dxa"/>
            <w:noWrap w:val="0"/>
            <w:vAlign w:val="center"/>
          </w:tcPr>
          <w:p>
            <w:pPr>
              <w:spacing w:line="36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479" w:type="dxa"/>
            <w:noWrap w:val="0"/>
            <w:vAlign w:val="center"/>
          </w:tcPr>
          <w:p>
            <w:pPr>
              <w:spacing w:line="360" w:lineRule="auto"/>
              <w:jc w:val="both"/>
              <w:rPr>
                <w:rFonts w:hint="default" w:ascii="仿宋" w:hAnsi="仿宋" w:eastAsia="仿宋" w:cs="仿宋"/>
                <w:color w:val="auto"/>
                <w:sz w:val="28"/>
                <w:szCs w:val="28"/>
                <w:lang w:val="en-US" w:eastAsia="zh-CN"/>
              </w:rPr>
            </w:pPr>
            <w:bookmarkStart w:id="44" w:name="PO_6_date10"/>
            <w:bookmarkEnd w:id="44"/>
            <w:r>
              <w:rPr>
                <w:rFonts w:hint="eastAsia" w:ascii="仿宋" w:hAnsi="仿宋" w:eastAsia="仿宋" w:cs="仿宋"/>
                <w:color w:val="auto"/>
                <w:sz w:val="28"/>
                <w:szCs w:val="28"/>
                <w:lang w:val="en-US" w:eastAsia="zh-CN"/>
              </w:rPr>
              <w:t>2022.12-2023.02</w:t>
            </w:r>
          </w:p>
        </w:tc>
        <w:tc>
          <w:tcPr>
            <w:tcW w:w="3324" w:type="dxa"/>
            <w:noWrap w:val="0"/>
            <w:vAlign w:val="center"/>
          </w:tcPr>
          <w:p>
            <w:pPr>
              <w:spacing w:line="360" w:lineRule="auto"/>
              <w:jc w:val="both"/>
              <w:rPr>
                <w:rFonts w:hint="eastAsia" w:ascii="仿宋" w:hAnsi="仿宋" w:eastAsia="仿宋" w:cs="仿宋"/>
                <w:color w:val="auto"/>
                <w:sz w:val="28"/>
                <w:szCs w:val="28"/>
                <w:lang w:val="en-US" w:eastAsia="zh-CN"/>
              </w:rPr>
            </w:pPr>
            <w:bookmarkStart w:id="45" w:name="PO_6_subjectClass10"/>
            <w:bookmarkEnd w:id="45"/>
            <w:r>
              <w:rPr>
                <w:rFonts w:hint="eastAsia" w:ascii="仿宋" w:hAnsi="仿宋" w:eastAsia="仿宋" w:cs="仿宋"/>
                <w:color w:val="auto"/>
                <w:sz w:val="28"/>
                <w:szCs w:val="28"/>
                <w:lang w:eastAsia="zh-CN"/>
              </w:rPr>
              <w:t>校企合作背景下中职城市轨道交通运营管理专业中“双元制”教学法应用</w:t>
            </w:r>
            <w:r>
              <w:rPr>
                <w:rFonts w:hint="eastAsia" w:ascii="仿宋" w:hAnsi="仿宋" w:eastAsia="仿宋" w:cs="仿宋"/>
                <w:color w:val="auto"/>
                <w:sz w:val="28"/>
                <w:szCs w:val="28"/>
                <w:lang w:val="en-US" w:eastAsia="zh-CN"/>
              </w:rPr>
              <w:t>案例研究</w:t>
            </w:r>
          </w:p>
        </w:tc>
        <w:tc>
          <w:tcPr>
            <w:tcW w:w="961" w:type="dxa"/>
            <w:noWrap w:val="0"/>
            <w:vAlign w:val="center"/>
          </w:tcPr>
          <w:p>
            <w:pPr>
              <w:spacing w:line="360" w:lineRule="auto"/>
              <w:jc w:val="center"/>
              <w:rPr>
                <w:rFonts w:hint="eastAsia" w:ascii="仿宋" w:hAnsi="仿宋" w:eastAsia="仿宋" w:cs="仿宋"/>
                <w:color w:val="auto"/>
                <w:sz w:val="28"/>
                <w:szCs w:val="28"/>
                <w:lang w:val="en-US" w:eastAsia="zh-CN"/>
              </w:rPr>
            </w:pPr>
            <w:bookmarkStart w:id="46" w:name="PO_6_subjectType10"/>
            <w:bookmarkEnd w:id="46"/>
            <w:r>
              <w:rPr>
                <w:rFonts w:hint="eastAsia" w:ascii="仿宋" w:hAnsi="仿宋" w:eastAsia="仿宋" w:cs="仿宋"/>
                <w:color w:val="auto"/>
                <w:sz w:val="28"/>
                <w:szCs w:val="28"/>
                <w:lang w:val="en-US" w:eastAsia="zh-CN"/>
              </w:rPr>
              <w:t>案例研究</w:t>
            </w:r>
          </w:p>
        </w:tc>
        <w:tc>
          <w:tcPr>
            <w:tcW w:w="1369" w:type="dxa"/>
            <w:noWrap w:val="0"/>
            <w:vAlign w:val="center"/>
          </w:tcPr>
          <w:p>
            <w:pPr>
              <w:spacing w:line="360" w:lineRule="auto"/>
              <w:jc w:val="both"/>
              <w:rPr>
                <w:rFonts w:hint="default" w:ascii="仿宋" w:hAnsi="仿宋" w:eastAsia="仿宋" w:cs="仿宋"/>
                <w:color w:val="auto"/>
                <w:sz w:val="28"/>
                <w:szCs w:val="28"/>
                <w:lang w:val="en-US" w:eastAsia="zh-CN"/>
              </w:rPr>
            </w:pPr>
            <w:bookmarkStart w:id="47" w:name="PO_6_charger10"/>
            <w:bookmarkEnd w:id="47"/>
            <w:r>
              <w:rPr>
                <w:rFonts w:hint="eastAsia" w:ascii="仿宋" w:hAnsi="仿宋" w:eastAsia="仿宋" w:cs="仿宋"/>
                <w:color w:val="auto"/>
                <w:sz w:val="28"/>
                <w:szCs w:val="28"/>
                <w:lang w:val="en-US" w:eastAsia="zh-CN"/>
              </w:rPr>
              <w:t>牛丽平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67" w:hRule="atLeast"/>
        </w:trPr>
        <w:tc>
          <w:tcPr>
            <w:tcW w:w="564" w:type="dxa"/>
            <w:noWrap w:val="0"/>
            <w:vAlign w:val="center"/>
          </w:tcPr>
          <w:p>
            <w:pPr>
              <w:spacing w:line="360" w:lineRule="auto"/>
              <w:jc w:val="both"/>
              <w:rPr>
                <w:rFonts w:hint="eastAsia" w:ascii="仿宋" w:hAnsi="仿宋" w:eastAsia="仿宋" w:cs="仿宋"/>
                <w:color w:val="auto"/>
                <w:sz w:val="28"/>
                <w:szCs w:val="28"/>
              </w:rPr>
            </w:pPr>
            <w:bookmarkStart w:id="48" w:name="PO_seq11"/>
            <w:bookmarkEnd w:id="48"/>
            <w:r>
              <w:rPr>
                <w:rFonts w:hint="eastAsia" w:ascii="仿宋" w:hAnsi="仿宋" w:eastAsia="仿宋" w:cs="仿宋"/>
                <w:color w:val="auto"/>
                <w:sz w:val="28"/>
                <w:szCs w:val="28"/>
              </w:rPr>
              <w:t>3</w:t>
            </w:r>
          </w:p>
        </w:tc>
        <w:tc>
          <w:tcPr>
            <w:tcW w:w="2479" w:type="dxa"/>
            <w:noWrap w:val="0"/>
            <w:vAlign w:val="center"/>
          </w:tcPr>
          <w:p>
            <w:pPr>
              <w:spacing w:line="360" w:lineRule="auto"/>
              <w:jc w:val="both"/>
              <w:rPr>
                <w:rFonts w:hint="default" w:ascii="仿宋" w:hAnsi="仿宋" w:eastAsia="仿宋" w:cs="仿宋"/>
                <w:color w:val="auto"/>
                <w:sz w:val="28"/>
                <w:szCs w:val="28"/>
                <w:lang w:val="en-US" w:eastAsia="zh-CN"/>
              </w:rPr>
            </w:pPr>
            <w:bookmarkStart w:id="49" w:name="PO_6_date11"/>
            <w:bookmarkEnd w:id="49"/>
            <w:r>
              <w:rPr>
                <w:rFonts w:hint="eastAsia" w:ascii="仿宋" w:hAnsi="仿宋" w:eastAsia="仿宋" w:cs="仿宋"/>
                <w:color w:val="auto"/>
                <w:sz w:val="28"/>
                <w:szCs w:val="28"/>
                <w:lang w:val="en-US" w:eastAsia="zh-CN"/>
              </w:rPr>
              <w:t>2023.3</w:t>
            </w:r>
          </w:p>
        </w:tc>
        <w:tc>
          <w:tcPr>
            <w:tcW w:w="3324" w:type="dxa"/>
            <w:noWrap w:val="0"/>
            <w:vAlign w:val="center"/>
          </w:tcPr>
          <w:p>
            <w:pPr>
              <w:spacing w:line="360" w:lineRule="auto"/>
              <w:jc w:val="both"/>
              <w:rPr>
                <w:rFonts w:hint="eastAsia" w:ascii="仿宋" w:hAnsi="仿宋" w:eastAsia="仿宋" w:cs="仿宋"/>
                <w:color w:val="auto"/>
                <w:sz w:val="28"/>
                <w:szCs w:val="28"/>
                <w:lang w:val="en-US" w:eastAsia="zh-CN"/>
              </w:rPr>
            </w:pPr>
            <w:bookmarkStart w:id="50" w:name="PO_6_subjectClass11"/>
            <w:bookmarkEnd w:id="50"/>
            <w:r>
              <w:rPr>
                <w:rFonts w:hint="eastAsia" w:ascii="仿宋" w:hAnsi="仿宋" w:eastAsia="仿宋" w:cs="仿宋"/>
                <w:color w:val="auto"/>
                <w:sz w:val="28"/>
                <w:szCs w:val="28"/>
                <w:lang w:eastAsia="zh-CN"/>
              </w:rPr>
              <w:t>校企合作背景下中职城市轨道交通运营管理专业中“双元制”教学法应用</w:t>
            </w:r>
            <w:r>
              <w:rPr>
                <w:rFonts w:hint="eastAsia" w:ascii="仿宋" w:hAnsi="仿宋" w:eastAsia="仿宋" w:cs="仿宋"/>
                <w:color w:val="auto"/>
                <w:sz w:val="28"/>
                <w:szCs w:val="28"/>
                <w:lang w:val="en-US" w:eastAsia="zh-CN"/>
              </w:rPr>
              <w:t>分析</w:t>
            </w:r>
          </w:p>
        </w:tc>
        <w:tc>
          <w:tcPr>
            <w:tcW w:w="961" w:type="dxa"/>
            <w:noWrap w:val="0"/>
            <w:vAlign w:val="center"/>
          </w:tcPr>
          <w:p>
            <w:pPr>
              <w:spacing w:line="360" w:lineRule="auto"/>
              <w:jc w:val="both"/>
              <w:rPr>
                <w:rFonts w:hint="eastAsia" w:ascii="仿宋" w:hAnsi="仿宋" w:eastAsia="仿宋" w:cs="仿宋"/>
                <w:color w:val="auto"/>
                <w:sz w:val="28"/>
                <w:szCs w:val="28"/>
                <w:lang w:val="en-US" w:eastAsia="zh-CN"/>
              </w:rPr>
            </w:pPr>
            <w:bookmarkStart w:id="51" w:name="PO_6_subjectType11"/>
            <w:bookmarkEnd w:id="51"/>
            <w:r>
              <w:rPr>
                <w:rFonts w:hint="eastAsia" w:ascii="仿宋" w:hAnsi="仿宋" w:eastAsia="仿宋" w:cs="仿宋"/>
                <w:color w:val="auto"/>
                <w:sz w:val="28"/>
                <w:szCs w:val="28"/>
                <w:lang w:val="en-US" w:eastAsia="zh-CN"/>
              </w:rPr>
              <w:t>期刊</w:t>
            </w:r>
          </w:p>
        </w:tc>
        <w:tc>
          <w:tcPr>
            <w:tcW w:w="1369" w:type="dxa"/>
            <w:noWrap w:val="0"/>
            <w:vAlign w:val="center"/>
          </w:tcPr>
          <w:p>
            <w:pPr>
              <w:spacing w:line="360" w:lineRule="auto"/>
              <w:jc w:val="both"/>
              <w:rPr>
                <w:rFonts w:hint="default" w:ascii="仿宋" w:hAnsi="仿宋" w:eastAsia="仿宋" w:cs="仿宋"/>
                <w:color w:val="auto"/>
                <w:sz w:val="28"/>
                <w:szCs w:val="28"/>
                <w:lang w:val="en-US" w:eastAsia="zh-CN"/>
              </w:rPr>
            </w:pPr>
            <w:bookmarkStart w:id="52" w:name="PO_6_charger11"/>
            <w:bookmarkEnd w:id="52"/>
            <w:r>
              <w:rPr>
                <w:rFonts w:hint="eastAsia" w:ascii="仿宋" w:hAnsi="仿宋" w:eastAsia="仿宋" w:cs="仿宋"/>
                <w:color w:val="auto"/>
                <w:sz w:val="28"/>
                <w:szCs w:val="28"/>
                <w:lang w:val="en-US" w:eastAsia="zh-CN"/>
              </w:rPr>
              <w:t>王新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pPr>
              <w:spacing w:line="360" w:lineRule="auto"/>
              <w:jc w:val="both"/>
              <w:rPr>
                <w:rFonts w:hint="eastAsia" w:ascii="仿宋" w:hAnsi="仿宋" w:eastAsia="仿宋" w:cs="仿宋"/>
                <w:color w:val="auto"/>
                <w:sz w:val="28"/>
                <w:szCs w:val="28"/>
              </w:rPr>
            </w:pPr>
            <w:bookmarkStart w:id="53" w:name="PO_seq12"/>
            <w:bookmarkEnd w:id="53"/>
            <w:r>
              <w:rPr>
                <w:rFonts w:hint="eastAsia" w:ascii="仿宋" w:hAnsi="仿宋" w:eastAsia="仿宋" w:cs="仿宋"/>
                <w:color w:val="auto"/>
                <w:sz w:val="28"/>
                <w:szCs w:val="28"/>
              </w:rPr>
              <w:t>4</w:t>
            </w:r>
          </w:p>
        </w:tc>
        <w:tc>
          <w:tcPr>
            <w:tcW w:w="2479" w:type="dxa"/>
            <w:noWrap w:val="0"/>
            <w:vAlign w:val="center"/>
          </w:tcPr>
          <w:p>
            <w:pPr>
              <w:spacing w:line="360" w:lineRule="auto"/>
              <w:jc w:val="both"/>
              <w:rPr>
                <w:rFonts w:hint="default" w:ascii="仿宋" w:hAnsi="仿宋" w:eastAsia="仿宋" w:cs="仿宋"/>
                <w:color w:val="auto"/>
                <w:sz w:val="28"/>
                <w:szCs w:val="28"/>
                <w:lang w:val="en-US" w:eastAsia="zh-CN"/>
              </w:rPr>
            </w:pPr>
            <w:bookmarkStart w:id="54" w:name="PO_6_date12"/>
            <w:bookmarkEnd w:id="54"/>
            <w:r>
              <w:rPr>
                <w:rFonts w:hint="eastAsia" w:ascii="仿宋" w:hAnsi="仿宋" w:eastAsia="仿宋" w:cs="仿宋"/>
                <w:color w:val="auto"/>
                <w:sz w:val="28"/>
                <w:szCs w:val="28"/>
                <w:lang w:val="en-US" w:eastAsia="zh-CN"/>
              </w:rPr>
              <w:t>2023.02-2023.03</w:t>
            </w:r>
          </w:p>
        </w:tc>
        <w:tc>
          <w:tcPr>
            <w:tcW w:w="3324" w:type="dxa"/>
            <w:noWrap w:val="0"/>
            <w:vAlign w:val="center"/>
          </w:tcPr>
          <w:p>
            <w:pPr>
              <w:spacing w:line="360" w:lineRule="auto"/>
              <w:jc w:val="both"/>
              <w:rPr>
                <w:rFonts w:hint="eastAsia" w:ascii="仿宋" w:hAnsi="仿宋" w:eastAsia="仿宋" w:cs="仿宋"/>
                <w:color w:val="auto"/>
                <w:sz w:val="28"/>
                <w:szCs w:val="28"/>
                <w:lang w:val="en-US" w:eastAsia="zh-CN"/>
              </w:rPr>
            </w:pPr>
            <w:bookmarkStart w:id="55" w:name="PO_6_subjectClass12"/>
            <w:bookmarkEnd w:id="55"/>
            <w:r>
              <w:rPr>
                <w:rFonts w:hint="eastAsia" w:ascii="仿宋" w:hAnsi="仿宋" w:eastAsia="仿宋" w:cs="仿宋"/>
                <w:color w:val="auto"/>
                <w:sz w:val="28"/>
                <w:szCs w:val="28"/>
                <w:lang w:eastAsia="zh-CN"/>
              </w:rPr>
              <w:t>校企合作背景下中职城市轨道交通运营管理专业中“双元制”教学法应用</w:t>
            </w:r>
            <w:r>
              <w:rPr>
                <w:rFonts w:hint="eastAsia" w:ascii="仿宋" w:hAnsi="仿宋" w:eastAsia="仿宋" w:cs="仿宋"/>
                <w:color w:val="auto"/>
                <w:sz w:val="28"/>
                <w:szCs w:val="28"/>
                <w:lang w:val="en-US" w:eastAsia="zh-CN"/>
              </w:rPr>
              <w:t>问卷调查</w:t>
            </w:r>
          </w:p>
        </w:tc>
        <w:tc>
          <w:tcPr>
            <w:tcW w:w="961" w:type="dxa"/>
            <w:noWrap w:val="0"/>
            <w:vAlign w:val="center"/>
          </w:tcPr>
          <w:p>
            <w:pPr>
              <w:spacing w:line="360" w:lineRule="auto"/>
              <w:jc w:val="center"/>
              <w:rPr>
                <w:rFonts w:hint="eastAsia" w:ascii="仿宋" w:hAnsi="仿宋" w:eastAsia="仿宋" w:cs="仿宋"/>
                <w:color w:val="auto"/>
                <w:sz w:val="28"/>
                <w:szCs w:val="28"/>
                <w:lang w:val="en-US" w:eastAsia="zh-CN"/>
              </w:rPr>
            </w:pPr>
            <w:bookmarkStart w:id="56" w:name="PO_6_subjectType12"/>
            <w:bookmarkEnd w:id="56"/>
            <w:r>
              <w:rPr>
                <w:rFonts w:hint="eastAsia" w:ascii="仿宋" w:hAnsi="仿宋" w:eastAsia="仿宋" w:cs="仿宋"/>
                <w:color w:val="auto"/>
                <w:sz w:val="28"/>
                <w:szCs w:val="28"/>
                <w:lang w:val="en-US" w:eastAsia="zh-CN"/>
              </w:rPr>
              <w:t>问卷调查</w:t>
            </w:r>
          </w:p>
        </w:tc>
        <w:tc>
          <w:tcPr>
            <w:tcW w:w="1369" w:type="dxa"/>
            <w:noWrap w:val="0"/>
            <w:vAlign w:val="center"/>
          </w:tcPr>
          <w:p>
            <w:pPr>
              <w:spacing w:line="360" w:lineRule="auto"/>
              <w:jc w:val="both"/>
              <w:rPr>
                <w:rFonts w:hint="default" w:ascii="仿宋" w:hAnsi="仿宋" w:eastAsia="仿宋" w:cs="仿宋"/>
                <w:color w:val="auto"/>
                <w:sz w:val="28"/>
                <w:szCs w:val="28"/>
                <w:lang w:val="en-US" w:eastAsia="zh-CN"/>
              </w:rPr>
            </w:pPr>
            <w:bookmarkStart w:id="57" w:name="PO_6_charger12"/>
            <w:bookmarkEnd w:id="57"/>
            <w:r>
              <w:rPr>
                <w:rFonts w:hint="eastAsia" w:ascii="仿宋" w:hAnsi="仿宋" w:eastAsia="仿宋" w:cs="仿宋"/>
                <w:color w:val="auto"/>
                <w:sz w:val="28"/>
                <w:szCs w:val="28"/>
                <w:lang w:val="en-US" w:eastAsia="zh-CN"/>
              </w:rPr>
              <w:t>张喜梅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atLeast"/>
        </w:trPr>
        <w:tc>
          <w:tcPr>
            <w:tcW w:w="564" w:type="dxa"/>
            <w:noWrap w:val="0"/>
            <w:vAlign w:val="center"/>
          </w:tcPr>
          <w:p>
            <w:pPr>
              <w:spacing w:line="360" w:lineRule="auto"/>
              <w:jc w:val="both"/>
              <w:rPr>
                <w:rFonts w:hint="eastAsia" w:ascii="仿宋" w:hAnsi="仿宋" w:eastAsia="仿宋" w:cs="仿宋"/>
                <w:color w:val="auto"/>
                <w:sz w:val="28"/>
                <w:szCs w:val="28"/>
              </w:rPr>
            </w:pPr>
            <w:bookmarkStart w:id="58" w:name="PO_seq13"/>
            <w:bookmarkEnd w:id="58"/>
            <w:r>
              <w:rPr>
                <w:rFonts w:hint="eastAsia" w:ascii="仿宋" w:hAnsi="仿宋" w:eastAsia="仿宋" w:cs="仿宋"/>
                <w:color w:val="auto"/>
                <w:sz w:val="28"/>
                <w:szCs w:val="28"/>
              </w:rPr>
              <w:t>5</w:t>
            </w:r>
          </w:p>
        </w:tc>
        <w:tc>
          <w:tcPr>
            <w:tcW w:w="2479" w:type="dxa"/>
            <w:noWrap w:val="0"/>
            <w:vAlign w:val="center"/>
          </w:tcPr>
          <w:p>
            <w:pPr>
              <w:spacing w:line="360" w:lineRule="auto"/>
              <w:jc w:val="both"/>
              <w:rPr>
                <w:rFonts w:hint="eastAsia" w:ascii="仿宋" w:hAnsi="仿宋" w:eastAsia="仿宋" w:cs="仿宋"/>
                <w:color w:val="auto"/>
                <w:sz w:val="28"/>
                <w:szCs w:val="28"/>
                <w:lang w:val="en-US" w:eastAsia="zh-CN"/>
              </w:rPr>
            </w:pPr>
            <w:bookmarkStart w:id="59" w:name="PO_6_date13"/>
            <w:bookmarkEnd w:id="59"/>
            <w:r>
              <w:rPr>
                <w:rFonts w:hint="eastAsia" w:ascii="仿宋" w:hAnsi="仿宋" w:eastAsia="仿宋" w:cs="仿宋"/>
                <w:color w:val="auto"/>
                <w:sz w:val="28"/>
                <w:szCs w:val="28"/>
                <w:lang w:val="en-US" w:eastAsia="zh-CN"/>
              </w:rPr>
              <w:t>2023.1-2023.2</w:t>
            </w:r>
          </w:p>
        </w:tc>
        <w:tc>
          <w:tcPr>
            <w:tcW w:w="3324" w:type="dxa"/>
            <w:noWrap w:val="0"/>
            <w:vAlign w:val="center"/>
          </w:tcPr>
          <w:p>
            <w:pPr>
              <w:spacing w:line="360" w:lineRule="auto"/>
              <w:jc w:val="both"/>
              <w:rPr>
                <w:rFonts w:hint="eastAsia" w:ascii="仿宋" w:hAnsi="仿宋" w:eastAsia="仿宋" w:cs="仿宋"/>
                <w:color w:val="auto"/>
                <w:sz w:val="28"/>
                <w:szCs w:val="28"/>
                <w:lang w:val="en-US" w:eastAsia="zh-CN"/>
              </w:rPr>
            </w:pPr>
            <w:bookmarkStart w:id="60" w:name="PO_6_subjectClass13"/>
            <w:bookmarkEnd w:id="60"/>
            <w:r>
              <w:rPr>
                <w:rFonts w:hint="eastAsia" w:ascii="仿宋" w:hAnsi="仿宋" w:eastAsia="仿宋" w:cs="仿宋"/>
                <w:color w:val="auto"/>
                <w:sz w:val="28"/>
                <w:szCs w:val="28"/>
                <w:lang w:eastAsia="zh-CN"/>
              </w:rPr>
              <w:t>校企合作背景下中职城市轨道交通运营管理专业中“双元制”教学法应用</w:t>
            </w:r>
            <w:r>
              <w:rPr>
                <w:rFonts w:hint="eastAsia" w:ascii="仿宋" w:hAnsi="仿宋" w:eastAsia="仿宋" w:cs="仿宋"/>
                <w:color w:val="auto"/>
                <w:sz w:val="28"/>
                <w:szCs w:val="28"/>
                <w:lang w:val="en-US" w:eastAsia="zh-CN"/>
              </w:rPr>
              <w:t>研究</w:t>
            </w:r>
          </w:p>
        </w:tc>
        <w:tc>
          <w:tcPr>
            <w:tcW w:w="961" w:type="dxa"/>
            <w:noWrap w:val="0"/>
            <w:vAlign w:val="center"/>
          </w:tcPr>
          <w:p>
            <w:pPr>
              <w:spacing w:line="360" w:lineRule="auto"/>
              <w:jc w:val="both"/>
              <w:rPr>
                <w:rFonts w:hint="eastAsia" w:ascii="仿宋" w:hAnsi="仿宋" w:eastAsia="仿宋" w:cs="仿宋"/>
                <w:color w:val="auto"/>
                <w:sz w:val="28"/>
                <w:szCs w:val="28"/>
                <w:lang w:val="en-US" w:eastAsia="zh-CN"/>
              </w:rPr>
            </w:pPr>
            <w:bookmarkStart w:id="61" w:name="PO_6_subjectType13"/>
            <w:bookmarkEnd w:id="61"/>
            <w:r>
              <w:rPr>
                <w:rFonts w:hint="eastAsia" w:ascii="仿宋" w:hAnsi="仿宋" w:eastAsia="仿宋" w:cs="仿宋"/>
                <w:color w:val="auto"/>
                <w:sz w:val="28"/>
                <w:szCs w:val="28"/>
                <w:lang w:val="en-US" w:eastAsia="zh-CN"/>
              </w:rPr>
              <w:t>论文</w:t>
            </w:r>
          </w:p>
        </w:tc>
        <w:tc>
          <w:tcPr>
            <w:tcW w:w="1369" w:type="dxa"/>
            <w:noWrap w:val="0"/>
            <w:vAlign w:val="center"/>
          </w:tcPr>
          <w:p>
            <w:pPr>
              <w:spacing w:line="360" w:lineRule="auto"/>
              <w:jc w:val="both"/>
              <w:rPr>
                <w:rFonts w:hint="eastAsia" w:ascii="仿宋" w:hAnsi="仿宋" w:eastAsia="仿宋" w:cs="仿宋"/>
                <w:color w:val="auto"/>
                <w:sz w:val="28"/>
                <w:szCs w:val="28"/>
                <w:lang w:val="en-US" w:eastAsia="zh-CN"/>
              </w:rPr>
            </w:pPr>
            <w:bookmarkStart w:id="62" w:name="PO_6_charger13"/>
            <w:bookmarkEnd w:id="62"/>
            <w:r>
              <w:rPr>
                <w:rFonts w:hint="eastAsia" w:ascii="仿宋" w:hAnsi="仿宋" w:eastAsia="仿宋" w:cs="仿宋"/>
                <w:color w:val="auto"/>
                <w:sz w:val="28"/>
                <w:szCs w:val="28"/>
                <w:lang w:val="en-US" w:eastAsia="zh-CN"/>
              </w:rPr>
              <w:t>孔湘君</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当前目前职业教育课程模式构建过程中课程观念落后，课程目标设置不够具体明确，课程内容学科痕迹明显，过于注重理论知识，缺乏实用知识，理论和实践之间不能做好良性的衔接渗透，对学生“双元制”培养的失衡。现有研究主要在调研基础上从师资角度和校企合作方面优化教学质量监管措施，但提出的对策实施性较差，且目前对城轨专业的研究非常缺乏，中职城市轨道交通运营管理专业教学方法缺乏理论借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s="宋体" w:eastAsiaTheme="minorEastAsia"/>
          <w:b w:val="0"/>
          <w:kern w:val="2"/>
          <w:sz w:val="24"/>
          <w:szCs w:val="24"/>
          <w:highlight w:val="none"/>
          <w:lang w:val="en-US" w:eastAsia="zh-CN" w:bidi="ar-SA"/>
        </w:rPr>
      </w:pPr>
      <w:r>
        <w:rPr>
          <w:rFonts w:hint="eastAsia" w:ascii="宋体" w:hAnsi="宋体" w:cs="宋体" w:eastAsiaTheme="minorEastAsia"/>
          <w:b w:val="0"/>
          <w:kern w:val="2"/>
          <w:sz w:val="24"/>
          <w:szCs w:val="24"/>
          <w:highlight w:val="none"/>
          <w:lang w:val="en-US" w:eastAsia="zh-CN" w:bidi="ar-SA"/>
        </w:rPr>
        <w:t xml:space="preserve">本课题对于中职城市轨道交通运营管理专业教学方法进行研究，使我们对以“双元制”教学方法在中职专业课教学中的应用价值有更全面的认识和实践指导，为教育改革提供新的思路。课题基于实践调查力，求构建科学、合理的教学方法，在课题研究时，将形成项目科研报告或论文，在丰富城市轨道交通运营管理专业教学方法理论的基础上，还可以将研究经验以学校为成功案例向市、省甚至更大范围推广。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pStyle w:val="2"/>
        <w:rPr>
          <w:rFonts w:hint="eastAsia" w:ascii="黑体" w:hAnsi="黑体" w:eastAsia="黑体" w:cs="黑体"/>
          <w:b/>
          <w:bCs/>
          <w:sz w:val="24"/>
          <w:szCs w:val="24"/>
        </w:rPr>
      </w:pPr>
    </w:p>
    <w:p>
      <w:pPr>
        <w:rPr>
          <w:rFonts w:hint="eastAsia" w:ascii="黑体" w:hAnsi="黑体" w:eastAsia="黑体" w:cs="黑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lang w:val="en-US" w:eastAsia="zh-CN"/>
        </w:rPr>
      </w:pPr>
      <w:bookmarkStart w:id="63" w:name="_Toc17425"/>
      <w:r>
        <w:rPr>
          <w:rFonts w:hint="eastAsia"/>
          <w:lang w:val="en-US" w:eastAsia="zh-CN"/>
        </w:rPr>
        <w:t>附录</w:t>
      </w:r>
      <w:bookmarkEnd w:id="63"/>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校企合作背景下中职城市轨道交通运营管理专业“双元制”教学法应用的策略研究</w:t>
      </w:r>
      <w:r>
        <w:rPr>
          <w:rFonts w:hint="eastAsia" w:ascii="仿宋" w:hAnsi="仿宋" w:eastAsia="仿宋" w:cs="仿宋"/>
          <w:b/>
          <w:color w:val="auto"/>
          <w:sz w:val="28"/>
          <w:szCs w:val="28"/>
        </w:rPr>
        <w:t>》调查问卷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亲爱的同学：</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你好!为了更好</w:t>
      </w:r>
      <w:r>
        <w:rPr>
          <w:rFonts w:hint="eastAsia" w:ascii="仿宋" w:hAnsi="仿宋" w:eastAsia="仿宋" w:cs="仿宋"/>
          <w:color w:val="auto"/>
          <w:sz w:val="28"/>
          <w:szCs w:val="28"/>
          <w:lang w:val="en-US" w:eastAsia="zh-CN"/>
        </w:rPr>
        <w:t>地</w:t>
      </w:r>
      <w:r>
        <w:rPr>
          <w:rFonts w:hint="eastAsia" w:ascii="仿宋" w:hAnsi="仿宋" w:eastAsia="仿宋" w:cs="仿宋"/>
          <w:color w:val="auto"/>
          <w:sz w:val="28"/>
          <w:szCs w:val="28"/>
        </w:rPr>
        <w:t>了解你在</w:t>
      </w:r>
      <w:r>
        <w:rPr>
          <w:rFonts w:hint="eastAsia" w:ascii="仿宋" w:hAnsi="仿宋" w:eastAsia="仿宋" w:cs="仿宋"/>
          <w:color w:val="auto"/>
          <w:sz w:val="28"/>
          <w:szCs w:val="28"/>
          <w:lang w:eastAsia="zh-CN"/>
        </w:rPr>
        <w:t>我校中职城市轨道交通运营管理专业“双元制”教学法应用实施过程中职</w:t>
      </w:r>
      <w:r>
        <w:rPr>
          <w:rFonts w:hint="eastAsia" w:ascii="仿宋" w:hAnsi="仿宋" w:eastAsia="仿宋" w:cs="仿宋"/>
          <w:color w:val="auto"/>
          <w:sz w:val="28"/>
          <w:szCs w:val="28"/>
        </w:rPr>
        <w:t>习中的表现以及对于教学的期待，我们设计这次无记名调查，答案无对错之分。请阅读题目后按照你的实际情况填写，本调查内容仅用于学术研究，我们将对你的填写内容严格保密。感谢你对该研究的支持!</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你所在的年级</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w:t>
      </w:r>
      <w:r>
        <w:rPr>
          <w:rFonts w:hint="eastAsia" w:ascii="仿宋" w:hAnsi="仿宋" w:eastAsia="仿宋" w:cs="仿宋"/>
          <w:color w:val="auto"/>
          <w:sz w:val="28"/>
          <w:szCs w:val="28"/>
          <w:lang w:val="en-US" w:eastAsia="zh-CN"/>
        </w:rPr>
        <w:t>中职</w:t>
      </w:r>
      <w:r>
        <w:rPr>
          <w:rFonts w:hint="eastAsia" w:ascii="仿宋" w:hAnsi="仿宋" w:eastAsia="仿宋" w:cs="仿宋"/>
          <w:color w:val="auto"/>
          <w:sz w:val="28"/>
          <w:szCs w:val="28"/>
        </w:rPr>
        <w:t>B.</w:t>
      </w:r>
      <w:r>
        <w:rPr>
          <w:rFonts w:hint="eastAsia" w:ascii="仿宋" w:hAnsi="仿宋" w:eastAsia="仿宋" w:cs="仿宋"/>
          <w:color w:val="auto"/>
          <w:sz w:val="28"/>
          <w:szCs w:val="28"/>
          <w:lang w:val="en-US" w:eastAsia="zh-CN"/>
        </w:rPr>
        <w:t>中职</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你</w:t>
      </w:r>
      <w:r>
        <w:rPr>
          <w:rFonts w:hint="eastAsia" w:ascii="仿宋" w:hAnsi="仿宋" w:eastAsia="仿宋" w:cs="仿宋"/>
          <w:color w:val="auto"/>
          <w:sz w:val="28"/>
          <w:szCs w:val="28"/>
          <w:lang w:eastAsia="zh-CN"/>
        </w:rPr>
        <w:t>认为“双元制”教学法应用能够激发你的学习兴趣吗</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激发学习兴趣的效果很明显</w:t>
      </w: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完全没有效果</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在激发学习兴趣方面有点效果，但效果不大</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“双元制”教学法应用实施后，你的学习状态有什么变化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A.</w:t>
      </w:r>
      <w:r>
        <w:rPr>
          <w:rFonts w:hint="eastAsia" w:ascii="仿宋" w:hAnsi="仿宋" w:eastAsia="仿宋" w:cs="仿宋"/>
          <w:color w:val="auto"/>
          <w:kern w:val="0"/>
          <w:sz w:val="28"/>
          <w:szCs w:val="28"/>
          <w:lang w:eastAsia="zh-CN"/>
        </w:rPr>
        <w:t>比原来学习主动了</w:t>
      </w:r>
      <w:r>
        <w:rPr>
          <w:rFonts w:hint="eastAsia" w:ascii="仿宋" w:hAnsi="仿宋" w:eastAsia="仿宋" w:cs="仿宋"/>
          <w:color w:val="auto"/>
          <w:kern w:val="0"/>
          <w:sz w:val="28"/>
          <w:szCs w:val="28"/>
        </w:rPr>
        <w:t>B.</w:t>
      </w:r>
      <w:r>
        <w:rPr>
          <w:rFonts w:hint="eastAsia" w:ascii="仿宋" w:hAnsi="仿宋" w:eastAsia="仿宋" w:cs="仿宋"/>
          <w:color w:val="auto"/>
          <w:kern w:val="0"/>
          <w:sz w:val="28"/>
          <w:szCs w:val="28"/>
          <w:lang w:eastAsia="zh-CN"/>
        </w:rPr>
        <w:t>完全没有效果</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kern w:val="0"/>
          <w:sz w:val="28"/>
          <w:szCs w:val="28"/>
        </w:rPr>
        <w:t>C.</w:t>
      </w:r>
      <w:r>
        <w:rPr>
          <w:rFonts w:hint="eastAsia" w:ascii="仿宋" w:hAnsi="仿宋" w:eastAsia="仿宋" w:cs="仿宋"/>
          <w:color w:val="auto"/>
          <w:kern w:val="0"/>
          <w:sz w:val="28"/>
          <w:szCs w:val="28"/>
          <w:lang w:eastAsia="zh-CN"/>
        </w:rPr>
        <w:t>更加愿意回答问题了</w:t>
      </w:r>
      <w:r>
        <w:rPr>
          <w:rFonts w:hint="eastAsia" w:ascii="仿宋" w:hAnsi="仿宋" w:eastAsia="仿宋" w:cs="仿宋"/>
          <w:color w:val="auto"/>
          <w:kern w:val="0"/>
          <w:sz w:val="28"/>
          <w:szCs w:val="28"/>
        </w:rPr>
        <w:t>D.</w:t>
      </w:r>
      <w:r>
        <w:rPr>
          <w:rFonts w:hint="eastAsia" w:ascii="仿宋" w:hAnsi="仿宋" w:eastAsia="仿宋" w:cs="仿宋"/>
          <w:color w:val="auto"/>
          <w:kern w:val="0"/>
          <w:sz w:val="28"/>
          <w:szCs w:val="28"/>
          <w:lang w:eastAsia="zh-CN"/>
        </w:rPr>
        <w:t>对于自己的表现更加在意了</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在中职城市轨道交通运营管理专业“双元制”教学法应用实施过程中，你是为了什么而积极参与学习呢？（</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为了给小组挣分而积极回答问题</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因为喜欢回答问题，在回答问题中有成就感</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不想被其他学生比下去而回答问题</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中职城市轨道交通运营管理专业“双元制”教学法应用实施过程中，</w:t>
      </w:r>
      <w:r>
        <w:rPr>
          <w:rFonts w:hint="eastAsia" w:ascii="仿宋" w:hAnsi="仿宋" w:eastAsia="仿宋" w:cs="仿宋"/>
          <w:color w:val="auto"/>
          <w:sz w:val="28"/>
          <w:szCs w:val="28"/>
        </w:rPr>
        <w:t>你敢于在上举手回答问题吗？老师点到你的机会多吗?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A.敢;很多B.敢;很少C.不敢;很多D.不敢;很少</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上,你会在乎老师的评价吗？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A.很在乎,影响学习情绪B.不在乎C.无所谓D.其他</w:t>
      </w:r>
    </w:p>
    <w:p>
      <w:pPr>
        <w:keepNext w:val="0"/>
        <w:keepLines w:val="0"/>
        <w:pageBreakBefore w:val="0"/>
        <w:numPr>
          <w:ilvl w:val="0"/>
          <w:numId w:val="2"/>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中职城市轨道交通运营管理专业“双元制”教学法应用实施过程中，</w:t>
      </w:r>
      <w:r>
        <w:rPr>
          <w:rFonts w:hint="eastAsia" w:ascii="仿宋" w:hAnsi="仿宋" w:eastAsia="仿宋" w:cs="仿宋"/>
          <w:color w:val="auto"/>
          <w:sz w:val="28"/>
          <w:szCs w:val="28"/>
        </w:rPr>
        <w:t>上你希望通过哪种方式互动交流?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A.师问生答B.生问师答C.同桌讨论D.</w:t>
      </w:r>
      <w:r>
        <w:rPr>
          <w:rFonts w:hint="eastAsia" w:ascii="仿宋" w:hAnsi="仿宋" w:eastAsia="仿宋" w:cs="仿宋"/>
          <w:color w:val="auto"/>
          <w:sz w:val="28"/>
          <w:szCs w:val="28"/>
          <w:lang w:eastAsia="zh-CN"/>
        </w:rPr>
        <w:t>“双元制”教学法应用渗透</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、老师在上布置的小组讨论活动,最终你能讨论出结果吗？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A.能B.基本能C.不能，都在和同学讲话D.一般不开展小组活动</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中职城市轨道交通运营管理专业“双元制”教学法应用实施过程中，</w:t>
      </w:r>
      <w:r>
        <w:rPr>
          <w:rFonts w:hint="eastAsia" w:ascii="仿宋" w:hAnsi="仿宋" w:eastAsia="仿宋" w:cs="仿宋"/>
          <w:color w:val="auto"/>
          <w:sz w:val="28"/>
          <w:szCs w:val="28"/>
        </w:rPr>
        <w:t>当一堂课上完后，相关的知识点和习题你能掌握多少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A.知识点全部能掌握，习题能独立解决</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B.大多数知识点能记住，简单的习题能独立解决</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C.一半知识点能掌握，少数习题能解决</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D.还需进行课后巩固知识点才会做习题。</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在中职城市轨道交通运营管理专业“双元制”教学法应用实施过程中，你最为看重教师在哪方面的评价？（</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最看重老师对学生学习态度的评价</w:t>
      </w: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最看重老师对学生学习结果的评价</w:t>
      </w:r>
    </w:p>
    <w:p>
      <w:pPr>
        <w:keepNext w:val="0"/>
        <w:keepLines w:val="0"/>
        <w:pageBreakBefore w:val="0"/>
        <w:kinsoku/>
        <w:wordWrap/>
        <w:overflowPunct/>
        <w:topLinePunct w:val="0"/>
        <w:autoSpaceDE/>
        <w:autoSpaceDN/>
        <w:bidi w:val="0"/>
        <w:adjustRightInd/>
        <w:snapToGrid/>
        <w:spacing w:line="360" w:lineRule="auto"/>
        <w:ind w:right="105" w:rightChars="50" w:firstLine="280" w:firstLineChars="100"/>
        <w:jc w:val="both"/>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最看重老师对学生学习成绩的评价</w:t>
      </w:r>
      <w:r>
        <w:rPr>
          <w:rFonts w:hint="eastAsia" w:ascii="仿宋" w:hAnsi="仿宋" w:eastAsia="仿宋" w:cs="仿宋"/>
          <w:color w:val="auto"/>
          <w:sz w:val="28"/>
          <w:szCs w:val="28"/>
        </w:rPr>
        <w:t>D.</w:t>
      </w:r>
      <w:r>
        <w:rPr>
          <w:rFonts w:hint="eastAsia" w:ascii="仿宋" w:hAnsi="仿宋" w:eastAsia="仿宋" w:cs="仿宋"/>
          <w:color w:val="auto"/>
          <w:sz w:val="28"/>
          <w:szCs w:val="28"/>
          <w:lang w:eastAsia="zh-CN"/>
        </w:rPr>
        <w:t>最看重老师对学生学习过程的评价</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、您对于</w:t>
      </w:r>
      <w:r>
        <w:rPr>
          <w:rFonts w:hint="eastAsia" w:ascii="仿宋" w:hAnsi="仿宋" w:eastAsia="仿宋" w:cs="仿宋"/>
          <w:color w:val="auto"/>
          <w:sz w:val="28"/>
          <w:szCs w:val="28"/>
          <w:lang w:eastAsia="zh-CN"/>
        </w:rPr>
        <w:t>中职城市轨道交通运营管理专业“双元制”教学法应用下的</w:t>
      </w:r>
      <w:r>
        <w:rPr>
          <w:rFonts w:hint="eastAsia" w:ascii="仿宋" w:hAnsi="仿宋" w:eastAsia="仿宋" w:cs="仿宋"/>
          <w:color w:val="auto"/>
          <w:sz w:val="28"/>
          <w:szCs w:val="28"/>
        </w:rPr>
        <w:t>教学有哪些期待？（可多选）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能不能让积分体现学生的学习态度</w:t>
      </w: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对于学困生应该有更多的“双元制”教学法应用</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“双元制”教学法应用的方式要多样化</w:t>
      </w:r>
      <w:r>
        <w:rPr>
          <w:rFonts w:hint="eastAsia" w:ascii="仿宋" w:hAnsi="仿宋" w:eastAsia="仿宋" w:cs="仿宋"/>
          <w:color w:val="auto"/>
          <w:sz w:val="28"/>
          <w:szCs w:val="28"/>
        </w:rPr>
        <w:t>D.</w:t>
      </w:r>
      <w:r>
        <w:rPr>
          <w:rFonts w:hint="eastAsia" w:ascii="仿宋" w:hAnsi="仿宋" w:eastAsia="仿宋" w:cs="仿宋"/>
          <w:color w:val="auto"/>
          <w:sz w:val="28"/>
          <w:szCs w:val="28"/>
          <w:lang w:eastAsia="zh-CN"/>
        </w:rPr>
        <w:t>“双元制”教学法应用也要注重个人积分评比</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12、您认为目前我校的中职城市轨道交通运营管理专业“双元制”教学法应用还有什么不足？</w:t>
      </w:r>
      <w:r>
        <w:rPr>
          <w:rFonts w:hint="eastAsia" w:ascii="仿宋" w:hAnsi="仿宋" w:eastAsia="仿宋" w:cs="仿宋"/>
          <w:color w:val="auto"/>
          <w:sz w:val="28"/>
          <w:szCs w:val="28"/>
        </w:rPr>
        <w:t>（可多选）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A.</w:t>
      </w:r>
      <w:r>
        <w:rPr>
          <w:rFonts w:hint="eastAsia" w:ascii="仿宋" w:hAnsi="仿宋" w:eastAsia="仿宋" w:cs="仿宋"/>
          <w:color w:val="auto"/>
          <w:sz w:val="28"/>
          <w:szCs w:val="28"/>
          <w:lang w:eastAsia="zh-CN"/>
        </w:rPr>
        <w:t>学习差的学生没有机会表现自己</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B.</w:t>
      </w:r>
      <w:r>
        <w:rPr>
          <w:rFonts w:hint="eastAsia" w:ascii="仿宋" w:hAnsi="仿宋" w:eastAsia="仿宋" w:cs="仿宋"/>
          <w:color w:val="auto"/>
          <w:sz w:val="28"/>
          <w:szCs w:val="28"/>
          <w:lang w:eastAsia="zh-CN"/>
        </w:rPr>
        <w:t>积分不能体现学生的学习过程，只体现学习结果</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C.</w:t>
      </w:r>
      <w:r>
        <w:rPr>
          <w:rFonts w:hint="eastAsia" w:ascii="仿宋" w:hAnsi="仿宋" w:eastAsia="仿宋" w:cs="仿宋"/>
          <w:color w:val="auto"/>
          <w:sz w:val="28"/>
          <w:szCs w:val="28"/>
          <w:lang w:eastAsia="zh-CN"/>
        </w:rPr>
        <w:t>“双元制”教学法应用的制定缺少学生的意见参与</w:t>
      </w:r>
    </w:p>
    <w:p>
      <w:pPr>
        <w:keepNext w:val="0"/>
        <w:keepLines w:val="0"/>
        <w:pageBreakBefore w:val="0"/>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D.</w:t>
      </w:r>
      <w:r>
        <w:rPr>
          <w:rFonts w:hint="eastAsia" w:ascii="仿宋" w:hAnsi="仿宋" w:eastAsia="仿宋" w:cs="仿宋"/>
          <w:color w:val="auto"/>
          <w:sz w:val="28"/>
          <w:szCs w:val="28"/>
          <w:lang w:eastAsia="zh-CN"/>
        </w:rPr>
        <w:t>中职城市轨道交通运营管理专业“双元制”教学法应用没有体现不同层次学生的区分</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13.你对学习有兴趣吗?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A有兴趣</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B有时有兴趣</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C一般</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D没有兴趣</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14.你学习的目的是什么?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A因为将来有所作为</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B因为有些题有趣</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c因为要工作</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D因为父母和老师要我学</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14.你有信心学好吗?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A充满信心</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B信心不足</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C有时候有信心</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D没有信心</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15.你是如何认识和对待课前预习的。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A经过预习，带着问题听效果更好</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B没有明显效果</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C不确定</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16.你是否进行课前预习。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A一直坚持</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B偶尔</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C从不</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17.预习中遇到问题，你会如何解决</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A认真思考、查找资料、自己解决</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B作好记录等老师上课讲</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C跳过</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18.对教师布置的练习你是如何解决的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A基本都能自己思考解决</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B要依靠教师的讲解才能解决</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C与同学商量</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19.你对课后作业是如何认识的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A先自己思考，做不出问别人</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B必须坚持自己独立完成</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C先参考别人的，再自己完成</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20.你认为复习课效果最好的方式是什么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A教师设计练习先做,再由教师归纳，最后通过例题练习进行</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B多讲例题、多做练习</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C由教师归纳单元小结知识，学生做好笔记</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D不要小结归纳，只要多讲例题</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21.你能顺利掌握新授课内容吗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A能够根据老师的引导进入新课内容</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B上完课还不知道学的什么</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C部分掌握</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22.你获得知识的途径是什么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A主要是通过老师的讲解</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B通过查找资料和自学思考来掌握所需的知识</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C主要通过问同学或课外补课</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23.你在课上的听课方式是什么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A带着预习中的问题听课，对不够理解的问题能够做好记录</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B认真听课，但是不做笔记</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C老师讲课的板书及内容全部记下来</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D不怎么听老师的讲课</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24.你对“双元制”教学法应用这种教学方式是如何认识的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A对今后个人的发展是有一定帮助的</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B会有很大的帮助</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C并无多大用处</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25.“双元制”教学法应用中遇到困难你会如可处理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A经过自己认真思考后，解决不了再请教别人</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B立即请教别人</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C放弃</w:t>
      </w:r>
    </w:p>
    <w:p>
      <w:pPr>
        <w:keepNext w:val="0"/>
        <w:keepLines w:val="0"/>
        <w:pageBreakBefore w:val="0"/>
        <w:numPr>
          <w:ilvl w:val="0"/>
          <w:numId w:val="0"/>
        </w:numPr>
        <w:kinsoku/>
        <w:wordWrap/>
        <w:overflowPunct/>
        <w:topLinePunct w:val="0"/>
        <w:autoSpaceDE/>
        <w:autoSpaceDN/>
        <w:bidi w:val="0"/>
        <w:adjustRightInd/>
        <w:snapToGrid/>
        <w:spacing w:line="360" w:lineRule="auto"/>
        <w:ind w:right="105" w:rightChars="5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26.老师提出探究性问题后你会乐于参与小组合作讨论吗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A乐于参加</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B坚持自己独立思考</w:t>
      </w:r>
    </w:p>
    <w:p>
      <w:pPr>
        <w:tabs>
          <w:tab w:val="left" w:pos="847"/>
        </w:tabs>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C小组讨论与自主独立探究相结合</w:t>
      </w:r>
    </w:p>
    <w:p>
      <w:pPr>
        <w:tabs>
          <w:tab w:val="left" w:pos="847"/>
        </w:tabs>
        <w:spacing w:line="360" w:lineRule="auto"/>
        <w:jc w:val="both"/>
        <w:rPr>
          <w:rFonts w:hint="eastAsia" w:ascii="仿宋" w:hAnsi="仿宋" w:eastAsia="仿宋" w:cs="仿宋"/>
          <w:color w:val="auto"/>
          <w:sz w:val="28"/>
          <w:szCs w:val="28"/>
          <w:lang w:val="en-US" w:eastAsia="zh-CN"/>
        </w:rPr>
      </w:pPr>
    </w:p>
    <w:p>
      <w:pPr>
        <w:pStyle w:val="8"/>
        <w:spacing w:line="360" w:lineRule="auto"/>
        <w:ind w:left="0" w:leftChars="0" w:firstLine="0" w:firstLineChars="0"/>
        <w:rPr>
          <w:rFonts w:hint="eastAsia" w:ascii="仿宋" w:hAnsi="仿宋" w:eastAsia="仿宋" w:cs="仿宋"/>
          <w:sz w:val="28"/>
          <w:szCs w:val="28"/>
          <w:lang w:val="en-US" w:eastAsia="zh-CN"/>
        </w:rPr>
      </w:pPr>
      <w:bookmarkStart w:id="64" w:name="_GoBack"/>
      <w:r>
        <w:rPr>
          <w:rFonts w:hint="eastAsia" w:ascii="仿宋" w:hAnsi="仿宋" w:eastAsia="仿宋" w:cs="仿宋"/>
          <w:sz w:val="28"/>
          <w:szCs w:val="28"/>
          <w:lang w:val="en-US" w:eastAsia="zh-CN"/>
        </w:rPr>
        <w:drawing>
          <wp:inline distT="0" distB="0" distL="114300" distR="114300">
            <wp:extent cx="5272405" cy="2929255"/>
            <wp:effectExtent l="0" t="0" r="4445" b="4445"/>
            <wp:docPr id="53" name="图片 53"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陈伟露公众号二维码"/>
                    <pic:cNvPicPr>
                      <a:picLocks noChangeAspect="1"/>
                    </pic:cNvPicPr>
                  </pic:nvPicPr>
                  <pic:blipFill>
                    <a:blip r:embed="rId8"/>
                    <a:stretch>
                      <a:fillRect/>
                    </a:stretch>
                  </pic:blipFill>
                  <pic:spPr>
                    <a:xfrm>
                      <a:off x="0" y="0"/>
                      <a:ext cx="5272405" cy="2929255"/>
                    </a:xfrm>
                    <a:prstGeom prst="rect">
                      <a:avLst/>
                    </a:prstGeom>
                  </pic:spPr>
                </pic:pic>
              </a:graphicData>
            </a:graphic>
          </wp:inline>
        </w:drawing>
      </w:r>
      <w:bookmarkEnd w:id="64"/>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3-05-08T15:08:37Z" w:initials="A">
    <w:p w14:paraId="667E010E">
      <w:pPr>
        <w:pStyle w:val="5"/>
        <w:rPr>
          <w:rFonts w:hint="eastAsia"/>
          <w:color w:val="FF0000"/>
          <w:sz w:val="40"/>
          <w:szCs w:val="44"/>
          <w:lang w:val="en-US" w:eastAsia="zh-CN"/>
        </w:rPr>
      </w:pPr>
      <w:r>
        <w:rPr>
          <w:rFonts w:hint="eastAsia"/>
          <w:color w:val="FF0000"/>
          <w:sz w:val="40"/>
          <w:szCs w:val="44"/>
          <w:lang w:val="en-US" w:eastAsia="zh-CN"/>
        </w:rPr>
        <w:t>评审组的总体评价：</w:t>
      </w:r>
    </w:p>
    <w:p w14:paraId="061D5B2A">
      <w:pPr>
        <w:pStyle w:val="5"/>
        <w:rPr>
          <w:rFonts w:hint="default"/>
          <w:sz w:val="40"/>
          <w:szCs w:val="44"/>
          <w:lang w:val="en-US" w:eastAsia="zh-CN"/>
        </w:rPr>
      </w:pPr>
      <w:r>
        <w:rPr>
          <w:rFonts w:hint="eastAsia"/>
          <w:sz w:val="40"/>
          <w:szCs w:val="44"/>
          <w:lang w:val="en-US" w:eastAsia="zh-CN"/>
        </w:rPr>
        <w:t>1要命的地方是.重点不突出，没有真正突出双元制的概念，到底什么样的教学方法是双元制？一直在围绕题目，内涵没有延伸到课题里面，仅仅提出了很多概念进行罗列。</w:t>
      </w:r>
    </w:p>
    <w:p w14:paraId="0CDC428B">
      <w:pPr>
        <w:pStyle w:val="5"/>
        <w:numPr>
          <w:ilvl w:val="0"/>
          <w:numId w:val="1"/>
        </w:numPr>
        <w:rPr>
          <w:rFonts w:hint="eastAsia"/>
          <w:sz w:val="40"/>
          <w:szCs w:val="44"/>
          <w:lang w:val="en-US" w:eastAsia="zh-CN"/>
        </w:rPr>
      </w:pPr>
      <w:r>
        <w:rPr>
          <w:rFonts w:hint="eastAsia"/>
          <w:sz w:val="40"/>
          <w:szCs w:val="44"/>
          <w:lang w:val="en-US" w:eastAsia="zh-CN"/>
        </w:rPr>
        <w:t>逻辑结构不清晰，具体的案例不聚焦，课题也没有案例，看不到重点。</w:t>
      </w:r>
    </w:p>
    <w:p w14:paraId="375148C9">
      <w:pPr>
        <w:pStyle w:val="5"/>
        <w:numPr>
          <w:ilvl w:val="0"/>
          <w:numId w:val="1"/>
        </w:numPr>
        <w:rPr>
          <w:rFonts w:hint="default"/>
          <w:sz w:val="40"/>
          <w:szCs w:val="44"/>
          <w:lang w:val="en-US" w:eastAsia="zh-CN"/>
        </w:rPr>
      </w:pPr>
      <w:r>
        <w:rPr>
          <w:rFonts w:hint="eastAsia"/>
          <w:sz w:val="40"/>
          <w:szCs w:val="44"/>
          <w:lang w:val="en-US" w:eastAsia="zh-CN"/>
        </w:rPr>
        <w:t>框架建议如下批注的。</w:t>
      </w:r>
    </w:p>
  </w:comment>
  <w:comment w:id="1" w:author="Administrator" w:date="2023-05-08T14:48:36Z" w:initials="A">
    <w:p w14:paraId="57B26BF9">
      <w:pPr>
        <w:pStyle w:val="5"/>
        <w:rPr>
          <w:rFonts w:hint="eastAsia"/>
          <w:color w:val="FF0000"/>
          <w:lang w:val="en-US" w:eastAsia="zh-CN"/>
        </w:rPr>
      </w:pPr>
      <w:r>
        <w:rPr>
          <w:rFonts w:hint="eastAsia"/>
          <w:color w:val="FF0000"/>
          <w:lang w:val="en-US" w:eastAsia="zh-CN"/>
        </w:rPr>
        <w:t>摘要全部重新写。</w:t>
      </w:r>
    </w:p>
    <w:p w14:paraId="29DB1827">
      <w:pPr>
        <w:pStyle w:val="5"/>
        <w:rPr>
          <w:rFonts w:hint="default"/>
          <w:lang w:val="en-US" w:eastAsia="zh-CN"/>
        </w:rPr>
      </w:pPr>
      <w:r>
        <w:rPr>
          <w:rFonts w:hint="eastAsia"/>
          <w:lang w:val="en-US" w:eastAsia="zh-CN"/>
        </w:rPr>
        <w:t>内容包括：研究方法，重点内容，创新点，应用效果都要总结出来。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5148C9" w15:done="0"/>
  <w15:commentEx w15:paraId="29DB18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utf-8">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97A32"/>
    <w:multiLevelType w:val="singleLevel"/>
    <w:tmpl w:val="93597A32"/>
    <w:lvl w:ilvl="0" w:tentative="0">
      <w:start w:val="1"/>
      <w:numFmt w:val="decimal"/>
      <w:suff w:val="nothing"/>
      <w:lvlText w:val="%1、"/>
      <w:lvlJc w:val="left"/>
    </w:lvl>
  </w:abstractNum>
  <w:abstractNum w:abstractNumId="1">
    <w:nsid w:val="51F5F67B"/>
    <w:multiLevelType w:val="singleLevel"/>
    <w:tmpl w:val="51F5F67B"/>
    <w:lvl w:ilvl="0" w:tentative="0">
      <w:start w:val="2"/>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1A0031"/>
    <w:rsid w:val="000210F8"/>
    <w:rsid w:val="000D4F64"/>
    <w:rsid w:val="001A0031"/>
    <w:rsid w:val="00253C1B"/>
    <w:rsid w:val="00484FE2"/>
    <w:rsid w:val="00496DA9"/>
    <w:rsid w:val="00A44ACA"/>
    <w:rsid w:val="00AA6E3B"/>
    <w:rsid w:val="00BA4174"/>
    <w:rsid w:val="00BB0D13"/>
    <w:rsid w:val="00F20639"/>
    <w:rsid w:val="012F4378"/>
    <w:rsid w:val="01C27010"/>
    <w:rsid w:val="01E46D89"/>
    <w:rsid w:val="02663C42"/>
    <w:rsid w:val="02A35910"/>
    <w:rsid w:val="030D5922"/>
    <w:rsid w:val="0369545F"/>
    <w:rsid w:val="03DF1EFE"/>
    <w:rsid w:val="060A0D89"/>
    <w:rsid w:val="078D3534"/>
    <w:rsid w:val="0871566B"/>
    <w:rsid w:val="09E57B43"/>
    <w:rsid w:val="0AB2442F"/>
    <w:rsid w:val="0AE53B72"/>
    <w:rsid w:val="0B381EF4"/>
    <w:rsid w:val="0B974E6D"/>
    <w:rsid w:val="0C9871DE"/>
    <w:rsid w:val="0D9E541B"/>
    <w:rsid w:val="0E6B4590"/>
    <w:rsid w:val="11162CD7"/>
    <w:rsid w:val="111D6DEB"/>
    <w:rsid w:val="118A4709"/>
    <w:rsid w:val="11C634D7"/>
    <w:rsid w:val="138C54D3"/>
    <w:rsid w:val="13FD2E83"/>
    <w:rsid w:val="154B263A"/>
    <w:rsid w:val="16664F31"/>
    <w:rsid w:val="170830C2"/>
    <w:rsid w:val="19BD7F24"/>
    <w:rsid w:val="1D0B56BA"/>
    <w:rsid w:val="1D104A7F"/>
    <w:rsid w:val="1D956837"/>
    <w:rsid w:val="1DB4365C"/>
    <w:rsid w:val="1DBC11CE"/>
    <w:rsid w:val="1DE33F41"/>
    <w:rsid w:val="1E1171C1"/>
    <w:rsid w:val="1EEE7F72"/>
    <w:rsid w:val="21303941"/>
    <w:rsid w:val="21871088"/>
    <w:rsid w:val="21FF73CC"/>
    <w:rsid w:val="231177A3"/>
    <w:rsid w:val="23C87E61"/>
    <w:rsid w:val="24C953E6"/>
    <w:rsid w:val="24D80578"/>
    <w:rsid w:val="259676C3"/>
    <w:rsid w:val="26770509"/>
    <w:rsid w:val="271B7148"/>
    <w:rsid w:val="27970D54"/>
    <w:rsid w:val="284628EE"/>
    <w:rsid w:val="2858331C"/>
    <w:rsid w:val="2A534DEA"/>
    <w:rsid w:val="2B287437"/>
    <w:rsid w:val="2C625A8E"/>
    <w:rsid w:val="2CC0163F"/>
    <w:rsid w:val="2CF74059"/>
    <w:rsid w:val="2D5409B8"/>
    <w:rsid w:val="2DF742A6"/>
    <w:rsid w:val="2DF82154"/>
    <w:rsid w:val="2E60513A"/>
    <w:rsid w:val="2F1950E0"/>
    <w:rsid w:val="2F326AD7"/>
    <w:rsid w:val="2FB614B6"/>
    <w:rsid w:val="33A10840"/>
    <w:rsid w:val="33F72672"/>
    <w:rsid w:val="34480B4A"/>
    <w:rsid w:val="355C665B"/>
    <w:rsid w:val="364315C9"/>
    <w:rsid w:val="38B1371E"/>
    <w:rsid w:val="38E54082"/>
    <w:rsid w:val="39C649EB"/>
    <w:rsid w:val="3A6164C2"/>
    <w:rsid w:val="3A7A613D"/>
    <w:rsid w:val="3AE50EA1"/>
    <w:rsid w:val="3B585B17"/>
    <w:rsid w:val="3C1F6635"/>
    <w:rsid w:val="3C534710"/>
    <w:rsid w:val="3CD63197"/>
    <w:rsid w:val="3DEB0EC4"/>
    <w:rsid w:val="3E531AC8"/>
    <w:rsid w:val="41717932"/>
    <w:rsid w:val="422E5823"/>
    <w:rsid w:val="425F59DD"/>
    <w:rsid w:val="43FD54AD"/>
    <w:rsid w:val="457E261E"/>
    <w:rsid w:val="4A0D4F73"/>
    <w:rsid w:val="4AA77F21"/>
    <w:rsid w:val="4ABD5996"/>
    <w:rsid w:val="4B307F16"/>
    <w:rsid w:val="4B501E48"/>
    <w:rsid w:val="4B771FE9"/>
    <w:rsid w:val="4B7A1A5C"/>
    <w:rsid w:val="4B987A78"/>
    <w:rsid w:val="4BA83AB0"/>
    <w:rsid w:val="4BAD6360"/>
    <w:rsid w:val="4BC74113"/>
    <w:rsid w:val="4DE66FB2"/>
    <w:rsid w:val="4DF72F6D"/>
    <w:rsid w:val="4E954AE7"/>
    <w:rsid w:val="4EB77F11"/>
    <w:rsid w:val="503C55AF"/>
    <w:rsid w:val="51016B89"/>
    <w:rsid w:val="5236004E"/>
    <w:rsid w:val="52731DAC"/>
    <w:rsid w:val="54C860A5"/>
    <w:rsid w:val="55216B22"/>
    <w:rsid w:val="568C5AD1"/>
    <w:rsid w:val="5742766C"/>
    <w:rsid w:val="58983982"/>
    <w:rsid w:val="59F367F2"/>
    <w:rsid w:val="5BFE5E0F"/>
    <w:rsid w:val="5CF74D09"/>
    <w:rsid w:val="5D235B2D"/>
    <w:rsid w:val="5D362289"/>
    <w:rsid w:val="5D800A48"/>
    <w:rsid w:val="5DB03139"/>
    <w:rsid w:val="5EFB06C5"/>
    <w:rsid w:val="5F447FDD"/>
    <w:rsid w:val="5FB213EA"/>
    <w:rsid w:val="5FE62EC5"/>
    <w:rsid w:val="5FFB52F4"/>
    <w:rsid w:val="61EB473F"/>
    <w:rsid w:val="62BA3940"/>
    <w:rsid w:val="62E01DCA"/>
    <w:rsid w:val="635F7193"/>
    <w:rsid w:val="63C94567"/>
    <w:rsid w:val="64A31301"/>
    <w:rsid w:val="6861575B"/>
    <w:rsid w:val="687A4A6F"/>
    <w:rsid w:val="6BD43957"/>
    <w:rsid w:val="6D8E63A6"/>
    <w:rsid w:val="6DFA6233"/>
    <w:rsid w:val="70891204"/>
    <w:rsid w:val="70F66591"/>
    <w:rsid w:val="72255A4C"/>
    <w:rsid w:val="727F7E8D"/>
    <w:rsid w:val="72A03B93"/>
    <w:rsid w:val="72B56DCF"/>
    <w:rsid w:val="72F8515F"/>
    <w:rsid w:val="7754642F"/>
    <w:rsid w:val="797628D5"/>
    <w:rsid w:val="7ABE6A3D"/>
    <w:rsid w:val="7AE34C3A"/>
    <w:rsid w:val="7AEF2E42"/>
    <w:rsid w:val="7AF83CFD"/>
    <w:rsid w:val="7BB67714"/>
    <w:rsid w:val="7C846051"/>
    <w:rsid w:val="7D355008"/>
    <w:rsid w:val="7D807FDA"/>
    <w:rsid w:val="7DE639E7"/>
    <w:rsid w:val="7E542CA0"/>
    <w:rsid w:val="7F096CAA"/>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Autospacing="0" w:after="330" w:afterAutospacing="0" w:line="576" w:lineRule="auto"/>
      <w:jc w:val="left"/>
      <w:outlineLvl w:val="0"/>
    </w:pPr>
    <w:rPr>
      <w:rFonts w:ascii="Calibri" w:hAnsi="Calibri" w:eastAsia="黑体" w:cs="宋体"/>
      <w:kern w:val="44"/>
      <w:sz w:val="28"/>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仿宋"/>
      <w:b/>
      <w:sz w:val="28"/>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rFonts w:eastAsia="仿宋" w:asciiTheme="minorAscii" w:hAnsiTheme="minorAscii"/>
      <w:sz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0"/>
    <w:pPr>
      <w:adjustRightInd w:val="0"/>
      <w:jc w:val="left"/>
      <w:textAlignment w:val="baseline"/>
    </w:pPr>
  </w:style>
  <w:style w:type="paragraph" w:styleId="7">
    <w:name w:val="toc 3"/>
    <w:basedOn w:val="1"/>
    <w:next w:val="1"/>
    <w:semiHidden/>
    <w:unhideWhenUsed/>
    <w:qFormat/>
    <w:uiPriority w:val="39"/>
    <w:pPr>
      <w:ind w:left="840" w:leftChars="400"/>
    </w:pPr>
  </w:style>
  <w:style w:type="paragraph" w:styleId="8">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6"/>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Calibri" w:hAnsi="Calibri" w:eastAsia="宋体" w:cs="Arial"/>
      <w:b/>
      <w:bCs/>
    </w:rPr>
  </w:style>
  <w:style w:type="character" w:styleId="19">
    <w:name w:val="Emphasis"/>
    <w:basedOn w:val="17"/>
    <w:qFormat/>
    <w:uiPriority w:val="0"/>
    <w:rPr>
      <w:i/>
    </w:rPr>
  </w:style>
  <w:style w:type="character" w:customStyle="1" w:styleId="20">
    <w:name w:val="页眉 Char"/>
    <w:basedOn w:val="17"/>
    <w:link w:val="10"/>
    <w:qFormat/>
    <w:uiPriority w:val="99"/>
    <w:rPr>
      <w:sz w:val="18"/>
      <w:szCs w:val="18"/>
    </w:rPr>
  </w:style>
  <w:style w:type="character" w:customStyle="1" w:styleId="21">
    <w:name w:val="页脚 Char"/>
    <w:basedOn w:val="17"/>
    <w:link w:val="9"/>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368</Words>
  <Characters>382</Characters>
  <Lines>4</Lines>
  <Paragraphs>1</Paragraphs>
  <TotalTime>4</TotalTime>
  <ScaleCrop>false</ScaleCrop>
  <LinksUpToDate>false</LinksUpToDate>
  <CharactersWithSpaces>383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2017-05-15T08:08:00Z</dcterms:created>
  <dc:creator>byg</dc:creator>
  <cp:lastModifiedBy>老根</cp:lastModifiedBy>
  <dcterms:modified xsi:type="dcterms:W3CDTF">2024-08-03T07:10:22Z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BCE7C1C3CE5548C69AA10C175915BEDA_13</vt:lpwstr>
  </property>
</Properties>
</file>