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黑体_GBK" w:cs="Times New Roman"/>
          <w:sz w:val="32"/>
          <w:szCs w:val="32"/>
          <w:lang w:val="en-US" w:eastAsia="zh-CN"/>
        </w:rPr>
      </w:pPr>
    </w:p>
    <w:p>
      <w:pPr>
        <w:jc w:val="center"/>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lang w:eastAsia="zh-CN"/>
        </w:rPr>
        <w:t>xx</w:t>
      </w:r>
      <w:r>
        <w:rPr>
          <w:rFonts w:hint="eastAsia" w:ascii="方正小标宋_GBK" w:hAnsi="方正小标宋_GBK" w:eastAsia="方正小标宋_GBK" w:cs="方正小标宋_GBK"/>
          <w:sz w:val="44"/>
        </w:rPr>
        <w:t>市教育委员会人文社会科学研究项目</w:t>
      </w:r>
    </w:p>
    <w:p>
      <w:pPr>
        <w:spacing w:line="360" w:lineRule="auto"/>
        <w:jc w:val="center"/>
        <w:rPr>
          <w:rFonts w:hint="eastAsia" w:ascii="方正小标宋_GBK" w:hAnsi="方正小标宋_GBK" w:eastAsia="方正小标宋_GBK" w:cs="方正小标宋_GBK"/>
          <w:sz w:val="24"/>
        </w:rPr>
      </w:pPr>
      <w:r>
        <w:rPr>
          <w:rFonts w:hint="eastAsia" w:ascii="方正小标宋_GBK" w:hAnsi="方正小标宋_GBK" w:eastAsia="方正小标宋_GBK" w:cs="方正小标宋_GBK"/>
          <w:spacing w:val="-40"/>
          <w:sz w:val="72"/>
        </w:rPr>
        <w:t>申  报  书</w:t>
      </w:r>
      <w:r>
        <w:rPr>
          <w:rFonts w:hint="eastAsia" w:ascii="方正小标宋_GBK" w:hAnsi="方正小标宋_GBK" w:eastAsia="方正小标宋_GBK" w:cs="方正小标宋_GBK"/>
          <w:sz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976"/>
        <w:textAlignment w:val="auto"/>
        <w:rPr>
          <w:rFonts w:hint="eastAsia" w:ascii="宋体"/>
          <w:sz w:val="28"/>
        </w:rPr>
      </w:pPr>
      <w:r>
        <w:rPr>
          <w:rFonts w:hint="eastAsia" w:ascii="宋体"/>
          <w:spacing w:val="34"/>
          <w:sz w:val="28"/>
        </w:rPr>
        <w:t>项目名称：“课程思政”与大学体育课程融合的路径与实践探索——以</w:t>
      </w:r>
      <w:r>
        <w:rPr>
          <w:rFonts w:hint="eastAsia" w:ascii="宋体"/>
          <w:spacing w:val="34"/>
          <w:sz w:val="28"/>
          <w:lang w:eastAsia="zh-CN"/>
        </w:rPr>
        <w:t>xx</w:t>
      </w:r>
      <w:r>
        <w:rPr>
          <w:rFonts w:hint="eastAsia" w:ascii="宋体"/>
          <w:spacing w:val="34"/>
          <w:sz w:val="28"/>
        </w:rPr>
        <w:t>市高校为例</w:t>
      </w:r>
    </w:p>
    <w:p>
      <w:pPr>
        <w:keepNext w:val="0"/>
        <w:keepLines w:val="0"/>
        <w:pageBreakBefore w:val="0"/>
        <w:widowControl w:val="0"/>
        <w:kinsoku/>
        <w:wordWrap/>
        <w:overflowPunct/>
        <w:topLinePunct w:val="0"/>
        <w:autoSpaceDE/>
        <w:autoSpaceDN/>
        <w:bidi w:val="0"/>
        <w:adjustRightInd/>
        <w:snapToGrid/>
        <w:spacing w:line="600" w:lineRule="exact"/>
        <w:ind w:firstLine="955" w:firstLineChars="250"/>
        <w:textAlignment w:val="auto"/>
        <w:rPr>
          <w:rFonts w:hint="default" w:ascii="宋体" w:hAnsi="Times New Roman" w:eastAsia="宋体" w:cs="Times New Roman"/>
          <w:sz w:val="24"/>
          <w:lang w:val="en-US" w:eastAsia="zh-CN"/>
        </w:rPr>
      </w:pPr>
      <w:r>
        <w:rPr>
          <w:rFonts w:hint="eastAsia" w:ascii="宋体"/>
          <w:spacing w:val="34"/>
          <w:sz w:val="28"/>
          <w:lang w:val="en-US" w:eastAsia="zh-CN"/>
        </w:rPr>
        <w:t xml:space="preserve">对应选题：        </w:t>
      </w:r>
      <w:r>
        <w:rPr>
          <w:rFonts w:hint="eastAsia" w:ascii="宋体" w:hAnsi="Times New Roman" w:eastAsia="宋体" w:cs="Times New Roman"/>
          <w:sz w:val="24"/>
          <w:lang w:val="en-US" w:eastAsia="zh-CN"/>
        </w:rPr>
        <w:t>（申报一般项目本项不填，申报重大或重点项目须对照课题指南填写选题编号及名称，例如：重大项目1开辟马克思主义中国化时代化新境界研究等）</w:t>
      </w:r>
    </w:p>
    <w:p>
      <w:pPr>
        <w:keepNext w:val="0"/>
        <w:keepLines w:val="0"/>
        <w:pageBreakBefore w:val="0"/>
        <w:widowControl w:val="0"/>
        <w:kinsoku/>
        <w:wordWrap/>
        <w:overflowPunct/>
        <w:topLinePunct w:val="0"/>
        <w:autoSpaceDE/>
        <w:autoSpaceDN/>
        <w:bidi w:val="0"/>
        <w:adjustRightInd/>
        <w:snapToGrid/>
        <w:spacing w:line="600" w:lineRule="exact"/>
        <w:ind w:firstLine="955" w:firstLineChars="250"/>
        <w:textAlignment w:val="auto"/>
        <w:rPr>
          <w:rFonts w:hint="eastAsia" w:ascii="宋体"/>
          <w:sz w:val="24"/>
        </w:rPr>
      </w:pPr>
      <w:r>
        <w:rPr>
          <w:rFonts w:hint="eastAsia" w:ascii="宋体"/>
          <w:spacing w:val="34"/>
          <w:sz w:val="28"/>
        </w:rPr>
        <w:t xml:space="preserve">项目类别：        </w:t>
      </w:r>
      <w:r>
        <w:rPr>
          <w:rFonts w:hint="eastAsia" w:ascii="宋体"/>
          <w:sz w:val="24"/>
        </w:rPr>
        <w:t>（规划项目/</w:t>
      </w:r>
      <w:r>
        <w:rPr>
          <w:rFonts w:hint="eastAsia" w:ascii="宋体"/>
          <w:sz w:val="24"/>
          <w:lang w:val="en-US" w:eastAsia="zh-CN"/>
        </w:rPr>
        <w:t>青年项目/</w:t>
      </w:r>
      <w:r>
        <w:rPr>
          <w:rFonts w:hint="eastAsia" w:ascii="宋体"/>
          <w:sz w:val="24"/>
        </w:rPr>
        <w:t>思政专项/党建专项/</w:t>
      </w:r>
      <w:r>
        <w:rPr>
          <w:rFonts w:hint="eastAsia" w:ascii="宋体"/>
          <w:sz w:val="24"/>
          <w:lang w:val="en-US" w:eastAsia="zh-CN"/>
        </w:rPr>
        <w:t>基地项目/研究咨政专项</w:t>
      </w:r>
      <w:r>
        <w:rPr>
          <w:rFonts w:hint="eastAsia" w:ascii="宋体"/>
          <w:sz w:val="24"/>
        </w:rPr>
        <w:t>）</w:t>
      </w:r>
    </w:p>
    <w:p>
      <w:pPr>
        <w:keepNext w:val="0"/>
        <w:keepLines w:val="0"/>
        <w:pageBreakBefore w:val="0"/>
        <w:widowControl w:val="0"/>
        <w:kinsoku/>
        <w:wordWrap/>
        <w:overflowPunct/>
        <w:topLinePunct w:val="0"/>
        <w:autoSpaceDE/>
        <w:autoSpaceDN/>
        <w:bidi w:val="0"/>
        <w:adjustRightInd/>
        <w:snapToGrid/>
        <w:spacing w:line="600" w:lineRule="exact"/>
        <w:ind w:firstLine="942" w:firstLineChars="300"/>
        <w:textAlignment w:val="auto"/>
        <w:rPr>
          <w:rFonts w:hint="eastAsia" w:ascii="宋体"/>
          <w:sz w:val="28"/>
          <w:szCs w:val="28"/>
        </w:rPr>
      </w:pPr>
      <w:r>
        <w:rPr>
          <w:rFonts w:hint="eastAsia" w:ascii="宋体"/>
          <w:sz w:val="28"/>
          <w:szCs w:val="28"/>
        </w:rPr>
        <w:t>拟立项</w:t>
      </w:r>
      <w:r>
        <w:rPr>
          <w:rFonts w:hint="eastAsia" w:ascii="宋体"/>
          <w:sz w:val="28"/>
          <w:szCs w:val="28"/>
          <w:lang w:val="en-US" w:eastAsia="zh-CN"/>
        </w:rPr>
        <w:t>类型</w:t>
      </w:r>
      <w:r>
        <w:rPr>
          <w:rFonts w:hint="eastAsia" w:ascii="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976"/>
        <w:textAlignment w:val="auto"/>
        <w:rPr>
          <w:rFonts w:hint="eastAsia" w:ascii="宋体"/>
          <w:spacing w:val="34"/>
          <w:sz w:val="28"/>
        </w:rPr>
      </w:pPr>
      <w:r>
        <w:rPr>
          <w:rFonts w:hint="eastAsia" w:ascii="宋体"/>
          <w:spacing w:val="34"/>
          <w:sz w:val="28"/>
        </w:rPr>
        <w:t>学科门类：</w:t>
      </w:r>
    </w:p>
    <w:p>
      <w:pPr>
        <w:keepNext w:val="0"/>
        <w:keepLines w:val="0"/>
        <w:pageBreakBefore w:val="0"/>
        <w:widowControl w:val="0"/>
        <w:kinsoku/>
        <w:wordWrap/>
        <w:overflowPunct/>
        <w:topLinePunct w:val="0"/>
        <w:autoSpaceDE/>
        <w:autoSpaceDN/>
        <w:bidi w:val="0"/>
        <w:adjustRightInd/>
        <w:snapToGrid/>
        <w:spacing w:line="600" w:lineRule="exact"/>
        <w:ind w:firstLine="976"/>
        <w:textAlignment w:val="auto"/>
        <w:rPr>
          <w:rFonts w:ascii="宋体"/>
          <w:spacing w:val="34"/>
          <w:sz w:val="28"/>
        </w:rPr>
      </w:pPr>
      <w:r>
        <w:rPr>
          <w:rFonts w:hint="eastAsia" w:ascii="宋体"/>
          <w:spacing w:val="34"/>
          <w:sz w:val="28"/>
        </w:rPr>
        <w:t>起止年限：</w:t>
      </w:r>
    </w:p>
    <w:p>
      <w:pPr>
        <w:keepNext w:val="0"/>
        <w:keepLines w:val="0"/>
        <w:pageBreakBefore w:val="0"/>
        <w:widowControl w:val="0"/>
        <w:kinsoku/>
        <w:wordWrap/>
        <w:overflowPunct/>
        <w:topLinePunct w:val="0"/>
        <w:autoSpaceDE/>
        <w:autoSpaceDN/>
        <w:bidi w:val="0"/>
        <w:adjustRightInd/>
        <w:snapToGrid/>
        <w:spacing w:line="600" w:lineRule="exact"/>
        <w:ind w:firstLine="976"/>
        <w:textAlignment w:val="auto"/>
        <w:rPr>
          <w:rFonts w:hint="eastAsia" w:ascii="宋体"/>
          <w:spacing w:val="40"/>
          <w:sz w:val="28"/>
        </w:rPr>
      </w:pPr>
      <w:r>
        <w:rPr>
          <w:rFonts w:hint="eastAsia" w:ascii="宋体"/>
          <w:spacing w:val="34"/>
          <w:sz w:val="28"/>
        </w:rPr>
        <w:t>申报单位：</w:t>
      </w:r>
      <w:r>
        <w:rPr>
          <w:rFonts w:ascii="宋体"/>
          <w:spacing w:val="34"/>
          <w:sz w:val="28"/>
        </w:rPr>
        <w:t xml:space="preserve">        </w:t>
      </w:r>
      <w:r>
        <w:rPr>
          <w:rFonts w:hint="eastAsia" w:ascii="宋体"/>
          <w:spacing w:val="34"/>
          <w:sz w:val="28"/>
        </w:rPr>
        <w:t xml:space="preserve">     </w:t>
      </w:r>
      <w:r>
        <w:rPr>
          <w:rFonts w:hint="eastAsia" w:ascii="宋体"/>
          <w:spacing w:val="-4"/>
          <w:sz w:val="28"/>
        </w:rPr>
        <w:t>（公章）</w:t>
      </w:r>
    </w:p>
    <w:p>
      <w:pPr>
        <w:keepNext w:val="0"/>
        <w:keepLines w:val="0"/>
        <w:pageBreakBefore w:val="0"/>
        <w:widowControl w:val="0"/>
        <w:kinsoku/>
        <w:wordWrap/>
        <w:overflowPunct/>
        <w:topLinePunct w:val="0"/>
        <w:autoSpaceDE/>
        <w:autoSpaceDN/>
        <w:bidi w:val="0"/>
        <w:adjustRightInd/>
        <w:snapToGrid/>
        <w:spacing w:line="600" w:lineRule="exact"/>
        <w:ind w:firstLine="976"/>
        <w:textAlignment w:val="auto"/>
        <w:rPr>
          <w:rFonts w:hint="eastAsia" w:ascii="宋体"/>
          <w:sz w:val="28"/>
        </w:rPr>
      </w:pPr>
      <w:r>
        <w:rPr>
          <w:rFonts w:hint="eastAsia" w:ascii="宋体"/>
          <w:sz w:val="28"/>
        </w:rPr>
        <w:t>单位负责人：                   （签章）</w:t>
      </w:r>
    </w:p>
    <w:p>
      <w:pPr>
        <w:keepNext w:val="0"/>
        <w:keepLines w:val="0"/>
        <w:pageBreakBefore w:val="0"/>
        <w:widowControl w:val="0"/>
        <w:kinsoku/>
        <w:wordWrap/>
        <w:overflowPunct/>
        <w:topLinePunct w:val="0"/>
        <w:autoSpaceDE/>
        <w:autoSpaceDN/>
        <w:bidi w:val="0"/>
        <w:adjustRightInd/>
        <w:snapToGrid/>
        <w:spacing w:line="600" w:lineRule="exact"/>
        <w:ind w:firstLine="976"/>
        <w:textAlignment w:val="auto"/>
        <w:rPr>
          <w:rFonts w:ascii="宋体"/>
          <w:sz w:val="28"/>
        </w:rPr>
      </w:pPr>
      <w:r>
        <w:rPr>
          <w:rFonts w:hint="eastAsia" w:ascii="宋体"/>
          <w:sz w:val="28"/>
        </w:rPr>
        <w:t>项目负责人：</w:t>
      </w:r>
      <w:r>
        <w:rPr>
          <w:rFonts w:ascii="宋体"/>
          <w:sz w:val="28"/>
        </w:rPr>
        <w:t xml:space="preserve">  </w:t>
      </w:r>
      <w:r>
        <w:rPr>
          <w:rFonts w:hint="eastAsia" w:ascii="宋体"/>
          <w:sz w:val="28"/>
        </w:rPr>
        <w:t xml:space="preserve">     </w:t>
      </w:r>
      <w:r>
        <w:rPr>
          <w:rFonts w:ascii="宋体"/>
          <w:sz w:val="28"/>
        </w:rPr>
        <w:t xml:space="preserve">  </w:t>
      </w:r>
      <w:r>
        <w:rPr>
          <w:rFonts w:hint="eastAsia" w:ascii="宋体"/>
          <w:sz w:val="28"/>
        </w:rPr>
        <w:t xml:space="preserve"> （签字）联系电话：</w:t>
      </w:r>
    </w:p>
    <w:p>
      <w:pPr>
        <w:keepNext w:val="0"/>
        <w:keepLines w:val="0"/>
        <w:pageBreakBefore w:val="0"/>
        <w:widowControl w:val="0"/>
        <w:kinsoku/>
        <w:wordWrap/>
        <w:overflowPunct/>
        <w:topLinePunct w:val="0"/>
        <w:autoSpaceDE/>
        <w:autoSpaceDN/>
        <w:bidi w:val="0"/>
        <w:adjustRightInd/>
        <w:snapToGrid/>
        <w:spacing w:line="600" w:lineRule="exact"/>
        <w:ind w:firstLine="976"/>
        <w:textAlignment w:val="auto"/>
        <w:rPr>
          <w:rFonts w:hint="eastAsia" w:ascii="宋体"/>
          <w:sz w:val="28"/>
        </w:rPr>
      </w:pPr>
      <w:r>
        <w:rPr>
          <w:rFonts w:hint="eastAsia" w:ascii="宋体"/>
          <w:spacing w:val="34"/>
          <w:sz w:val="28"/>
        </w:rPr>
        <w:t>填报日期</w:t>
      </w:r>
      <w:r>
        <w:rPr>
          <w:rFonts w:hint="eastAsia" w:ascii="宋体"/>
          <w:sz w:val="28"/>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sz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eastAsia="方正楷体_GBK"/>
          <w:sz w:val="32"/>
          <w:szCs w:val="32"/>
        </w:rPr>
      </w:pPr>
      <w:r>
        <w:rPr>
          <w:rFonts w:hint="eastAsia" w:ascii="方正楷体_GBK" w:eastAsia="方正楷体_GBK"/>
          <w:sz w:val="32"/>
          <w:szCs w:val="32"/>
          <w:lang w:eastAsia="zh-CN"/>
        </w:rPr>
        <w:t>xx</w:t>
      </w:r>
      <w:r>
        <w:rPr>
          <w:rFonts w:hint="eastAsia" w:ascii="方正楷体_GBK" w:eastAsia="方正楷体_GBK"/>
          <w:sz w:val="32"/>
          <w:szCs w:val="32"/>
        </w:rPr>
        <w:t>市教育委员会制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eastAsia="方正楷体_GBK"/>
          <w:sz w:val="32"/>
          <w:szCs w:val="32"/>
        </w:rPr>
      </w:pPr>
      <w:r>
        <w:rPr>
          <w:rFonts w:hint="eastAsia" w:ascii="方正楷体_GBK" w:eastAsia="方正楷体_GBK"/>
          <w:sz w:val="32"/>
          <w:szCs w:val="32"/>
        </w:rPr>
        <w:t>20</w:t>
      </w:r>
      <w:r>
        <w:rPr>
          <w:rFonts w:hint="eastAsia" w:ascii="方正楷体_GBK" w:eastAsia="方正楷体_GBK"/>
          <w:sz w:val="32"/>
          <w:szCs w:val="32"/>
          <w:lang w:val="en-US" w:eastAsia="zh-CN"/>
        </w:rPr>
        <w:t>xx</w:t>
      </w:r>
      <w:r>
        <w:rPr>
          <w:rFonts w:hint="eastAsia" w:ascii="方正楷体_GBK" w:eastAsia="方正楷体_GBK"/>
          <w:sz w:val="32"/>
          <w:szCs w:val="32"/>
        </w:rPr>
        <w:t>年</w:t>
      </w:r>
      <w:r>
        <w:rPr>
          <w:rFonts w:hint="eastAsia" w:ascii="方正楷体_GBK" w:eastAsia="方正楷体_GBK"/>
          <w:sz w:val="32"/>
          <w:szCs w:val="32"/>
          <w:lang w:val="en-US" w:eastAsia="zh-CN"/>
        </w:rPr>
        <w:t>xx</w:t>
      </w:r>
      <w:r>
        <w:rPr>
          <w:rFonts w:hint="eastAsia" w:ascii="方正楷体_GBK" w:eastAsia="方正楷体_GBK"/>
          <w:sz w:val="32"/>
          <w:szCs w:val="32"/>
        </w:rPr>
        <w:t>月</w:t>
      </w:r>
    </w:p>
    <w:p>
      <w:pPr>
        <w:rPr>
          <w:rFonts w:hint="eastAsia" w:ascii="方正楷体_GBK" w:eastAsia="方正楷体_GBK"/>
          <w:sz w:val="32"/>
          <w:szCs w:val="32"/>
        </w:rPr>
      </w:pPr>
    </w:p>
    <w:p>
      <w:pPr>
        <w:rPr>
          <w:rFonts w:hint="eastAsia" w:ascii="黑体" w:eastAsia="黑体"/>
          <w:b/>
          <w:spacing w:val="-24"/>
          <w:sz w:val="32"/>
        </w:rPr>
      </w:pPr>
      <w:r>
        <w:rPr>
          <w:rFonts w:hint="eastAsia" w:ascii="黑体" w:eastAsia="黑体"/>
          <w:b/>
          <w:spacing w:val="-24"/>
          <w:sz w:val="32"/>
        </w:rPr>
        <w:t>三、课题设计论证</w:t>
      </w:r>
    </w:p>
    <w:tbl>
      <w:tblPr>
        <w:tblStyle w:val="3"/>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4" w:hRule="atLeast"/>
        </w:trPr>
        <w:tc>
          <w:tcPr>
            <w:tcW w:w="9179" w:type="dxa"/>
            <w:noWrap w:val="0"/>
            <w:vAlign w:val="top"/>
          </w:tcPr>
          <w:p>
            <w:pPr>
              <w:keepNext w:val="0"/>
              <w:keepLines w:val="0"/>
              <w:pageBreakBefore w:val="0"/>
              <w:widowControl w:val="0"/>
              <w:tabs>
                <w:tab w:val="left" w:pos="2555"/>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b/>
                <w:bCs/>
                <w:sz w:val="24"/>
                <w:szCs w:val="24"/>
              </w:rPr>
              <w:t>（一）立项依据</w:t>
            </w:r>
            <w:r>
              <w:rPr>
                <w:rFonts w:hint="eastAsia" w:ascii="宋体" w:hAnsi="宋体" w:eastAsia="宋体" w:cs="宋体"/>
                <w:sz w:val="24"/>
                <w:szCs w:val="24"/>
              </w:rPr>
              <w:t>（1．本课题研究的理论意义和实践意义。2．国内外、市内外同类课题的研究现状等）</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1.研究意义</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1理论意义</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大学体育课程中融入“课程思政”是新时代下高校体育课程改革的必然结果，本课题将课程思政和大学体育课程进行融合研究，不仅仅使得高校体育课程相关的理论研究更加丰富，也在一定程度上深化了课程思政的研究对象，拓展了课程思政的研究领域，有利于丰富学科的认知，从而实现课程的协同发展。</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2实践意义</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课程思政”理念经过几年的实践探索，已经足以证实相较传统思政教育更能得到学生接受，体育教育又作为一种以体育活动为桥梁的素质教育，在“课程思政”改革的形势下，将其与大学体育课程进行融合，不仅可以满足“三全育人”的要求，同时，对于高校拓展人才培养路径、创新人才培养模式也是非常有帮助的，有利于真正构建起社会主义大学，为高校思政改革创新发展提供有力支撑。</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2.研究现状述评</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因为“课程思政”是我国紧紧围绕</w:t>
            </w:r>
            <w:r>
              <w:rPr>
                <w:rFonts w:hint="eastAsia" w:ascii="宋体" w:hAnsi="宋体" w:eastAsia="宋体" w:cs="宋体"/>
                <w:sz w:val="24"/>
                <w:szCs w:val="24"/>
                <w:lang w:eastAsia="zh-CN"/>
              </w:rPr>
              <w:t>xxx</w:t>
            </w:r>
            <w:r>
              <w:rPr>
                <w:rFonts w:hint="eastAsia" w:ascii="宋体" w:hAnsi="宋体" w:eastAsia="宋体" w:cs="宋体"/>
                <w:sz w:val="24"/>
                <w:szCs w:val="24"/>
              </w:rPr>
              <w:t>发展而提出的一种思想教育理念，强调将课程与思政育人紧密结合起来，现阶段已成为高校教育教学改革的重要理念</w:t>
            </w:r>
            <w:r>
              <w:rPr>
                <w:rFonts w:hint="eastAsia" w:ascii="宋体" w:hAnsi="宋体" w:eastAsia="宋体" w:cs="宋体"/>
                <w:sz w:val="24"/>
                <w:szCs w:val="24"/>
                <w:lang w:eastAsia="zh-CN"/>
              </w:rPr>
              <w:t>；而国外注重隐性教育，注重在实践活动和环境熏陶中进行德育。因此，本课题将重点对我国的课程思政和</w:t>
            </w:r>
            <w:r>
              <w:rPr>
                <w:rFonts w:hint="eastAsia" w:ascii="宋体" w:hAnsi="宋体" w:eastAsia="宋体" w:cs="宋体"/>
                <w:sz w:val="24"/>
                <w:szCs w:val="24"/>
                <w:lang w:val="en-US" w:eastAsia="zh-CN"/>
              </w:rPr>
              <w:t>课程思政理念与大学体育课程融合</w:t>
            </w:r>
            <w:r>
              <w:rPr>
                <w:rFonts w:hint="eastAsia" w:ascii="宋体" w:hAnsi="宋体" w:eastAsia="宋体" w:cs="宋体"/>
                <w:sz w:val="24"/>
                <w:szCs w:val="24"/>
                <w:lang w:eastAsia="zh-CN"/>
              </w:rPr>
              <w:t>研究进行阐述。</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首先，</w:t>
            </w:r>
            <w:r>
              <w:rPr>
                <w:rFonts w:hint="eastAsia" w:ascii="宋体" w:hAnsi="宋体" w:eastAsia="宋体" w:cs="宋体"/>
                <w:sz w:val="24"/>
                <w:szCs w:val="24"/>
              </w:rPr>
              <w:t>对于“课程思政”的内涵，</w:t>
            </w:r>
            <w:r>
              <w:rPr>
                <w:rFonts w:hint="eastAsia" w:ascii="宋体" w:hAnsi="宋体" w:eastAsia="宋体" w:cs="宋体"/>
                <w:sz w:val="24"/>
                <w:szCs w:val="24"/>
                <w:lang w:val="en-US" w:eastAsia="zh-CN"/>
              </w:rPr>
              <w:t>xxx</w:t>
            </w:r>
            <w:r>
              <w:rPr>
                <w:rFonts w:hint="eastAsia" w:ascii="宋体" w:hAnsi="宋体" w:eastAsia="宋体" w:cs="宋体"/>
                <w:sz w:val="24"/>
                <w:szCs w:val="24"/>
              </w:rPr>
              <w:t>提到，课程思政是高校“合力育人”的具体体现，是一种全新的、有效的育人理念，是巩固高校意识形态培育的有力举措。</w:t>
            </w:r>
            <w:r>
              <w:rPr>
                <w:rFonts w:hint="eastAsia" w:ascii="宋体" w:hAnsi="宋体" w:eastAsia="宋体" w:cs="宋体"/>
                <w:sz w:val="24"/>
                <w:szCs w:val="24"/>
                <w:lang w:val="en-US" w:eastAsia="zh-CN"/>
              </w:rPr>
              <w:t>xxx</w:t>
            </w:r>
            <w:r>
              <w:rPr>
                <w:rFonts w:hint="eastAsia" w:ascii="宋体" w:hAnsi="宋体" w:eastAsia="宋体" w:cs="宋体"/>
                <w:sz w:val="24"/>
                <w:szCs w:val="24"/>
              </w:rPr>
              <w:t>指出“课程思政”并不是在现有思政课程的基础上增加学时、学分，也不是简单的将思政内容搬到专业课教学中，其涉及到每一门课程的教学，包括对课程内容和方法的改进和创新，将课程中的育人元素充分挖掘出来，随着专业课内容融入到教学中。而且，“课程思政”并不是要求每节课的教学设计中都有思政元素的体现，但是教师头脑中要对思政育人元素高度重视，适时、因地制宜的融入育人元素，积极推进“课程思政”工作。</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次，关于课程思政与大学体育课程融合方面，xxx明确了大学体育课程在增强学生身体素质、塑造正确价值观、世界观和人生观上的重要意义，把握课程思政的实践教学计划，并从建立创新体育教学模式、组织课程思政专题辅导、加强教学管理等方面将课程思政与实践教学进行融合，推动当代大学生真正成为社会主义事业建设者。xxx围绕大思政的背景，把握当前大学体育教学缺乏育人意识、课程设置不合理的现实问题，从教师水平提升、教学评价体系、教学管理模式以及课程改革制度这几个维度展开研究，旨在充分发挥体育课程的育人价值。xxx更是尝试构建了一种“一体两翼三融合”的大学体育课程思政育人体系，充分挖掘不同体育项目的思政元素，并强调体育课堂主体与体育社团、体育赛事的结合，培养体育精神和社会主义核心价值观。</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pacing w:val="-24"/>
                <w:sz w:val="24"/>
                <w:szCs w:val="24"/>
              </w:rPr>
            </w:pPr>
            <w:r>
              <w:rPr>
                <w:rFonts w:hint="eastAsia" w:ascii="宋体" w:hAnsi="宋体" w:eastAsia="宋体" w:cs="宋体"/>
                <w:sz w:val="24"/>
                <w:szCs w:val="24"/>
                <w:lang w:val="en-US" w:eastAsia="zh-CN"/>
              </w:rPr>
              <w:t>综上，我国关于课程思政以及课程思政理念与大学体育课程融合的理论成果非常丰富，但现有研究成果更重理论轻实践，缺乏充足的实践支撑，这就需要本课题在大量实践的基础上进行更加深层的研究。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0" w:hRule="atLeast"/>
        </w:trPr>
        <w:tc>
          <w:tcPr>
            <w:tcW w:w="9179" w:type="dxa"/>
            <w:noWrap w:val="0"/>
            <w:vAlign w:val="top"/>
          </w:tcPr>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（二）研究方案</w:t>
            </w:r>
            <w:r>
              <w:rPr>
                <w:rFonts w:hint="eastAsia" w:ascii="宋体" w:hAnsi="宋体" w:eastAsia="宋体" w:cs="宋体"/>
                <w:sz w:val="24"/>
                <w:szCs w:val="24"/>
                <w:lang w:val="en-US" w:eastAsia="zh-CN"/>
              </w:rPr>
              <w:t>（1、研究目标、主要研究内容和拟突破哪些难题。2、主要创新点。3、拟采取的研究方法及可行性分析。4、年度计划安排。）</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1.研究目标、主要研究内容和拟突破难题</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1研究目标</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（1）通过调研，了解当前大学体育教学的现实问题。</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（2）通过课题实践，探索课程思政与大学体育课程融合的有效路径，告别体育课程中思政教育“孤岛化”问题。</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2主要研究内容</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（1）“课程思政”理念与大学体育课程融合的理论分析</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阐述本课题的研究背景，把握我国在课程思政、课程思政理念与大学体育课程融合的研究状况，确定课程思政的内涵、课程思政与大学体育融合的必要性，以有效教学理论、赫尔巴特“教育性教学”理论、习近平总书记关于普通高校学生思想政治工作和教育的思想等为理论基础，为课题的深入研究提供理论支持。</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（2）当前xx大学体育课程开展情况的调查</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问卷调查和访谈交流，把握当前大学体育教学的实际情况，找到当前存在的问题和原因，便于展开进一步的实践研究。针对学生主要采取问卷调查的方式，针对教师进行访谈，收集学生对于当前高校体育思政育人教学方法、内容、过程、氛围、评价等方面的态度，了解教师对课程思政的认识、课程思政在体育课程中的渗透情况等等，结合调查结果进行整理分析，找到问题和原因，并运用教育学相关理论，提出解决方案。</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（3）“课程思政”与大学体育课程融合路径的研究</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围绕“立德树人”的根本要求，通过多种实践研究，找到“课程思政”与大学体育课程融合的有效路径和策略。在此过程中，主要是针对前期调查中出现的问题，在教育教学实践中采取多种形式和途径，在观念上，强化体育课程建设的立德理念；在教学过程上，将“互联网+”作为课程思政和体育课程融合的切入点；在教学氛围上，丰富校园体育活动的形式，大力推进校园体育文化建设；在教学内容上，设计一些能够体现思政教育要求的体育教学内容；在教学评价上，以德育评价机制为主，增加师生互评，多维度进行课程教学评价。</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3拟突破难题</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前课程思政与大学体育课程融合过程中存在着严重的“重理论轻实践”现象，思政教育“孤岛化”问题突出，本课题的开展，尝试转变教学观念的同时，对基于课程思政的体育课程教学过程进行优化，教学内容重建，将思政育人理念真正融入到体育实践活动中，在身体力行中帮助大学生形成正确的价值观念。</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2.主要创新点</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的创新点在于理论探索和实践研究融合的更加充分，在分析“课程思政”与大学体育课程融合的理论基础上，结合当前学校体育教学的现实情况，在明确问题的基础上提出“课程思政”与大学体育课程融合的有效路径，突破了以往相关研究只关注理论、不重视实践的局限。其次，从研究视角上来看，本课题尝试从学生和教师两个角度分别探讨，试图找到二者融合的新路径，有利于推动课程思政化的实施以及体育课程体系的完善，这将是本课题最大的亮点。</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3.拟采取的研究方法及可行性分析</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1研究方法</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（1）文献研究法</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获取充足的理论支撑，课题组成员在课题正式开始前，在中国知网、各大期刊网站以及图书馆查阅了大量关于课程思政理念与大学体育课程融合的文献资料，并对这些资料进行归纳和整理，形成第一手资料，作为本课题开展的理论依据。</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（2）调查研究法</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的调查主要以问卷和访谈两种形式展开，问卷主要针对xx地区高校大学生，编制《课程思政与高校体育课程融合的问卷调查》，问卷内容涉及高校体育“课程思政”教学方法、内容、过程、氛围、评价等，了解学生对课程思政与体育融合的看法；访谈主要针对体育教师，调查了解体育教师对课程思政的观点和看法，日常教学中课程思政的渗透情况，获取真实数据，为课题实践提供详实参考。</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（3）系统分析法</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思政作为一项系统的改革工程，课题组成员在整理概括前人理论成果的基础上，利用“问卷星”工具进行问卷的发放和结果分析，结合调查数据，归纳问题，并尝试将理论中的新观点融入到课题实践中，深入分析和研究，确保课程思政与大学体育课程融合实践的落实。</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2可行性分析</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课题查阅了大量的先进教育思想，整理并提炼出其中的核心，结合我国在课程思政教育和课程思政与体育课程融合过程中中值得我们借鉴的内容，使得课程思政理念与大学体育课程融合研究更加规范科学。</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（2）本课题组成员均为长期处于高校任职的专业教师，理论知识扎实，实践经验丰富。此外，课题组成员参与我市高等教育课程思政建设的活动，在思政育人上积累了一定的经验。</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（3）本课题所涉及的文献资料通过网络、期刊等形式查找，为保证本课题研究活动的顺利进行，课题组教师在体育课程教学的一线中获取第一手信息，有力地保障了课题研究的真实性和准确性。</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（4）资金条件：课程思政理念与大学体育课程融合的研究获得学校的大力支持，学校科研资金充裕，能够充分保障课题的顺利进行。</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4.年度计划安排。</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本课题研究计划用两年时间完成，具体进度如下：</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第一阶段：准备阶段（20XX年X月-X月）</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（1）拟定项目申报书，完成项目申报。</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（2）拟定、下发具体实施方案。</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（3）召开项目启动会，组织理论培训，申报课题。</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第二阶段：研究阶段（20XX年X月-20XX年X月）</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（1）通过调查研究，了解当前高校体育课程教学的实际情况，明确问题；</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根据课题研究方案开展实践研究，并做好对研究目标、研究内容进行调查、记录、调研、研讨展示等工作。结合立德树人的根本任务，以课程思政理念为指导，从教学理念、教学过程、教学氛围、教学内容以及教学评价五个维度探究课程思政与大学体育课程融合的有效策略，并在课堂实践中检验课程思政与大学体育课程融合的可行性。</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（3）做好课题实践探索过程中的资料总结工作，对课题方案进行不断的调整和完善。</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（4）定期进行课题的阶段性总结，明确教学实践中出现的问题，结合实际问题进行进一步的调整。</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第三阶段：总结阶段（20XX年X月-X月）</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（1）召开总结会；</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（2）执教汇报课；</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（3）形成项目最终成果。</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（4）收集资料上交评审。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917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4"/>
                <w:sz w:val="24"/>
                <w:szCs w:val="24"/>
              </w:rPr>
            </w:pPr>
            <w:r>
              <w:rPr>
                <w:rFonts w:hint="eastAsia" w:ascii="宋体" w:hAnsi="宋体" w:eastAsia="宋体" w:cs="宋体"/>
                <w:b/>
                <w:bCs/>
                <w:sz w:val="24"/>
                <w:szCs w:val="24"/>
              </w:rPr>
              <w:t>（三）研究成果应用前景，预期经济、社会效益</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1.应用前景</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本课题形成的系列研究成果将为后续xx地区大学体育课程教学实践提供更加科学的指导。</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2.预期经济和社会效益</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经济效益：</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本课题的研究论文被相关教育网站收录，并发表在期刊书籍上。</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社会效益：</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大学体育课程的育人价值将充分发挥出来，培养大学生正确的人生观、价值观和世界观，有利于培养出满足社会主义现代化发展需求的具有强健体魄和较高素质的人才，为社会主义文化新辉煌的实现提供有力支撑。</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（2）提升广大教师的教育能力和科研水平，培养出满足社会能力和素质发展需求的高素质劳动者。</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6" w:hRule="atLeast"/>
        </w:trPr>
        <w:tc>
          <w:tcPr>
            <w:tcW w:w="917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4"/>
                <w:sz w:val="24"/>
                <w:szCs w:val="24"/>
              </w:rPr>
            </w:pPr>
            <w:r>
              <w:rPr>
                <w:rFonts w:hint="eastAsia" w:ascii="宋体" w:hAnsi="宋体" w:eastAsia="宋体" w:cs="宋体"/>
                <w:b/>
                <w:bCs/>
                <w:sz w:val="24"/>
                <w:szCs w:val="24"/>
              </w:rPr>
              <w:t>（四）现有工作基础</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主持人是具有丰富课题研究和教学实践的专业型教师，曾主持、参与过市级和区级的多个课题，参加工作20年，长期处在一线教学的高校专业教师，工作经历丰富，具有丰富的教学经验，具有深厚的理论功底和教科研能力，乐于学习，肯干肯学，积极学习多媒体技术，并试图将其融入到课堂教学中，旨在在课堂教学和各项活动中更好的与现代化手段结合起来。在多年的一线教学中，其对教材理论和教学实践非常熟悉，专业水平高，尤其是在课题方案设计、研究材料搜集、成果规划等方面表现出了卓越的能力。</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XXX教师主持的课题《大学体育课程思政建设体系实践研究》获市级二等奖，受到了师生的一致好评。参与课题研究的班级进步明显，成效大，将会对本课题的研究提供借鉴和帮助。她曾获市级优秀教师、市文明教师荣誉。</w:t>
            </w:r>
          </w:p>
          <w:p>
            <w:pPr>
              <w:keepNext w:val="0"/>
              <w:keepLines w:val="0"/>
              <w:pageBreakBefore w:val="0"/>
              <w:widowControl w:val="0"/>
              <w:tabs>
                <w:tab w:val="left" w:pos="2555"/>
              </w:tabs>
              <w:kinsoku/>
              <w:wordWrap/>
              <w:overflowPunct/>
              <w:topLinePunct w:val="0"/>
              <w:autoSpaceDE/>
              <w:autoSpaceDN/>
              <w:bidi w:val="0"/>
              <w:adjustRightInd/>
              <w:snapToGrid/>
              <w:spacing w:line="240" w:lineRule="auto"/>
              <w:ind w:firstLine="452" w:firstLineChars="200"/>
              <w:textAlignment w:val="auto"/>
              <w:rPr>
                <w:rFonts w:hint="eastAsia" w:ascii="宋体" w:hAnsi="宋体" w:eastAsia="宋体" w:cs="宋体"/>
                <w:b/>
                <w:spacing w:val="-24"/>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sz w:val="24"/>
          <w:szCs w:val="24"/>
        </w:rPr>
        <w:br w:type="page"/>
      </w:r>
      <w:r>
        <w:rPr>
          <w:rFonts w:hint="eastAsia" w:asciiTheme="minorEastAsia" w:hAnsiTheme="minorEastAsia" w:eastAsiaTheme="minorEastAsia" w:cstheme="minorEastAsia"/>
          <w:sz w:val="24"/>
          <w:szCs w:val="24"/>
        </w:rPr>
        <w:t>四、预期研究成果</w:t>
      </w:r>
    </w:p>
    <w:tbl>
      <w:tblPr>
        <w:tblStyle w:val="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4"/>
        <w:gridCol w:w="539"/>
        <w:gridCol w:w="1080"/>
        <w:gridCol w:w="1299"/>
        <w:gridCol w:w="1941"/>
        <w:gridCol w:w="1865"/>
        <w:gridCol w:w="1422"/>
        <w:gridCol w:w="1395"/>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0" w:type="dxa"/>
          <w:cantSplit/>
          <w:trHeight w:val="618" w:hRule="atLeast"/>
          <w:jc w:val="center"/>
        </w:trPr>
        <w:tc>
          <w:tcPr>
            <w:tcW w:w="2273" w:type="dxa"/>
            <w:gridSpan w:val="3"/>
            <w:tcBorders>
              <w:top w:val="single" w:color="auto" w:sz="8" w:space="0"/>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本项目最终成果形式</w:t>
            </w:r>
          </w:p>
        </w:tc>
        <w:tc>
          <w:tcPr>
            <w:tcW w:w="3240" w:type="dxa"/>
            <w:gridSpan w:val="2"/>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p>
        </w:tc>
        <w:tc>
          <w:tcPr>
            <w:tcW w:w="1865"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本项目预计结项时间</w:t>
            </w:r>
          </w:p>
        </w:tc>
        <w:tc>
          <w:tcPr>
            <w:tcW w:w="2817" w:type="dxa"/>
            <w:gridSpan w:val="2"/>
            <w:tcBorders>
              <w:top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0" w:hRule="atLeast"/>
          <w:jc w:val="center"/>
        </w:trPr>
        <w:tc>
          <w:tcPr>
            <w:tcW w:w="654" w:type="dxa"/>
            <w:vMerge w:val="restart"/>
            <w:tcBorders>
              <w:top w:val="single" w:color="auto" w:sz="8" w:space="0"/>
              <w:left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段</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项</w:t>
            </w:r>
          </w:p>
        </w:tc>
        <w:tc>
          <w:tcPr>
            <w:tcW w:w="539" w:type="dxa"/>
            <w:tcBorders>
              <w:top w:val="single" w:color="auto" w:sz="8"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379" w:type="dxa"/>
            <w:gridSpan w:val="2"/>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研究阶段（起止时间）</w:t>
            </w:r>
          </w:p>
        </w:tc>
        <w:tc>
          <w:tcPr>
            <w:tcW w:w="3806" w:type="dxa"/>
            <w:gridSpan w:val="2"/>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阶 段 成 果 名 称</w:t>
            </w:r>
          </w:p>
        </w:tc>
        <w:tc>
          <w:tcPr>
            <w:tcW w:w="1422"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成果形式</w:t>
            </w:r>
          </w:p>
        </w:tc>
        <w:tc>
          <w:tcPr>
            <w:tcW w:w="1405" w:type="dxa"/>
            <w:gridSpan w:val="2"/>
            <w:tcBorders>
              <w:top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0" w:hRule="atLeast"/>
          <w:jc w:val="center"/>
        </w:trPr>
        <w:tc>
          <w:tcPr>
            <w:tcW w:w="654" w:type="dxa"/>
            <w:vMerge w:val="continue"/>
            <w:tcBorders>
              <w:left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tc>
        <w:tc>
          <w:tcPr>
            <w:tcW w:w="53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3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20XX.X—20XX.X</w:t>
            </w:r>
          </w:p>
        </w:tc>
        <w:tc>
          <w:tcPr>
            <w:tcW w:w="38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课程思政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与大学体育课程融合的路径与实践探索——以xx市高校为例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开题</w:t>
            </w: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开题报告</w:t>
            </w:r>
          </w:p>
        </w:tc>
        <w:tc>
          <w:tcPr>
            <w:tcW w:w="1405" w:type="dxa"/>
            <w:gridSpan w:val="2"/>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0" w:hRule="atLeast"/>
          <w:jc w:val="center"/>
        </w:trPr>
        <w:tc>
          <w:tcPr>
            <w:tcW w:w="654" w:type="dxa"/>
            <w:vMerge w:val="continue"/>
            <w:tcBorders>
              <w:left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tc>
        <w:tc>
          <w:tcPr>
            <w:tcW w:w="53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3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20XX.X—20XX.X</w:t>
            </w:r>
          </w:p>
        </w:tc>
        <w:tc>
          <w:tcPr>
            <w:tcW w:w="38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大学体育课程教学现状分析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调查</w:t>
            </w: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调查报告</w:t>
            </w:r>
          </w:p>
        </w:tc>
        <w:tc>
          <w:tcPr>
            <w:tcW w:w="1405" w:type="dxa"/>
            <w:gridSpan w:val="2"/>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0" w:hRule="atLeast"/>
          <w:jc w:val="center"/>
        </w:trPr>
        <w:tc>
          <w:tcPr>
            <w:tcW w:w="654" w:type="dxa"/>
            <w:vMerge w:val="continue"/>
            <w:tcBorders>
              <w:left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tc>
        <w:tc>
          <w:tcPr>
            <w:tcW w:w="53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3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20XX.X—20XX.X</w:t>
            </w:r>
          </w:p>
        </w:tc>
        <w:tc>
          <w:tcPr>
            <w:tcW w:w="38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课程思政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与大学体育课程融合的路径与实践探索——以xx市高校为例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中期资料</w:t>
            </w: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中期报告</w:t>
            </w:r>
          </w:p>
        </w:tc>
        <w:tc>
          <w:tcPr>
            <w:tcW w:w="1405" w:type="dxa"/>
            <w:gridSpan w:val="2"/>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0" w:hRule="atLeast"/>
          <w:jc w:val="center"/>
        </w:trPr>
        <w:tc>
          <w:tcPr>
            <w:tcW w:w="654" w:type="dxa"/>
            <w:vMerge w:val="continue"/>
            <w:tcBorders>
              <w:left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tc>
        <w:tc>
          <w:tcPr>
            <w:tcW w:w="53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3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20XX.X—20XX.X</w:t>
            </w:r>
          </w:p>
        </w:tc>
        <w:tc>
          <w:tcPr>
            <w:tcW w:w="38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新时代背景下课程思政融入到大学体育课程的路径研究</w:t>
            </w:r>
            <w:r>
              <w:rPr>
                <w:rFonts w:hint="eastAsia" w:asciiTheme="minorEastAsia" w:hAnsiTheme="minorEastAsia" w:eastAsiaTheme="minorEastAsia" w:cstheme="minorEastAsia"/>
                <w:sz w:val="24"/>
                <w:szCs w:val="24"/>
                <w:lang w:eastAsia="zh-CN"/>
              </w:rPr>
              <w:t>》</w:t>
            </w: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课题论文</w:t>
            </w:r>
          </w:p>
        </w:tc>
        <w:tc>
          <w:tcPr>
            <w:tcW w:w="1405" w:type="dxa"/>
            <w:gridSpan w:val="2"/>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0" w:hRule="atLeast"/>
          <w:jc w:val="center"/>
        </w:trPr>
        <w:tc>
          <w:tcPr>
            <w:tcW w:w="654" w:type="dxa"/>
            <w:vMerge w:val="continue"/>
            <w:tcBorders>
              <w:left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tc>
        <w:tc>
          <w:tcPr>
            <w:tcW w:w="53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3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20XX.X—20XX.X</w:t>
            </w:r>
          </w:p>
        </w:tc>
        <w:tc>
          <w:tcPr>
            <w:tcW w:w="38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课程思政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与大学体育课程融合的路径与实践探索——以xx市高校为例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结题</w:t>
            </w: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结题报告</w:t>
            </w:r>
          </w:p>
        </w:tc>
        <w:tc>
          <w:tcPr>
            <w:tcW w:w="1405" w:type="dxa"/>
            <w:gridSpan w:val="2"/>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r>
    </w:tbl>
    <w:p>
      <w:pPr>
        <w:rPr>
          <w:rFonts w:hint="eastAsia" w:eastAsia="宋体"/>
          <w:lang w:eastAsia="zh-CN"/>
        </w:rPr>
      </w:pPr>
      <w:r>
        <w:rPr>
          <w:rFonts w:hint="eastAsia" w:eastAsia="宋体"/>
          <w:lang w:eastAsia="zh-CN"/>
        </w:rPr>
        <w:drawing>
          <wp:inline distT="0" distB="0" distL="114300" distR="114300">
            <wp:extent cx="5752465" cy="3195955"/>
            <wp:effectExtent l="0" t="0" r="635" b="444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6"/>
                    <a:stretch>
                      <a:fillRect/>
                    </a:stretch>
                  </pic:blipFill>
                  <pic:spPr>
                    <a:xfrm>
                      <a:off x="0" y="0"/>
                      <a:ext cx="5752465" cy="3195955"/>
                    </a:xfrm>
                    <a:prstGeom prst="rect">
                      <a:avLst/>
                    </a:prstGeom>
                  </pic:spPr>
                </pic:pic>
              </a:graphicData>
            </a:graphic>
          </wp:inline>
        </w:drawing>
      </w:r>
      <w:bookmarkStart w:id="0" w:name="_GoBack"/>
      <w:bookmarkEnd w:id="0"/>
    </w:p>
    <w:sectPr>
      <w:footerReference r:id="rId3" w:type="default"/>
      <w:footerReference r:id="rId4" w:type="even"/>
      <w:pgSz w:w="11907" w:h="16840"/>
      <w:pgMar w:top="1418" w:right="1418" w:bottom="1134" w:left="1418" w:header="0" w:footer="851" w:gutter="0"/>
      <w:pgNumType w:start="0"/>
      <w:cols w:space="720" w:num="1"/>
      <w:titlePg/>
      <w:docGrid w:type="linesAndChars" w:linePitch="697" w:charSpace="70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4CFF2881"/>
    <w:rsid w:val="120544F0"/>
    <w:rsid w:val="286229AA"/>
    <w:rsid w:val="39A71E6F"/>
    <w:rsid w:val="41612E96"/>
    <w:rsid w:val="43B05FCB"/>
    <w:rsid w:val="4BA30B99"/>
    <w:rsid w:val="4CFF2881"/>
    <w:rsid w:val="59B57B3D"/>
    <w:rsid w:val="685B5DA2"/>
    <w:rsid w:val="699D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5747</Words>
  <Characters>5878</Characters>
  <Lines>0</Lines>
  <Paragraphs>0</Paragraphs>
  <TotalTime>7</TotalTime>
  <ScaleCrop>false</ScaleCrop>
  <LinksUpToDate>false</LinksUpToDate>
  <CharactersWithSpaces>6403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2023-02-09T07:11:00Z</dcterms:created>
  <dc:creator>粉色味蕾的悲伤う</dc:creator>
  <cp:lastModifiedBy>老根</cp:lastModifiedBy>
  <dcterms:modified xsi:type="dcterms:W3CDTF">2024-06-28T06:39:15Z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6F48C44C0E1C43E1B701FD7B6065B14B_13</vt:lpwstr>
  </property>
</Properties>
</file>