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81864">
      <w:pPr>
        <w:spacing w:line="360" w:lineRule="auto"/>
        <w:jc w:val="center"/>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目</w:t>
      </w: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bCs/>
          <w:sz w:val="28"/>
          <w:szCs w:val="28"/>
          <w:lang w:eastAsia="zh-CN"/>
        </w:rPr>
        <w:t>录</w:t>
      </w:r>
    </w:p>
    <w:p w14:paraId="7057CA7D">
      <w:pPr>
        <w:pStyle w:val="6"/>
        <w:tabs>
          <w:tab w:val="right" w:leader="dot" w:pos="8306"/>
        </w:tabs>
        <w:spacing w:line="360" w:lineRule="auto"/>
        <w:rPr>
          <w:rFonts w:hint="eastAsia" w:ascii="宋体" w:hAnsi="宋体" w:eastAsia="宋体" w:cs="宋体"/>
          <w:sz w:val="28"/>
          <w:szCs w:val="28"/>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_Toc25298 </w:instrText>
      </w:r>
      <w:r>
        <w:rPr>
          <w:rFonts w:hint="eastAsia" w:ascii="宋体" w:hAnsi="宋体" w:eastAsia="宋体" w:cs="宋体"/>
          <w:bCs/>
          <w:sz w:val="28"/>
          <w:szCs w:val="28"/>
          <w:lang w:eastAsia="zh-CN"/>
        </w:rPr>
        <w:fldChar w:fldCharType="separate"/>
      </w:r>
      <w:r>
        <w:rPr>
          <w:rFonts w:hint="eastAsia" w:ascii="宋体" w:hAnsi="宋体" w:eastAsia="宋体" w:cs="宋体"/>
          <w:bCs/>
          <w:sz w:val="28"/>
          <w:szCs w:val="28"/>
          <w:lang w:val="en-US" w:eastAsia="zh-CN"/>
        </w:rPr>
        <w:t>1.序言</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_Toc25298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sz w:val="28"/>
          <w:szCs w:val="28"/>
          <w:lang w:eastAsia="zh-CN"/>
        </w:rPr>
        <w:fldChar w:fldCharType="end"/>
      </w:r>
    </w:p>
    <w:p w14:paraId="5D37BA90">
      <w:pPr>
        <w:pStyle w:val="7"/>
        <w:tabs>
          <w:tab w:val="right" w:leader="dot" w:pos="8306"/>
        </w:tabs>
        <w:spacing w:line="360" w:lineRule="auto"/>
        <w:rPr>
          <w:rFonts w:hint="eastAsia" w:ascii="宋体" w:hAnsi="宋体" w:eastAsia="宋体" w:cs="宋体"/>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_Toc5871 </w:instrText>
      </w:r>
      <w:r>
        <w:rPr>
          <w:rFonts w:hint="eastAsia" w:ascii="宋体" w:hAnsi="宋体" w:eastAsia="宋体" w:cs="宋体"/>
          <w:bCs/>
          <w:sz w:val="28"/>
          <w:szCs w:val="28"/>
          <w:lang w:eastAsia="zh-CN"/>
        </w:rPr>
        <w:fldChar w:fldCharType="separate"/>
      </w:r>
      <w:r>
        <w:rPr>
          <w:rFonts w:hint="eastAsia" w:ascii="宋体" w:hAnsi="宋体" w:eastAsia="宋体" w:cs="宋体"/>
          <w:bCs/>
          <w:sz w:val="28"/>
          <w:szCs w:val="28"/>
          <w:lang w:val="en-US" w:eastAsia="zh-CN"/>
        </w:rPr>
        <w:t>（1）</w:t>
      </w:r>
      <w:r>
        <w:rPr>
          <w:rFonts w:hint="eastAsia" w:ascii="宋体" w:hAnsi="宋体" w:eastAsia="宋体" w:cs="宋体"/>
          <w:bCs/>
          <w:sz w:val="28"/>
          <w:szCs w:val="28"/>
          <w:lang w:eastAsia="zh-CN"/>
        </w:rPr>
        <w:t>问题的提出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_Toc5871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sz w:val="28"/>
          <w:szCs w:val="28"/>
          <w:lang w:eastAsia="zh-CN"/>
        </w:rPr>
        <w:fldChar w:fldCharType="end"/>
      </w:r>
    </w:p>
    <w:p w14:paraId="002A5984">
      <w:pPr>
        <w:pStyle w:val="7"/>
        <w:tabs>
          <w:tab w:val="right" w:leader="dot" w:pos="8306"/>
        </w:tabs>
        <w:spacing w:line="360" w:lineRule="auto"/>
        <w:rPr>
          <w:rFonts w:hint="eastAsia" w:ascii="宋体" w:hAnsi="宋体" w:eastAsia="宋体" w:cs="宋体"/>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_Toc3152 </w:instrText>
      </w:r>
      <w:r>
        <w:rPr>
          <w:rFonts w:hint="eastAsia" w:ascii="宋体" w:hAnsi="宋体" w:eastAsia="宋体" w:cs="宋体"/>
          <w:bCs/>
          <w:sz w:val="28"/>
          <w:szCs w:val="28"/>
          <w:lang w:eastAsia="zh-CN"/>
        </w:rPr>
        <w:fldChar w:fldCharType="separate"/>
      </w:r>
      <w:r>
        <w:rPr>
          <w:rFonts w:hint="eastAsia" w:ascii="宋体" w:hAnsi="宋体" w:eastAsia="宋体" w:cs="宋体"/>
          <w:bCs/>
          <w:sz w:val="28"/>
          <w:szCs w:val="28"/>
          <w:lang w:val="en-US" w:eastAsia="zh-CN"/>
        </w:rPr>
        <w:t>（2）研究动机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_Toc3152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bCs/>
          <w:sz w:val="28"/>
          <w:szCs w:val="28"/>
          <w:lang w:eastAsia="zh-CN"/>
        </w:rPr>
        <w:fldChar w:fldCharType="end"/>
      </w:r>
    </w:p>
    <w:p w14:paraId="4185EA62">
      <w:pPr>
        <w:pStyle w:val="6"/>
        <w:tabs>
          <w:tab w:val="right" w:leader="dot" w:pos="8306"/>
        </w:tabs>
        <w:spacing w:line="360" w:lineRule="auto"/>
        <w:rPr>
          <w:rFonts w:hint="eastAsia" w:ascii="宋体" w:hAnsi="宋体" w:eastAsia="宋体" w:cs="宋体"/>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_Toc8243 </w:instrText>
      </w:r>
      <w:r>
        <w:rPr>
          <w:rFonts w:hint="eastAsia" w:ascii="宋体" w:hAnsi="宋体" w:eastAsia="宋体" w:cs="宋体"/>
          <w:bCs/>
          <w:sz w:val="28"/>
          <w:szCs w:val="28"/>
          <w:lang w:eastAsia="zh-CN"/>
        </w:rPr>
        <w:fldChar w:fldCharType="separate"/>
      </w:r>
      <w:r>
        <w:rPr>
          <w:rFonts w:hint="eastAsia" w:ascii="宋体" w:hAnsi="宋体" w:eastAsia="宋体" w:cs="宋体"/>
          <w:bCs/>
          <w:kern w:val="0"/>
          <w:sz w:val="28"/>
          <w:szCs w:val="28"/>
          <w:lang w:val="en-US" w:eastAsia="zh-CN"/>
        </w:rPr>
        <w:t>2.理论基础</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_Toc8243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bCs/>
          <w:sz w:val="28"/>
          <w:szCs w:val="28"/>
          <w:lang w:eastAsia="zh-CN"/>
        </w:rPr>
        <w:fldChar w:fldCharType="end"/>
      </w:r>
    </w:p>
    <w:p w14:paraId="661C6EBE">
      <w:pPr>
        <w:pStyle w:val="7"/>
        <w:tabs>
          <w:tab w:val="right" w:leader="dot" w:pos="8306"/>
        </w:tabs>
        <w:spacing w:line="360" w:lineRule="auto"/>
        <w:rPr>
          <w:rFonts w:hint="eastAsia" w:ascii="宋体" w:hAnsi="宋体" w:eastAsia="宋体" w:cs="宋体"/>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_Toc19687 </w:instrText>
      </w:r>
      <w:r>
        <w:rPr>
          <w:rFonts w:hint="eastAsia" w:ascii="宋体" w:hAnsi="宋体" w:eastAsia="宋体" w:cs="宋体"/>
          <w:bCs/>
          <w:sz w:val="28"/>
          <w:szCs w:val="28"/>
          <w:lang w:eastAsia="zh-CN"/>
        </w:rPr>
        <w:fldChar w:fldCharType="separate"/>
      </w:r>
      <w:r>
        <w:rPr>
          <w:rFonts w:hint="eastAsia" w:ascii="宋体" w:hAnsi="宋体" w:eastAsia="宋体" w:cs="宋体"/>
          <w:bCs/>
          <w:kern w:val="0"/>
          <w:sz w:val="28"/>
          <w:szCs w:val="28"/>
          <w:lang w:val="en-US" w:eastAsia="zh-CN"/>
        </w:rPr>
        <w:t>（1）教育需求和供给理论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_Toc19687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bCs/>
          <w:sz w:val="28"/>
          <w:szCs w:val="28"/>
          <w:lang w:eastAsia="zh-CN"/>
        </w:rPr>
        <w:fldChar w:fldCharType="end"/>
      </w:r>
    </w:p>
    <w:p w14:paraId="70A722C7">
      <w:pPr>
        <w:pStyle w:val="7"/>
        <w:tabs>
          <w:tab w:val="right" w:leader="dot" w:pos="8306"/>
        </w:tabs>
        <w:spacing w:line="360" w:lineRule="auto"/>
        <w:rPr>
          <w:rFonts w:hint="eastAsia" w:ascii="宋体" w:hAnsi="宋体" w:eastAsia="宋体" w:cs="宋体"/>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_Toc98 </w:instrText>
      </w:r>
      <w:r>
        <w:rPr>
          <w:rFonts w:hint="eastAsia" w:ascii="宋体" w:hAnsi="宋体" w:eastAsia="宋体" w:cs="宋体"/>
          <w:bCs/>
          <w:sz w:val="28"/>
          <w:szCs w:val="28"/>
          <w:lang w:eastAsia="zh-CN"/>
        </w:rPr>
        <w:fldChar w:fldCharType="separate"/>
      </w:r>
      <w:r>
        <w:rPr>
          <w:rFonts w:hint="eastAsia" w:ascii="宋体" w:hAnsi="宋体" w:eastAsia="宋体" w:cs="宋体"/>
          <w:bCs/>
          <w:kern w:val="0"/>
          <w:sz w:val="28"/>
          <w:szCs w:val="28"/>
          <w:lang w:val="en-US" w:eastAsia="zh-CN"/>
        </w:rPr>
        <w:t>（2）供给侧改革理论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_Toc98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bCs/>
          <w:sz w:val="28"/>
          <w:szCs w:val="28"/>
          <w:lang w:eastAsia="zh-CN"/>
        </w:rPr>
        <w:fldChar w:fldCharType="end"/>
      </w:r>
    </w:p>
    <w:p w14:paraId="66017503">
      <w:pPr>
        <w:pStyle w:val="6"/>
        <w:tabs>
          <w:tab w:val="right" w:leader="dot" w:pos="8306"/>
        </w:tabs>
        <w:spacing w:line="360" w:lineRule="auto"/>
        <w:rPr>
          <w:rFonts w:hint="eastAsia" w:ascii="宋体" w:hAnsi="宋体" w:eastAsia="宋体" w:cs="宋体"/>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_Toc8470 </w:instrText>
      </w:r>
      <w:r>
        <w:rPr>
          <w:rFonts w:hint="eastAsia" w:ascii="宋体" w:hAnsi="宋体" w:eastAsia="宋体" w:cs="宋体"/>
          <w:bCs/>
          <w:sz w:val="28"/>
          <w:szCs w:val="28"/>
          <w:lang w:eastAsia="zh-CN"/>
        </w:rPr>
        <w:fldChar w:fldCharType="separate"/>
      </w:r>
      <w:r>
        <w:rPr>
          <w:rFonts w:hint="eastAsia" w:ascii="宋体" w:hAnsi="宋体" w:eastAsia="宋体" w:cs="宋体"/>
          <w:bCs/>
          <w:kern w:val="0"/>
          <w:sz w:val="28"/>
          <w:szCs w:val="28"/>
          <w:lang w:val="en-US" w:eastAsia="zh-CN"/>
        </w:rPr>
        <w:t>3.研究目标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_Toc8470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bCs/>
          <w:sz w:val="28"/>
          <w:szCs w:val="28"/>
          <w:lang w:eastAsia="zh-CN"/>
        </w:rPr>
        <w:fldChar w:fldCharType="end"/>
      </w:r>
    </w:p>
    <w:p w14:paraId="762E26B7">
      <w:pPr>
        <w:pStyle w:val="6"/>
        <w:tabs>
          <w:tab w:val="right" w:leader="dot" w:pos="8306"/>
        </w:tabs>
        <w:spacing w:line="360" w:lineRule="auto"/>
        <w:rPr>
          <w:rFonts w:hint="eastAsia" w:ascii="宋体" w:hAnsi="宋体" w:eastAsia="宋体" w:cs="宋体"/>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_Toc5567 </w:instrText>
      </w:r>
      <w:r>
        <w:rPr>
          <w:rFonts w:hint="eastAsia" w:ascii="宋体" w:hAnsi="宋体" w:eastAsia="宋体" w:cs="宋体"/>
          <w:bCs/>
          <w:sz w:val="28"/>
          <w:szCs w:val="28"/>
          <w:lang w:eastAsia="zh-CN"/>
        </w:rPr>
        <w:fldChar w:fldCharType="separate"/>
      </w:r>
      <w:r>
        <w:rPr>
          <w:rFonts w:hint="eastAsia" w:ascii="宋体" w:hAnsi="宋体" w:eastAsia="宋体" w:cs="宋体"/>
          <w:bCs/>
          <w:kern w:val="0"/>
          <w:sz w:val="28"/>
          <w:szCs w:val="28"/>
          <w:lang w:val="en-US" w:eastAsia="zh-CN"/>
        </w:rPr>
        <w:t>4.课题研究的主要内容和研究方法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_Toc5567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bCs/>
          <w:sz w:val="28"/>
          <w:szCs w:val="28"/>
          <w:lang w:eastAsia="zh-CN"/>
        </w:rPr>
        <w:fldChar w:fldCharType="end"/>
      </w:r>
    </w:p>
    <w:p w14:paraId="4A3F877F">
      <w:pPr>
        <w:pStyle w:val="7"/>
        <w:tabs>
          <w:tab w:val="right" w:leader="dot" w:pos="8306"/>
        </w:tabs>
        <w:spacing w:line="360" w:lineRule="auto"/>
        <w:rPr>
          <w:rFonts w:hint="eastAsia" w:ascii="宋体" w:hAnsi="宋体" w:eastAsia="宋体" w:cs="宋体"/>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_Toc23274 </w:instrText>
      </w:r>
      <w:r>
        <w:rPr>
          <w:rFonts w:hint="eastAsia" w:ascii="宋体" w:hAnsi="宋体" w:eastAsia="宋体" w:cs="宋体"/>
          <w:bCs/>
          <w:sz w:val="28"/>
          <w:szCs w:val="28"/>
          <w:lang w:eastAsia="zh-CN"/>
        </w:rPr>
        <w:fldChar w:fldCharType="separate"/>
      </w:r>
      <w:r>
        <w:rPr>
          <w:rFonts w:hint="eastAsia" w:ascii="宋体" w:hAnsi="宋体" w:eastAsia="宋体" w:cs="宋体"/>
          <w:bCs/>
          <w:kern w:val="0"/>
          <w:sz w:val="28"/>
          <w:szCs w:val="28"/>
          <w:lang w:val="en-US" w:eastAsia="zh-CN"/>
        </w:rPr>
        <w:t>（1）研究主要内容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_Toc23274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bCs/>
          <w:sz w:val="28"/>
          <w:szCs w:val="28"/>
          <w:lang w:eastAsia="zh-CN"/>
        </w:rPr>
        <w:fldChar w:fldCharType="end"/>
      </w:r>
    </w:p>
    <w:p w14:paraId="71B92C55">
      <w:pPr>
        <w:pStyle w:val="7"/>
        <w:tabs>
          <w:tab w:val="right" w:leader="dot" w:pos="8306"/>
        </w:tabs>
        <w:spacing w:line="360" w:lineRule="auto"/>
        <w:rPr>
          <w:rFonts w:hint="eastAsia" w:ascii="宋体" w:hAnsi="宋体" w:eastAsia="宋体" w:cs="宋体"/>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_Toc27558 </w:instrText>
      </w:r>
      <w:r>
        <w:rPr>
          <w:rFonts w:hint="eastAsia" w:ascii="宋体" w:hAnsi="宋体" w:eastAsia="宋体" w:cs="宋体"/>
          <w:bCs/>
          <w:sz w:val="28"/>
          <w:szCs w:val="28"/>
          <w:lang w:eastAsia="zh-CN"/>
        </w:rPr>
        <w:fldChar w:fldCharType="separate"/>
      </w:r>
      <w:r>
        <w:rPr>
          <w:rFonts w:hint="eastAsia" w:ascii="宋体" w:hAnsi="宋体" w:eastAsia="宋体" w:cs="宋体"/>
          <w:bCs/>
          <w:kern w:val="0"/>
          <w:sz w:val="28"/>
          <w:szCs w:val="28"/>
          <w:lang w:val="en-US" w:eastAsia="zh-CN"/>
        </w:rPr>
        <w:t>（2）研究方法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_Toc27558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bCs/>
          <w:sz w:val="28"/>
          <w:szCs w:val="28"/>
          <w:lang w:eastAsia="zh-CN"/>
        </w:rPr>
        <w:fldChar w:fldCharType="end"/>
      </w:r>
    </w:p>
    <w:p w14:paraId="58B527C8">
      <w:pPr>
        <w:pStyle w:val="6"/>
        <w:tabs>
          <w:tab w:val="right" w:leader="dot" w:pos="8306"/>
        </w:tabs>
        <w:spacing w:line="360" w:lineRule="auto"/>
        <w:rPr>
          <w:rFonts w:hint="eastAsia" w:ascii="宋体" w:hAnsi="宋体" w:eastAsia="宋体" w:cs="宋体"/>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_Toc31661 </w:instrText>
      </w:r>
      <w:r>
        <w:rPr>
          <w:rFonts w:hint="eastAsia" w:ascii="宋体" w:hAnsi="宋体" w:eastAsia="宋体" w:cs="宋体"/>
          <w:bCs/>
          <w:sz w:val="28"/>
          <w:szCs w:val="28"/>
          <w:lang w:eastAsia="zh-CN"/>
        </w:rPr>
        <w:fldChar w:fldCharType="separate"/>
      </w:r>
      <w:r>
        <w:rPr>
          <w:rFonts w:hint="eastAsia" w:ascii="宋体" w:hAnsi="宋体" w:eastAsia="宋体" w:cs="宋体"/>
          <w:bCs/>
          <w:kern w:val="0"/>
          <w:sz w:val="28"/>
          <w:szCs w:val="28"/>
          <w:lang w:val="en-US" w:eastAsia="zh-CN"/>
        </w:rPr>
        <w:t>5.研究过程概述</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_Toc31661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bCs/>
          <w:sz w:val="28"/>
          <w:szCs w:val="28"/>
          <w:lang w:eastAsia="zh-CN"/>
        </w:rPr>
        <w:fldChar w:fldCharType="end"/>
      </w:r>
    </w:p>
    <w:p w14:paraId="18397978">
      <w:pPr>
        <w:pStyle w:val="6"/>
        <w:tabs>
          <w:tab w:val="right" w:leader="dot" w:pos="8306"/>
        </w:tabs>
        <w:spacing w:line="360" w:lineRule="auto"/>
        <w:rPr>
          <w:rFonts w:hint="eastAsia" w:ascii="宋体" w:hAnsi="宋体" w:eastAsia="宋体" w:cs="宋体"/>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_Toc7188 </w:instrText>
      </w:r>
      <w:r>
        <w:rPr>
          <w:rFonts w:hint="eastAsia" w:ascii="宋体" w:hAnsi="宋体" w:eastAsia="宋体" w:cs="宋体"/>
          <w:bCs/>
          <w:sz w:val="28"/>
          <w:szCs w:val="28"/>
          <w:lang w:eastAsia="zh-CN"/>
        </w:rPr>
        <w:fldChar w:fldCharType="separate"/>
      </w:r>
      <w:r>
        <w:rPr>
          <w:rFonts w:hint="eastAsia" w:ascii="宋体" w:hAnsi="宋体" w:eastAsia="宋体" w:cs="宋体"/>
          <w:bCs/>
          <w:kern w:val="0"/>
          <w:sz w:val="28"/>
          <w:szCs w:val="28"/>
          <w:lang w:val="en-US" w:eastAsia="zh-CN"/>
        </w:rPr>
        <w:t>6.研究成果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_Toc7188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bCs/>
          <w:sz w:val="28"/>
          <w:szCs w:val="28"/>
          <w:lang w:eastAsia="zh-CN"/>
        </w:rPr>
        <w:fldChar w:fldCharType="end"/>
      </w:r>
    </w:p>
    <w:p w14:paraId="76AF80AA">
      <w:pPr>
        <w:pStyle w:val="7"/>
        <w:tabs>
          <w:tab w:val="right" w:leader="dot" w:pos="8306"/>
        </w:tabs>
        <w:spacing w:line="360" w:lineRule="auto"/>
        <w:rPr>
          <w:rFonts w:hint="eastAsia" w:ascii="宋体" w:hAnsi="宋体" w:eastAsia="宋体" w:cs="宋体"/>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_Toc17371 </w:instrText>
      </w:r>
      <w:r>
        <w:rPr>
          <w:rFonts w:hint="eastAsia" w:ascii="宋体" w:hAnsi="宋体" w:eastAsia="宋体" w:cs="宋体"/>
          <w:bCs/>
          <w:sz w:val="28"/>
          <w:szCs w:val="28"/>
          <w:lang w:eastAsia="zh-CN"/>
        </w:rPr>
        <w:fldChar w:fldCharType="separate"/>
      </w:r>
      <w:r>
        <w:rPr>
          <w:rFonts w:hint="eastAsia" w:ascii="宋体" w:hAnsi="宋体" w:eastAsia="宋体" w:cs="宋体"/>
          <w:bCs/>
          <w:kern w:val="0"/>
          <w:sz w:val="28"/>
          <w:szCs w:val="28"/>
          <w:lang w:val="en-US" w:eastAsia="zh-CN"/>
        </w:rPr>
        <w:t>（1）实践成果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_Toc17371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bCs/>
          <w:sz w:val="28"/>
          <w:szCs w:val="28"/>
          <w:lang w:eastAsia="zh-CN"/>
        </w:rPr>
        <w:fldChar w:fldCharType="end"/>
      </w:r>
    </w:p>
    <w:p w14:paraId="1AE59FB6">
      <w:pPr>
        <w:pStyle w:val="7"/>
        <w:tabs>
          <w:tab w:val="right" w:leader="dot" w:pos="8306"/>
        </w:tabs>
        <w:spacing w:line="360" w:lineRule="auto"/>
        <w:rPr>
          <w:rFonts w:hint="eastAsia" w:ascii="宋体" w:hAnsi="宋体" w:eastAsia="宋体" w:cs="宋体"/>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_Toc578 </w:instrText>
      </w:r>
      <w:r>
        <w:rPr>
          <w:rFonts w:hint="eastAsia" w:ascii="宋体" w:hAnsi="宋体" w:eastAsia="宋体" w:cs="宋体"/>
          <w:bCs/>
          <w:sz w:val="28"/>
          <w:szCs w:val="28"/>
          <w:lang w:eastAsia="zh-CN"/>
        </w:rPr>
        <w:fldChar w:fldCharType="separate"/>
      </w:r>
      <w:r>
        <w:rPr>
          <w:rFonts w:hint="eastAsia" w:ascii="宋体" w:hAnsi="宋体" w:eastAsia="宋体" w:cs="宋体"/>
          <w:bCs/>
          <w:kern w:val="0"/>
          <w:sz w:val="28"/>
          <w:szCs w:val="28"/>
          <w:lang w:val="en-US" w:eastAsia="zh-CN"/>
        </w:rPr>
        <w:t>（2）理论成果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_Toc578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bCs/>
          <w:sz w:val="28"/>
          <w:szCs w:val="28"/>
          <w:lang w:eastAsia="zh-CN"/>
        </w:rPr>
        <w:fldChar w:fldCharType="end"/>
      </w:r>
    </w:p>
    <w:p w14:paraId="6B612DC8">
      <w:pPr>
        <w:pStyle w:val="6"/>
        <w:tabs>
          <w:tab w:val="right" w:leader="dot" w:pos="8306"/>
        </w:tabs>
        <w:spacing w:line="360" w:lineRule="auto"/>
        <w:rPr>
          <w:rFonts w:hint="eastAsia" w:ascii="宋体" w:hAnsi="宋体" w:eastAsia="宋体" w:cs="宋体"/>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_Toc29643 </w:instrText>
      </w:r>
      <w:r>
        <w:rPr>
          <w:rFonts w:hint="eastAsia" w:ascii="宋体" w:hAnsi="宋体" w:eastAsia="宋体" w:cs="宋体"/>
          <w:bCs/>
          <w:sz w:val="28"/>
          <w:szCs w:val="28"/>
          <w:lang w:eastAsia="zh-CN"/>
        </w:rPr>
        <w:fldChar w:fldCharType="separate"/>
      </w:r>
      <w:r>
        <w:rPr>
          <w:rFonts w:hint="eastAsia" w:ascii="宋体" w:hAnsi="宋体" w:eastAsia="宋体" w:cs="宋体"/>
          <w:bCs/>
          <w:kern w:val="0"/>
          <w:sz w:val="28"/>
          <w:szCs w:val="28"/>
          <w:lang w:val="en-US" w:eastAsia="zh-CN"/>
        </w:rPr>
        <w:t>7.存在问题</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_Toc29643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bCs/>
          <w:sz w:val="28"/>
          <w:szCs w:val="28"/>
          <w:lang w:eastAsia="zh-CN"/>
        </w:rPr>
        <w:fldChar w:fldCharType="end"/>
      </w:r>
    </w:p>
    <w:p w14:paraId="30BB2B81">
      <w:pPr>
        <w:pStyle w:val="6"/>
        <w:tabs>
          <w:tab w:val="right" w:leader="dot" w:pos="8306"/>
        </w:tabs>
        <w:spacing w:line="360" w:lineRule="auto"/>
        <w:rPr>
          <w:rFonts w:hint="eastAsia" w:ascii="宋体" w:hAnsi="宋体" w:eastAsia="宋体" w:cs="宋体"/>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_Toc28450 </w:instrText>
      </w:r>
      <w:r>
        <w:rPr>
          <w:rFonts w:hint="eastAsia" w:ascii="宋体" w:hAnsi="宋体" w:eastAsia="宋体" w:cs="宋体"/>
          <w:bCs/>
          <w:sz w:val="28"/>
          <w:szCs w:val="28"/>
          <w:lang w:eastAsia="zh-CN"/>
        </w:rPr>
        <w:fldChar w:fldCharType="separate"/>
      </w:r>
      <w:r>
        <w:rPr>
          <w:rFonts w:hint="eastAsia" w:ascii="宋体" w:hAnsi="宋体" w:eastAsia="宋体" w:cs="宋体"/>
          <w:bCs/>
          <w:kern w:val="0"/>
          <w:sz w:val="28"/>
          <w:szCs w:val="28"/>
          <w:lang w:val="en-US" w:eastAsia="zh-CN"/>
        </w:rPr>
        <w:t>8.今后研究设想</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_Toc28450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bCs/>
          <w:sz w:val="28"/>
          <w:szCs w:val="28"/>
          <w:lang w:eastAsia="zh-CN"/>
        </w:rPr>
        <w:fldChar w:fldCharType="end"/>
      </w:r>
    </w:p>
    <w:p w14:paraId="1F990636">
      <w:pPr>
        <w:pStyle w:val="6"/>
        <w:tabs>
          <w:tab w:val="right" w:leader="dot" w:pos="8306"/>
        </w:tabs>
        <w:spacing w:line="360" w:lineRule="auto"/>
        <w:rPr>
          <w:rFonts w:hint="eastAsia" w:ascii="宋体" w:hAnsi="宋体" w:eastAsia="宋体" w:cs="宋体"/>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_Toc19132 </w:instrText>
      </w:r>
      <w:r>
        <w:rPr>
          <w:rFonts w:hint="eastAsia" w:ascii="宋体" w:hAnsi="宋体" w:eastAsia="宋体" w:cs="宋体"/>
          <w:bCs/>
          <w:sz w:val="28"/>
          <w:szCs w:val="28"/>
          <w:lang w:eastAsia="zh-CN"/>
        </w:rPr>
        <w:fldChar w:fldCharType="separate"/>
      </w:r>
      <w:r>
        <w:rPr>
          <w:rFonts w:hint="eastAsia" w:ascii="宋体" w:hAnsi="宋体" w:eastAsia="宋体" w:cs="宋体"/>
          <w:bCs/>
          <w:sz w:val="28"/>
          <w:szCs w:val="28"/>
          <w:lang w:eastAsia="zh-CN"/>
        </w:rPr>
        <w:t>参考文献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_Toc19132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bCs/>
          <w:sz w:val="28"/>
          <w:szCs w:val="28"/>
          <w:lang w:eastAsia="zh-CN"/>
        </w:rPr>
        <w:fldChar w:fldCharType="end"/>
      </w:r>
    </w:p>
    <w:p w14:paraId="307D584C">
      <w:pPr>
        <w:spacing w:line="360" w:lineRule="auto"/>
        <w:jc w:val="both"/>
        <w:rPr>
          <w:rFonts w:hint="eastAsia" w:asciiTheme="majorEastAsia" w:hAnsiTheme="majorEastAsia" w:eastAsiaTheme="majorEastAsia" w:cstheme="majorEastAsia"/>
          <w:b/>
          <w:bCs/>
          <w:sz w:val="28"/>
          <w:szCs w:val="28"/>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Cs/>
          <w:sz w:val="28"/>
          <w:szCs w:val="28"/>
          <w:lang w:eastAsia="zh-CN"/>
        </w:rPr>
        <w:fldChar w:fldCharType="end"/>
      </w:r>
    </w:p>
    <w:p w14:paraId="218FBFB1">
      <w:pPr>
        <w:spacing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乡村振兴战略背景下新型职业农民培养供给侧改革路径研究</w:t>
      </w:r>
    </w:p>
    <w:p w14:paraId="07EA11AC">
      <w:pPr>
        <w:numPr>
          <w:ilvl w:val="0"/>
          <w:numId w:val="0"/>
        </w:numPr>
        <w:spacing w:line="360" w:lineRule="auto"/>
        <w:ind w:firstLine="562" w:firstLineChars="200"/>
        <w:jc w:val="both"/>
        <w:outlineLvl w:val="0"/>
        <w:rPr>
          <w:rFonts w:hint="eastAsia" w:asciiTheme="majorEastAsia" w:hAnsiTheme="majorEastAsia" w:eastAsiaTheme="majorEastAsia" w:cstheme="majorEastAsia"/>
          <w:b/>
          <w:bCs/>
          <w:sz w:val="28"/>
          <w:szCs w:val="28"/>
          <w:lang w:val="en-US" w:eastAsia="zh-CN"/>
        </w:rPr>
      </w:pPr>
      <w:bookmarkStart w:id="0" w:name="_Toc25298"/>
      <w:r>
        <w:rPr>
          <w:rFonts w:hint="eastAsia" w:asciiTheme="majorEastAsia" w:hAnsiTheme="majorEastAsia" w:eastAsiaTheme="majorEastAsia" w:cstheme="majorEastAsia"/>
          <w:b/>
          <w:bCs/>
          <w:sz w:val="28"/>
          <w:szCs w:val="28"/>
          <w:lang w:val="en-US" w:eastAsia="zh-CN"/>
        </w:rPr>
        <w:t>1.序言</w:t>
      </w:r>
      <w:bookmarkEnd w:id="0"/>
    </w:p>
    <w:p w14:paraId="064E9496">
      <w:pPr>
        <w:numPr>
          <w:ilvl w:val="0"/>
          <w:numId w:val="0"/>
        </w:numPr>
        <w:spacing w:line="360" w:lineRule="auto"/>
        <w:ind w:left="479" w:leftChars="228" w:firstLine="0" w:firstLineChars="0"/>
        <w:jc w:val="both"/>
        <w:outlineLvl w:val="9"/>
        <w:rPr>
          <w:rFonts w:hint="eastAsia" w:asciiTheme="majorEastAsia" w:hAnsiTheme="majorEastAsia" w:eastAsiaTheme="majorEastAsia" w:cstheme="majorEastAsia"/>
          <w:sz w:val="28"/>
          <w:szCs w:val="28"/>
          <w:lang w:eastAsia="zh-CN"/>
        </w:rPr>
      </w:pPr>
      <w:bookmarkStart w:id="1" w:name="_Toc5871"/>
      <w:r>
        <w:rPr>
          <w:rFonts w:hint="eastAsia" w:asciiTheme="majorEastAsia" w:hAnsiTheme="majorEastAsia" w:eastAsiaTheme="majorEastAsia" w:cstheme="majorEastAsia"/>
          <w:b/>
          <w:bCs/>
          <w:sz w:val="28"/>
          <w:szCs w:val="28"/>
          <w:lang w:val="en-US" w:eastAsia="zh-CN"/>
        </w:rPr>
        <w:t>（1）</w:t>
      </w:r>
      <w:r>
        <w:rPr>
          <w:rFonts w:hint="eastAsia" w:asciiTheme="majorEastAsia" w:hAnsiTheme="majorEastAsia" w:eastAsiaTheme="majorEastAsia" w:cstheme="majorEastAsia"/>
          <w:b/>
          <w:bCs/>
          <w:sz w:val="28"/>
          <w:szCs w:val="28"/>
          <w:lang w:eastAsia="zh-CN"/>
        </w:rPr>
        <w:t>问题的提出</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eastAsia="zh-CN"/>
        </w:rPr>
        <w:t>新型职业农民培育是解决“三农”问题的根本</w:t>
      </w:r>
      <w:bookmarkEnd w:id="1"/>
    </w:p>
    <w:p w14:paraId="4C56E5FD">
      <w:pPr>
        <w:numPr>
          <w:ilvl w:val="0"/>
          <w:numId w:val="0"/>
        </w:numPr>
        <w:spacing w:line="360" w:lineRule="auto"/>
        <w:ind w:firstLine="560" w:firstLineChars="20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伴随着城市化及工业化的不断推进，农村劳动力中尤其是那些青壮年劳动力以外出打工、大学就业等方式走出农村进入城市，这部分人群成为转移农民工、新一代城市市民。根据国家统计局相关数据发现，截至</w:t>
      </w:r>
      <w:r>
        <w:rPr>
          <w:rFonts w:hint="eastAsia" w:asciiTheme="majorEastAsia" w:hAnsiTheme="majorEastAsia" w:eastAsiaTheme="majorEastAsia" w:cstheme="majorEastAsia"/>
          <w:sz w:val="28"/>
          <w:szCs w:val="28"/>
          <w:lang w:val="en-US" w:eastAsia="zh-CN"/>
        </w:rPr>
        <w:t>2022年年底，我国城镇化率高达65.22%，城镇人口大幅度增长，其中农民工数量直逼3亿，农村劳动力的存量不断下降，很多地方出现耕地撂荒现象，农村空心化、兼业化问题加剧。另外受到农村青壮年劳动力涌入城市的影响，留守于农村的劳动力根本无法紧随现代化农业发展，老龄化显现日渐突出。结合全国农业普查数据显示，2022年我国农业生产从业人员已有3.42亿人，55岁及其以上人员占比显著增长，由此可见老年劳动力成为农村地区生产劳动的关键构成，现代农业发展面对后继无人、素质不高、结构单一等各方面挑战，在这样一个大环境下采取何种方式填补农村劳动力以及提升劳动力素质是解决“三农”问题的关键所在。早在2012年的一号文件中就明确要求加强新型职业农民的培育，尝试借助科技创新驱动的方式促进现代农业建设与发展。除此之外2017年颁布的《“十三五”全国新型职业农民培育发展规划》文件中对新型职业农民培育进行重新定位，其是加快农业现代化建设战略任务以及推动城乡一体化发展的可靠保障，更是建设全面建成小康社会的关键措施。总而言之，培育一支具备高素质、高技能、善于经验的新型职业农民团队是解决“三农”问题，促进现代农业转型与发展的必然趋势。</w:t>
      </w:r>
    </w:p>
    <w:p w14:paraId="1E7FA366">
      <w:pPr>
        <w:numPr>
          <w:ilvl w:val="0"/>
          <w:numId w:val="0"/>
        </w:numPr>
        <w:spacing w:line="360" w:lineRule="auto"/>
        <w:ind w:firstLine="560" w:firstLineChars="20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·新型职业农民培育是强化农村人力资源的根本</w:t>
      </w:r>
    </w:p>
    <w:p w14:paraId="39E1DFE6">
      <w:pPr>
        <w:numPr>
          <w:ilvl w:val="0"/>
          <w:numId w:val="0"/>
        </w:numPr>
        <w:spacing w:line="360" w:lineRule="auto"/>
        <w:ind w:firstLine="560" w:firstLineChars="20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就当前情况而言，我国农业劳动生产率有待提升，与发达国家相比相差甚远，其中科技进步虽然对农业增长的贡献率提升至62.4%，但是还远远不够，需要对传统农业进行升级和转型。农村现代化的实现依托农民现代化才能得以实现，也就是农民的现代化和职业化，当前农村和农业现代化发展面对除了传统农民存量不足的问题以外，还需要解决现代农民缺失的问题，彻底解决新型农业生产劳动者需求与实际数量不足的矛盾。相关历史资料都显示，农民技能、知识水平与其工作生产效率呈正相关的关系，所以需要加强农民人力资本方面的投资，以正规教育、在职培训、强化身体素质等人力资本形式对劳动者进行长时间系统培训，达到提升人力资本的目的。我党和政府提出“大力培育新型职业农民”以来，全国各地都采取多种方式开展新型职业农民培育工作，到2022年末新型职业农民数量超2000万人，培育体系也越来越完善，打造出了融合教育培训、认定管理、扶持政策的国家培育制度体系。随着新型职业农民培育力度的加大，提升现代农业生产经营人才培养水平，推动农业现代化发展，实现乡村振兴。</w:t>
      </w:r>
    </w:p>
    <w:p w14:paraId="634AC4F1">
      <w:pPr>
        <w:numPr>
          <w:ilvl w:val="0"/>
          <w:numId w:val="0"/>
        </w:numPr>
        <w:spacing w:line="360" w:lineRule="auto"/>
        <w:ind w:firstLine="560" w:firstLineChars="20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·新型职业农民培育供需矛盾加剧</w:t>
      </w:r>
    </w:p>
    <w:p w14:paraId="034B6002">
      <w:pPr>
        <w:numPr>
          <w:ilvl w:val="0"/>
          <w:numId w:val="0"/>
        </w:numPr>
        <w:spacing w:line="360" w:lineRule="auto"/>
        <w:ind w:firstLine="560" w:firstLineChars="20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社会经济供给侧全面改革时代背景下，职业教育培训与农村经济发展联系紧密，并且呈现出供给侧改革的趋势，从2012年提倡新型职业农民培育以来，相关理论研究和实践探索轰动学术领域，并引发激烈讨论，在农村职业教育培训中新型职业农民培育是其关键一环，但是需要转变之前以需求侧为导向的管理思想。我国新型职业农民培育并不是缺少有效需求，而是整个需求结构发生了重要变化，供给却没有紧随需求结构变化而变化，导致供给质量水平无法满足需求，继而引发一系列培育供给结构性问题，如供给定位不明确、供给内容脱节等，所以新型职业农民培育需要以乡村振兴战略为背景，从供给侧改革视角出发，以数量、质量、结构为立足点深化新型职业农民培育供需体系之间的矛盾运动，形成有效需求，从根本上提供新型职业农民培育供给的精准性和创新性。</w:t>
      </w:r>
    </w:p>
    <w:p w14:paraId="31D39994">
      <w:pPr>
        <w:numPr>
          <w:ilvl w:val="0"/>
          <w:numId w:val="0"/>
        </w:numPr>
        <w:spacing w:line="360" w:lineRule="auto"/>
        <w:ind w:firstLine="562" w:firstLineChars="200"/>
        <w:jc w:val="both"/>
        <w:outlineLvl w:val="1"/>
        <w:rPr>
          <w:rFonts w:hint="eastAsia" w:asciiTheme="majorEastAsia" w:hAnsiTheme="majorEastAsia" w:eastAsiaTheme="majorEastAsia" w:cstheme="majorEastAsia"/>
          <w:b/>
          <w:bCs/>
          <w:sz w:val="28"/>
          <w:szCs w:val="28"/>
          <w:lang w:val="en-US" w:eastAsia="zh-CN"/>
        </w:rPr>
      </w:pPr>
      <w:bookmarkStart w:id="2" w:name="_Toc3152"/>
      <w:r>
        <w:rPr>
          <w:rFonts w:hint="eastAsia" w:asciiTheme="majorEastAsia" w:hAnsiTheme="majorEastAsia" w:eastAsiaTheme="majorEastAsia" w:cstheme="majorEastAsia"/>
          <w:b/>
          <w:bCs/>
          <w:sz w:val="28"/>
          <w:szCs w:val="28"/>
          <w:lang w:val="en-US" w:eastAsia="zh-CN"/>
        </w:rPr>
        <w:t>（2）研究动机</w:t>
      </w:r>
      <w:bookmarkEnd w:id="2"/>
    </w:p>
    <w:p w14:paraId="1299CF62">
      <w:pPr>
        <w:numPr>
          <w:ilvl w:val="0"/>
          <w:numId w:val="0"/>
        </w:numPr>
        <w:spacing w:line="360" w:lineRule="auto"/>
        <w:ind w:firstLine="560" w:firstLineChars="200"/>
        <w:jc w:val="both"/>
        <w:rPr>
          <w:rFonts w:hint="eastAsia" w:asciiTheme="majorEastAsia" w:hAnsiTheme="majorEastAsia" w:eastAsiaTheme="majorEastAsia" w:cstheme="majorEastAsia"/>
          <w:color w:val="000000"/>
          <w:kern w:val="0"/>
          <w:sz w:val="28"/>
          <w:szCs w:val="28"/>
          <w:lang w:eastAsia="zh-CN"/>
        </w:rPr>
      </w:pPr>
      <w:r>
        <w:rPr>
          <w:rFonts w:hint="eastAsia" w:asciiTheme="majorEastAsia" w:hAnsiTheme="majorEastAsia" w:eastAsiaTheme="majorEastAsia" w:cstheme="majorEastAsia"/>
          <w:sz w:val="28"/>
          <w:szCs w:val="28"/>
          <w:lang w:val="en-US" w:eastAsia="zh-CN"/>
        </w:rPr>
        <w:t>本课题组成员有</w:t>
      </w:r>
      <w:r>
        <w:rPr>
          <w:rFonts w:hint="eastAsia" w:asciiTheme="majorEastAsia" w:hAnsiTheme="majorEastAsia" w:eastAsiaTheme="majorEastAsia" w:cstheme="majorEastAsia"/>
          <w:color w:val="000000"/>
          <w:kern w:val="0"/>
          <w:sz w:val="28"/>
          <w:szCs w:val="28"/>
        </w:rPr>
        <w:t>农业经济管理专业的专业负责人及教研室主任</w:t>
      </w:r>
      <w:r>
        <w:rPr>
          <w:rFonts w:hint="eastAsia" w:asciiTheme="majorEastAsia" w:hAnsiTheme="majorEastAsia" w:eastAsiaTheme="majorEastAsia" w:cstheme="majorEastAsia"/>
          <w:color w:val="000000"/>
          <w:kern w:val="0"/>
          <w:sz w:val="28"/>
          <w:szCs w:val="28"/>
          <w:lang w:eastAsia="zh-CN"/>
        </w:rPr>
        <w:t>等，他们经验丰富，在乡村振兴战略被进行该对新型职业农民培育供给侧改革进行深入理解，再加上相关政策的颁布与实施促进新型职业农民培育工作的开展，对本课题研究产生了一定的促进作用。当前随着城市化进程的推进和农村劳动力的流动，传统的农业劳动力结构面临着严峻的挑战。同时，乡村振兴战略的实施要求农民具备更高的技术和管理能力，以适应农业现代化和农村经济的发展需求。因此研究新型职业农民培养供给侧改革路径，旨在破解现有农业人才供给不足、培养方式陈旧等问题，推动农村经济的可持续发展，促进农民增收致富。本课题负责人</w:t>
      </w:r>
      <w:r>
        <w:rPr>
          <w:rFonts w:hint="eastAsia" w:asciiTheme="majorEastAsia" w:hAnsiTheme="majorEastAsia" w:eastAsiaTheme="majorEastAsia" w:cstheme="majorEastAsia"/>
          <w:color w:val="000000"/>
          <w:kern w:val="0"/>
          <w:sz w:val="28"/>
          <w:szCs w:val="28"/>
          <w:lang w:val="en-US" w:eastAsia="zh-CN"/>
        </w:rPr>
        <w:t>XXX组织成立了“乡村振兴战略背景下新型职业农民培养供给侧改革路径”研究小组，在开展研究工作之前对</w:t>
      </w:r>
      <w:r>
        <w:rPr>
          <w:rFonts w:hint="eastAsia" w:asciiTheme="majorEastAsia" w:hAnsiTheme="majorEastAsia" w:eastAsiaTheme="majorEastAsia" w:cstheme="majorEastAsia"/>
          <w:color w:val="000000"/>
          <w:kern w:val="0"/>
          <w:sz w:val="28"/>
          <w:szCs w:val="28"/>
          <w:lang w:eastAsia="zh-CN"/>
        </w:rPr>
        <w:t>新型职业农民培育的供给侧和需求侧现状进行调研，由于农业供给侧结构性改革以及农民就业创业需求加剧，在乡村振兴战略背景下以往传统培养方式十分被动，要想提高农民素质与技能水平难度较大。基于此本课题剖析新型职业农民培育中的问题，依据构建的供给侧改革“两位一体、两侧发力、四维联动”新型职业农民培育模型提出新型职业农民培育的有效路径，为满足农村发展对农业技术和管理的需求，提升农民的素质和收入水平提供了研究动力。</w:t>
      </w:r>
    </w:p>
    <w:p w14:paraId="0DE2C7A7">
      <w:pPr>
        <w:numPr>
          <w:ilvl w:val="0"/>
          <w:numId w:val="0"/>
        </w:numPr>
        <w:spacing w:line="360" w:lineRule="auto"/>
        <w:ind w:firstLine="562" w:firstLineChars="200"/>
        <w:jc w:val="both"/>
        <w:outlineLvl w:val="0"/>
        <w:rPr>
          <w:rFonts w:hint="eastAsia" w:asciiTheme="majorEastAsia" w:hAnsiTheme="majorEastAsia" w:eastAsiaTheme="majorEastAsia" w:cstheme="majorEastAsia"/>
          <w:b/>
          <w:bCs/>
          <w:color w:val="000000"/>
          <w:kern w:val="0"/>
          <w:sz w:val="28"/>
          <w:szCs w:val="28"/>
          <w:lang w:val="en-US" w:eastAsia="zh-CN"/>
        </w:rPr>
      </w:pPr>
      <w:bookmarkStart w:id="3" w:name="_Toc8243"/>
      <w:r>
        <w:rPr>
          <w:rFonts w:hint="eastAsia" w:asciiTheme="majorEastAsia" w:hAnsiTheme="majorEastAsia" w:eastAsiaTheme="majorEastAsia" w:cstheme="majorEastAsia"/>
          <w:b/>
          <w:bCs/>
          <w:color w:val="000000"/>
          <w:kern w:val="0"/>
          <w:sz w:val="28"/>
          <w:szCs w:val="28"/>
          <w:lang w:val="en-US" w:eastAsia="zh-CN"/>
        </w:rPr>
        <w:t>2.理论基础</w:t>
      </w:r>
      <w:bookmarkEnd w:id="3"/>
    </w:p>
    <w:p w14:paraId="6F480EAD">
      <w:pPr>
        <w:numPr>
          <w:ilvl w:val="0"/>
          <w:numId w:val="0"/>
        </w:numPr>
        <w:spacing w:line="360" w:lineRule="auto"/>
        <w:ind w:firstLine="562" w:firstLineChars="200"/>
        <w:jc w:val="both"/>
        <w:outlineLvl w:val="1"/>
        <w:rPr>
          <w:rFonts w:hint="eastAsia" w:asciiTheme="majorEastAsia" w:hAnsiTheme="majorEastAsia" w:eastAsiaTheme="majorEastAsia" w:cstheme="majorEastAsia"/>
          <w:b/>
          <w:bCs/>
          <w:color w:val="000000"/>
          <w:kern w:val="0"/>
          <w:sz w:val="28"/>
          <w:szCs w:val="28"/>
          <w:lang w:val="en-US" w:eastAsia="zh-CN"/>
        </w:rPr>
      </w:pPr>
      <w:bookmarkStart w:id="4" w:name="_Toc19687"/>
      <w:r>
        <w:rPr>
          <w:rFonts w:hint="eastAsia" w:asciiTheme="majorEastAsia" w:hAnsiTheme="majorEastAsia" w:eastAsiaTheme="majorEastAsia" w:cstheme="majorEastAsia"/>
          <w:b/>
          <w:bCs/>
          <w:color w:val="000000"/>
          <w:kern w:val="0"/>
          <w:sz w:val="28"/>
          <w:szCs w:val="28"/>
          <w:lang w:val="en-US" w:eastAsia="zh-CN"/>
        </w:rPr>
        <w:t>（1）教育需求和供给理论</w:t>
      </w:r>
      <w:bookmarkEnd w:id="4"/>
    </w:p>
    <w:p w14:paraId="78DE03C3">
      <w:pPr>
        <w:numPr>
          <w:ilvl w:val="0"/>
          <w:numId w:val="0"/>
        </w:numPr>
        <w:spacing w:line="360" w:lineRule="auto"/>
        <w:ind w:firstLine="560" w:firstLineChars="200"/>
        <w:jc w:val="both"/>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在教育经济学理论中，教育供给和需求存在相互独立、相互影响、矛盾统一的关系，其中教育供给则是社会为了培养更多劳动力人才促使各种教育机构为受教者提供更多学习机会，实现社会和个人的全面发展。从内容角度来说教育供给就是提供教育机会，而教育需求则是经济发展过程中的社会需求或者个体对知识、能力等方面产生的支付能力需求，以教育机会需求为主。而新型职业农民培养工作设计供给和需求两个方面，而前者包括很多主体，例如政府、职业院校、社会培训机构以及农广校等，供给对象需要通过长期培训、学历教育等各种可以提高农民素质的教育契机。相反培育需求涉及社会和农民两大主体，其中社会即现代农业发展过程中所需要的高素质、高技能农业从业劳动者，而农民需求即为提高专业技能、增加经济收入以及提高学历为目的，而获得的培育机会。教育供给可以满足教育需求，教育需求则对教育供给产生了重要的催生作用，而社长时间处于矛盾运动中，教育供求矛盾可对教育供求总量、质量以及矛盾进行有效调节，故而以教育供给和需求理论为导向，分别从数量、质量以及结构三方面出发，充分考虑培养新型职业农民过程中教育供给和个体教育需求两大体系之间的矛盾和相互均衡。</w:t>
      </w:r>
    </w:p>
    <w:p w14:paraId="450F0852">
      <w:pPr>
        <w:numPr>
          <w:ilvl w:val="0"/>
          <w:numId w:val="1"/>
        </w:numPr>
        <w:spacing w:line="360" w:lineRule="auto"/>
        <w:ind w:firstLine="562" w:firstLineChars="200"/>
        <w:jc w:val="both"/>
        <w:outlineLvl w:val="1"/>
        <w:rPr>
          <w:rFonts w:hint="eastAsia" w:asciiTheme="majorEastAsia" w:hAnsiTheme="majorEastAsia" w:eastAsiaTheme="majorEastAsia" w:cstheme="majorEastAsia"/>
          <w:b/>
          <w:bCs/>
          <w:color w:val="000000"/>
          <w:kern w:val="0"/>
          <w:sz w:val="28"/>
          <w:szCs w:val="28"/>
          <w:lang w:val="en-US" w:eastAsia="zh-CN"/>
        </w:rPr>
      </w:pPr>
      <w:bookmarkStart w:id="5" w:name="_Toc98"/>
      <w:r>
        <w:rPr>
          <w:rFonts w:hint="eastAsia" w:asciiTheme="majorEastAsia" w:hAnsiTheme="majorEastAsia" w:eastAsiaTheme="majorEastAsia" w:cstheme="majorEastAsia"/>
          <w:b/>
          <w:bCs/>
          <w:color w:val="000000"/>
          <w:kern w:val="0"/>
          <w:sz w:val="28"/>
          <w:szCs w:val="28"/>
          <w:lang w:val="en-US" w:eastAsia="zh-CN"/>
        </w:rPr>
        <w:t>供给侧改革理论</w:t>
      </w:r>
      <w:bookmarkEnd w:id="5"/>
    </w:p>
    <w:p w14:paraId="46079CBF">
      <w:pPr>
        <w:numPr>
          <w:ilvl w:val="0"/>
          <w:numId w:val="0"/>
        </w:numPr>
        <w:spacing w:line="360" w:lineRule="auto"/>
        <w:ind w:firstLine="560" w:firstLineChars="200"/>
        <w:jc w:val="both"/>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该理论主要源自西方经济学中的供给学派，由著名经济学家萨依提出的，对供给和需求特点进行分析，尤其是提出的萨依理论将市场提升至绝对主体地位，对西方思想经济产生了重要影响。凯恩斯提出的以“需求管理为特点、注重国家对经济干预和控制”的凯恩斯主义作为西方资本主义国家进行宏观调控的主要曾策，随着失业率的提升以及通货膨胀，人们开始之质疑凯恩斯主义，而蒙代尔和拉弗提出的供给学派观点成为关注焦点，并作为英国、美国政府制定经济政策的依据。我国经济发展在进入新常态后出现具备结构性产能过剩特点的供给失灵现象，导致供给结构与市场需求脱节，面对这种情况，习近平主义首次提出了供给侧结构性改革，提出扩大总需求的同时，加快推进供给侧结构性改革，提升供给体系质效。很显然我国供给侧改革吸收西方供给学派的部分观点，同时又综合我国国情特点，提出了一种全新的理论，其内涵丰富，立足点不同，整体来说学者对供给侧改革要以供给端为入手提高生产力达成共识，借此满足物质文化和生态环境需求。当然并不是忽略需求端，而是寻求供需之间的平衡点，确保两端发力。本课题研究借鉴该理论，对新型职业农民培养的供给侧和需求侧进行探索，深挖导致供需失衡的主要原因，进而提升供给体系质效，满足农民培养需求。</w:t>
      </w:r>
    </w:p>
    <w:p w14:paraId="20A267F9">
      <w:pPr>
        <w:numPr>
          <w:ilvl w:val="0"/>
          <w:numId w:val="0"/>
        </w:numPr>
        <w:spacing w:line="360" w:lineRule="auto"/>
        <w:ind w:firstLine="562" w:firstLineChars="200"/>
        <w:jc w:val="both"/>
        <w:outlineLvl w:val="0"/>
        <w:rPr>
          <w:rFonts w:hint="eastAsia" w:asciiTheme="majorEastAsia" w:hAnsiTheme="majorEastAsia" w:eastAsiaTheme="majorEastAsia" w:cstheme="majorEastAsia"/>
          <w:b/>
          <w:bCs/>
          <w:color w:val="000000"/>
          <w:kern w:val="0"/>
          <w:sz w:val="28"/>
          <w:szCs w:val="28"/>
          <w:lang w:val="en-US" w:eastAsia="zh-CN"/>
        </w:rPr>
      </w:pPr>
      <w:bookmarkStart w:id="6" w:name="_Toc8470"/>
      <w:r>
        <w:rPr>
          <w:rFonts w:hint="eastAsia" w:asciiTheme="majorEastAsia" w:hAnsiTheme="majorEastAsia" w:eastAsiaTheme="majorEastAsia" w:cstheme="majorEastAsia"/>
          <w:b/>
          <w:bCs/>
          <w:color w:val="000000"/>
          <w:kern w:val="0"/>
          <w:sz w:val="28"/>
          <w:szCs w:val="28"/>
          <w:lang w:val="en-US" w:eastAsia="zh-CN"/>
        </w:rPr>
        <w:t>3.研究目标</w:t>
      </w:r>
      <w:bookmarkEnd w:id="6"/>
    </w:p>
    <w:p w14:paraId="265620FC">
      <w:pPr>
        <w:numPr>
          <w:ilvl w:val="0"/>
          <w:numId w:val="0"/>
        </w:numPr>
        <w:spacing w:line="360" w:lineRule="auto"/>
        <w:ind w:firstLine="560" w:firstLineChars="200"/>
        <w:jc w:val="both"/>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本课题研究旨在探索乡村振兴战略背景下新型职业农民培养的供给侧改革路径，具体目标包括：</w:t>
      </w:r>
    </w:p>
    <w:p w14:paraId="714923CA">
      <w:pPr>
        <w:numPr>
          <w:ilvl w:val="0"/>
          <w:numId w:val="0"/>
        </w:numPr>
        <w:spacing w:line="360" w:lineRule="auto"/>
        <w:ind w:firstLine="560" w:firstLineChars="200"/>
        <w:jc w:val="both"/>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（1）分析新型职业农民培育的供给侧和需求侧现状；</w:t>
      </w:r>
    </w:p>
    <w:p w14:paraId="1F167293">
      <w:pPr>
        <w:numPr>
          <w:ilvl w:val="0"/>
          <w:numId w:val="0"/>
        </w:numPr>
        <w:spacing w:line="360" w:lineRule="auto"/>
        <w:ind w:firstLine="560" w:firstLineChars="200"/>
        <w:jc w:val="both"/>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（2）探究乡村振兴背景下新型职业农民培育过程中出现的新情况、新问题；</w:t>
      </w:r>
    </w:p>
    <w:p w14:paraId="00CEBCAA">
      <w:pPr>
        <w:numPr>
          <w:ilvl w:val="0"/>
          <w:numId w:val="0"/>
        </w:numPr>
        <w:spacing w:line="360" w:lineRule="auto"/>
        <w:ind w:firstLine="560" w:firstLineChars="200"/>
        <w:jc w:val="both"/>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（3）构建供给侧改革的“两位一体、两侧发力、四维联动”新型职业农民培育模型；</w:t>
      </w:r>
    </w:p>
    <w:p w14:paraId="7BCD2C83">
      <w:pPr>
        <w:numPr>
          <w:ilvl w:val="0"/>
          <w:numId w:val="0"/>
        </w:numPr>
        <w:spacing w:line="360" w:lineRule="auto"/>
        <w:ind w:firstLine="560" w:firstLineChars="200"/>
        <w:jc w:val="both"/>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（4）新型职业农民培育供给侧改革路径，实现新型职业农民培育活动的整合优化；</w:t>
      </w:r>
    </w:p>
    <w:p w14:paraId="063D872E">
      <w:pPr>
        <w:numPr>
          <w:ilvl w:val="0"/>
          <w:numId w:val="0"/>
        </w:numPr>
        <w:spacing w:line="360" w:lineRule="auto"/>
        <w:ind w:firstLine="562" w:firstLineChars="200"/>
        <w:jc w:val="both"/>
        <w:outlineLvl w:val="0"/>
        <w:rPr>
          <w:rFonts w:hint="eastAsia" w:asciiTheme="majorEastAsia" w:hAnsiTheme="majorEastAsia" w:eastAsiaTheme="majorEastAsia" w:cstheme="majorEastAsia"/>
          <w:b/>
          <w:bCs/>
          <w:color w:val="000000"/>
          <w:kern w:val="0"/>
          <w:sz w:val="28"/>
          <w:szCs w:val="28"/>
          <w:lang w:val="en-US" w:eastAsia="zh-CN"/>
        </w:rPr>
      </w:pPr>
      <w:bookmarkStart w:id="7" w:name="_Toc5567"/>
      <w:r>
        <w:rPr>
          <w:rFonts w:hint="eastAsia" w:asciiTheme="majorEastAsia" w:hAnsiTheme="majorEastAsia" w:eastAsiaTheme="majorEastAsia" w:cstheme="majorEastAsia"/>
          <w:b/>
          <w:bCs/>
          <w:color w:val="000000"/>
          <w:kern w:val="0"/>
          <w:sz w:val="28"/>
          <w:szCs w:val="28"/>
          <w:lang w:val="en-US" w:eastAsia="zh-CN"/>
        </w:rPr>
        <w:t>4.课题研究的主要内容和研究方法</w:t>
      </w:r>
      <w:bookmarkEnd w:id="7"/>
    </w:p>
    <w:p w14:paraId="4B2B2F7A">
      <w:pPr>
        <w:numPr>
          <w:ilvl w:val="0"/>
          <w:numId w:val="0"/>
        </w:numPr>
        <w:spacing w:line="360" w:lineRule="auto"/>
        <w:ind w:firstLine="562" w:firstLineChars="200"/>
        <w:jc w:val="both"/>
        <w:outlineLvl w:val="1"/>
        <w:rPr>
          <w:rFonts w:hint="eastAsia" w:asciiTheme="majorEastAsia" w:hAnsiTheme="majorEastAsia" w:eastAsiaTheme="majorEastAsia" w:cstheme="majorEastAsia"/>
          <w:b/>
          <w:bCs/>
          <w:color w:val="000000"/>
          <w:kern w:val="0"/>
          <w:sz w:val="28"/>
          <w:szCs w:val="28"/>
          <w:lang w:val="en-US" w:eastAsia="zh-CN"/>
        </w:rPr>
      </w:pPr>
      <w:bookmarkStart w:id="8" w:name="_Toc23274"/>
      <w:r>
        <w:rPr>
          <w:rFonts w:hint="eastAsia" w:asciiTheme="majorEastAsia" w:hAnsiTheme="majorEastAsia" w:eastAsiaTheme="majorEastAsia" w:cstheme="majorEastAsia"/>
          <w:b/>
          <w:bCs/>
          <w:color w:val="000000"/>
          <w:kern w:val="0"/>
          <w:sz w:val="28"/>
          <w:szCs w:val="28"/>
          <w:lang w:val="en-US" w:eastAsia="zh-CN"/>
        </w:rPr>
        <w:t>（1）研究主要内容</w:t>
      </w:r>
      <w:bookmarkEnd w:id="8"/>
    </w:p>
    <w:p w14:paraId="35DFEBE4">
      <w:pPr>
        <w:numPr>
          <w:ilvl w:val="0"/>
          <w:numId w:val="0"/>
        </w:numPr>
        <w:spacing w:line="360" w:lineRule="auto"/>
        <w:ind w:firstLine="560" w:firstLineChars="200"/>
        <w:jc w:val="both"/>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·对新型职业农民培育的供给侧和需求侧进行调查</w:t>
      </w:r>
    </w:p>
    <w:p w14:paraId="68BC2E73">
      <w:pPr>
        <w:numPr>
          <w:ilvl w:val="0"/>
          <w:numId w:val="0"/>
        </w:numPr>
        <w:spacing w:line="360" w:lineRule="auto"/>
        <w:ind w:firstLine="560" w:firstLineChars="200"/>
        <w:jc w:val="both"/>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考察新型职业农民培育供给和需求各要素的具体状况，尝试从数量、质量和结构三个方面来分析新型职业农民培育的供给和需求状况，并在此基础上探讨新型职业农民培育供给和需求均衡情况。</w:t>
      </w:r>
    </w:p>
    <w:p w14:paraId="0DB73BB3">
      <w:pPr>
        <w:numPr>
          <w:ilvl w:val="0"/>
          <w:numId w:val="0"/>
        </w:numPr>
        <w:spacing w:line="360" w:lineRule="auto"/>
        <w:ind w:firstLine="560" w:firstLineChars="200"/>
        <w:jc w:val="both"/>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·探索新型职业农民培养过程中存在的问题</w:t>
      </w:r>
    </w:p>
    <w:p w14:paraId="2BB2E88D">
      <w:pPr>
        <w:numPr>
          <w:ilvl w:val="0"/>
          <w:numId w:val="0"/>
        </w:numPr>
        <w:spacing w:line="360" w:lineRule="auto"/>
        <w:ind w:firstLine="560" w:firstLineChars="200"/>
        <w:jc w:val="both"/>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就现阶段新型职业农民培育实际状况，以新型职业农民培育供给和需求两方面为入手点，深挖新型职业农民培育过程中存在的问题，采用扎根理论归纳提炼新型职业农民培育路径。</w:t>
      </w:r>
    </w:p>
    <w:p w14:paraId="030A4911">
      <w:pPr>
        <w:numPr>
          <w:ilvl w:val="0"/>
          <w:numId w:val="0"/>
        </w:numPr>
        <w:spacing w:line="360" w:lineRule="auto"/>
        <w:ind w:firstLine="560" w:firstLineChars="200"/>
        <w:jc w:val="both"/>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·构建供给侧改革基础下新型职业农民培育理论模型</w:t>
      </w:r>
    </w:p>
    <w:p w14:paraId="654A82A0">
      <w:pPr>
        <w:numPr>
          <w:ilvl w:val="0"/>
          <w:numId w:val="0"/>
        </w:numPr>
        <w:spacing w:line="360" w:lineRule="auto"/>
        <w:ind w:firstLine="560" w:firstLineChars="200"/>
        <w:jc w:val="both"/>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根据供给侧改革下新型职业农民培育供需的特征，从教育和经济学的角度分析新型职业农民培育，进行理性地思考，从新型职业农民培育工作的实际情况出发，试图从“一个基本定位”、把握“两端动态均衡”、基于“三个分析维度”的培育思路，构建一个新型职业农民培育的理论框架。</w:t>
      </w:r>
    </w:p>
    <w:p w14:paraId="2B029909">
      <w:pPr>
        <w:numPr>
          <w:ilvl w:val="0"/>
          <w:numId w:val="0"/>
        </w:numPr>
        <w:spacing w:line="360" w:lineRule="auto"/>
        <w:ind w:firstLine="560" w:firstLineChars="200"/>
        <w:jc w:val="both"/>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·探求新型职业农民培育供给侧改革路径</w:t>
      </w:r>
    </w:p>
    <w:p w14:paraId="75F9BF34">
      <w:pPr>
        <w:numPr>
          <w:ilvl w:val="0"/>
          <w:numId w:val="0"/>
        </w:numPr>
        <w:spacing w:line="360" w:lineRule="auto"/>
        <w:ind w:firstLine="560" w:firstLineChars="200"/>
        <w:jc w:val="both"/>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通过分析和反思新型职业农民培育供需矛盾及其原因的基础之上，结合研究中构建的新型职业农民培育模型，积极探索新型职业农民培育供给的优化路径，实现新型职业农民培育活动的整合优化。</w:t>
      </w:r>
    </w:p>
    <w:p w14:paraId="1BF46DF0">
      <w:pPr>
        <w:numPr>
          <w:ilvl w:val="0"/>
          <w:numId w:val="0"/>
        </w:numPr>
        <w:spacing w:line="360" w:lineRule="auto"/>
        <w:ind w:leftChars="200"/>
        <w:jc w:val="both"/>
        <w:outlineLvl w:val="1"/>
        <w:rPr>
          <w:rFonts w:hint="eastAsia" w:asciiTheme="majorEastAsia" w:hAnsiTheme="majorEastAsia" w:eastAsiaTheme="majorEastAsia" w:cstheme="majorEastAsia"/>
          <w:b/>
          <w:bCs/>
          <w:color w:val="000000"/>
          <w:kern w:val="0"/>
          <w:sz w:val="28"/>
          <w:szCs w:val="28"/>
          <w:lang w:val="en-US" w:eastAsia="zh-CN"/>
        </w:rPr>
      </w:pPr>
      <w:bookmarkStart w:id="9" w:name="_Toc27558"/>
      <w:r>
        <w:rPr>
          <w:rFonts w:hint="eastAsia" w:asciiTheme="majorEastAsia" w:hAnsiTheme="majorEastAsia" w:eastAsiaTheme="majorEastAsia" w:cstheme="majorEastAsia"/>
          <w:b/>
          <w:bCs/>
          <w:color w:val="000000"/>
          <w:kern w:val="0"/>
          <w:sz w:val="28"/>
          <w:szCs w:val="28"/>
          <w:lang w:val="en-US" w:eastAsia="zh-CN"/>
        </w:rPr>
        <w:t>（2）研究方法</w:t>
      </w:r>
      <w:bookmarkEnd w:id="9"/>
    </w:p>
    <w:p w14:paraId="43E2B70D">
      <w:pPr>
        <w:numPr>
          <w:ilvl w:val="0"/>
          <w:numId w:val="0"/>
        </w:numPr>
        <w:spacing w:line="360" w:lineRule="auto"/>
        <w:ind w:firstLine="560" w:firstLineChars="200"/>
        <w:jc w:val="both"/>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文献研究法：搜集并阅读相关的文献资料，运用文献研究法对其进行梳理、分析，全面把握关于项目式学习的研究现状与趋势，储备相关理论依据，为本课题的研究奠定厚实的理论基础。</w:t>
      </w:r>
    </w:p>
    <w:p w14:paraId="686502DB">
      <w:pPr>
        <w:numPr>
          <w:ilvl w:val="0"/>
          <w:numId w:val="0"/>
        </w:numPr>
        <w:spacing w:line="360" w:lineRule="auto"/>
        <w:ind w:firstLine="560" w:firstLineChars="200"/>
        <w:jc w:val="both"/>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田野调查法：为了保障此次课题研究落地，增强研究的针对性、完整性和操作性，本课题组采取了田野调查的方法，选取新型职业农民培育学员或者准学员作为样本，进行问卷调查，基于已有调研积累，继续以滚雪球方式扩大取样数量和范围，进一步丰富研究素材。准确掌握新型职业农民培育及供给侧改革需求的详细情况，旨在明确现状，找准问题，为探索新型职业农民培育供给侧改革路径提供依据。</w:t>
      </w:r>
    </w:p>
    <w:p w14:paraId="51182CF0">
      <w:pPr>
        <w:numPr>
          <w:ilvl w:val="0"/>
          <w:numId w:val="0"/>
        </w:numPr>
        <w:spacing w:line="360" w:lineRule="auto"/>
        <w:ind w:firstLine="560" w:firstLineChars="200"/>
        <w:jc w:val="both"/>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访谈法：本次课题研究还采用了个别访谈法，以参与培养的新型职业农民、准新型职业农民、培育活动参与的工作人员等作为访谈对象开展了深度访谈，从中了解广大农民对培育的真实需求以及现阶段培育工作的开展状况，展现真实状况。</w:t>
      </w:r>
    </w:p>
    <w:p w14:paraId="49FD3271">
      <w:pPr>
        <w:numPr>
          <w:ilvl w:val="0"/>
          <w:numId w:val="0"/>
        </w:numPr>
        <w:spacing w:line="360" w:lineRule="auto"/>
        <w:ind w:firstLine="560" w:firstLineChars="200"/>
        <w:jc w:val="both"/>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分析归纳法：综合教育学与经济学相关理论、实证等研究结论，归纳新型职业农民培育理论机制与实践。</w:t>
      </w:r>
    </w:p>
    <w:p w14:paraId="63FA3543">
      <w:pPr>
        <w:numPr>
          <w:ilvl w:val="0"/>
          <w:numId w:val="0"/>
        </w:numPr>
        <w:spacing w:line="360" w:lineRule="auto"/>
        <w:ind w:firstLine="562" w:firstLineChars="200"/>
        <w:jc w:val="both"/>
        <w:outlineLvl w:val="0"/>
        <w:rPr>
          <w:rFonts w:hint="eastAsia" w:asciiTheme="majorEastAsia" w:hAnsiTheme="majorEastAsia" w:eastAsiaTheme="majorEastAsia" w:cstheme="majorEastAsia"/>
          <w:b/>
          <w:bCs/>
          <w:color w:val="000000"/>
          <w:kern w:val="0"/>
          <w:sz w:val="28"/>
          <w:szCs w:val="28"/>
          <w:lang w:val="en-US" w:eastAsia="zh-CN"/>
        </w:rPr>
      </w:pPr>
      <w:bookmarkStart w:id="10" w:name="_Toc31661"/>
      <w:r>
        <w:rPr>
          <w:rFonts w:hint="eastAsia" w:asciiTheme="majorEastAsia" w:hAnsiTheme="majorEastAsia" w:eastAsiaTheme="majorEastAsia" w:cstheme="majorEastAsia"/>
          <w:b/>
          <w:bCs/>
          <w:color w:val="000000"/>
          <w:kern w:val="0"/>
          <w:sz w:val="28"/>
          <w:szCs w:val="28"/>
          <w:lang w:val="en-US" w:eastAsia="zh-CN"/>
        </w:rPr>
        <w:t>5.研究过程概述</w:t>
      </w:r>
      <w:bookmarkEnd w:id="10"/>
    </w:p>
    <w:p w14:paraId="40E4B7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第一阶段：文献梳理（）</w:t>
      </w:r>
    </w:p>
    <w:p w14:paraId="176743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1）做好课题研究的前期理论准备工作。研究组成员通过内容分析法共同钻研分析与课题核心内容相关的书籍以及文献综述，了解有关新型职业农民培育、供给侧改革的最新动态，掌握理论知识，为此次课题研究顺利开展奠定良好的理论基础。</w:t>
      </w:r>
    </w:p>
    <w:p w14:paraId="564AB5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2）组织课题研究小组成员学习相关理论内容，同时通过专家讲座、指导的方式了解乡村振兴战略背景下以供给侧改革为视角新型职业农民培养的原则和规律，明确课题研究的主要方向，并拟定详尽完善的实施策略，完成课题申报工作。</w:t>
      </w:r>
    </w:p>
    <w:p w14:paraId="5E8F37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第二阶段：访谈提纲编制与田野调查（）</w:t>
      </w:r>
    </w:p>
    <w:p w14:paraId="7962C3D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基于已有文献初步编制访谈提纲</w:t>
      </w:r>
    </w:p>
    <w:p w14:paraId="191B8A5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以随机抽样方式，通过问卷获取职业农民参与意愿行为数据，调研过程中逐步修订访谈提纲，最终获取包含访谈、观察、视频等丰富的一手资料。</w:t>
      </w:r>
    </w:p>
    <w:p w14:paraId="2F3E1A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第三阶段：汇总资料和模型构建（）</w:t>
      </w:r>
    </w:p>
    <w:p w14:paraId="4C256E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（1）通过对收集到的相关文献资料进行分析和研究，从研究实践的角度出发，探寻当前新型职业农民培养存在的问题，并以此为突破口进行深入地研究，制定出供给侧改革背景下新型职业农民培育的有效路径。</w:t>
      </w:r>
    </w:p>
    <w:p w14:paraId="1DA098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（2）围绕“</w:t>
      </w:r>
      <w:r>
        <w:rPr>
          <w:rFonts w:hint="eastAsia" w:asciiTheme="majorEastAsia" w:hAnsiTheme="majorEastAsia" w:eastAsiaTheme="majorEastAsia" w:cstheme="majorEastAsia"/>
          <w:sz w:val="28"/>
          <w:szCs w:val="28"/>
        </w:rPr>
        <w:t>乡村振兴战略背景下新型职业农民培养供给侧改革路径研究</w:t>
      </w:r>
      <w:r>
        <w:rPr>
          <w:rFonts w:hint="eastAsia" w:asciiTheme="majorEastAsia" w:hAnsiTheme="majorEastAsia" w:eastAsiaTheme="majorEastAsia" w:cstheme="majorEastAsia"/>
          <w:color w:val="000000"/>
          <w:kern w:val="0"/>
          <w:sz w:val="28"/>
          <w:szCs w:val="28"/>
          <w:lang w:val="en-US" w:eastAsia="zh-CN"/>
        </w:rPr>
        <w:t>”展开各项课题研究工作，根据实际情况，及时调整课题的方案，不断修改、补充。</w:t>
      </w:r>
    </w:p>
    <w:p w14:paraId="750FF5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（3）汇总所有研究资料，整理调查数据，进行统计分析，构建新型职业农民培育分析框架。</w:t>
      </w:r>
    </w:p>
    <w:p w14:paraId="37DDA3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第四阶段：实践验证和总结实践（）</w:t>
      </w:r>
    </w:p>
    <w:p w14:paraId="456DBF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（1）在理论模型的构建下，设计可行的新型职业农民培育路径，加以实践，归纳和反思研究结果。</w:t>
      </w:r>
    </w:p>
    <w:p w14:paraId="48E68F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（2）了解方案实施的情况，并结合实际情况撰写阶段性成果总结报告。由参与研究人员拟定阶段性研究总结，课题组成员共同形成阶段性研究报告，并结合实况对下一步研究工作提出建议。</w:t>
      </w:r>
    </w:p>
    <w:p w14:paraId="7042B4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第五阶段：总结提升和结题验收（）</w:t>
      </w:r>
    </w:p>
    <w:p w14:paraId="658F43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（1）加强对参研人员的过程研训和评估，侧重于对课题组成员专业化发展和行动研究的培训。</w:t>
      </w:r>
    </w:p>
    <w:p w14:paraId="0F9034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（2）搜集整理前期研究的相关资料，分析总结研究过程，做好结题准备工作。</w:t>
      </w:r>
    </w:p>
    <w:p w14:paraId="7A8DA5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（3）写出课题论文，汇编论文集。</w:t>
      </w:r>
    </w:p>
    <w:p w14:paraId="346953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（4）课题成果展示。</w:t>
      </w:r>
    </w:p>
    <w:p w14:paraId="42D428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outlineLvl w:val="0"/>
        <w:rPr>
          <w:rFonts w:hint="eastAsia" w:asciiTheme="majorEastAsia" w:hAnsiTheme="majorEastAsia" w:eastAsiaTheme="majorEastAsia" w:cstheme="majorEastAsia"/>
          <w:b/>
          <w:bCs/>
          <w:color w:val="auto"/>
          <w:kern w:val="0"/>
          <w:sz w:val="28"/>
          <w:szCs w:val="28"/>
          <w:lang w:val="en-US" w:eastAsia="zh-CN"/>
        </w:rPr>
      </w:pPr>
      <w:bookmarkStart w:id="11" w:name="_Toc7188"/>
      <w:r>
        <w:rPr>
          <w:rFonts w:hint="eastAsia" w:asciiTheme="majorEastAsia" w:hAnsiTheme="majorEastAsia" w:eastAsiaTheme="majorEastAsia" w:cstheme="majorEastAsia"/>
          <w:b/>
          <w:bCs/>
          <w:color w:val="auto"/>
          <w:kern w:val="0"/>
          <w:sz w:val="28"/>
          <w:szCs w:val="28"/>
          <w:lang w:val="en-US" w:eastAsia="zh-CN"/>
        </w:rPr>
        <w:t>6.研究成果</w:t>
      </w:r>
      <w:bookmarkEnd w:id="11"/>
    </w:p>
    <w:p w14:paraId="7E2A5B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outlineLvl w:val="1"/>
        <w:rPr>
          <w:rFonts w:hint="eastAsia" w:asciiTheme="majorEastAsia" w:hAnsiTheme="majorEastAsia" w:eastAsiaTheme="majorEastAsia" w:cstheme="majorEastAsia"/>
          <w:b/>
          <w:bCs/>
          <w:color w:val="000000"/>
          <w:kern w:val="0"/>
          <w:sz w:val="28"/>
          <w:szCs w:val="28"/>
          <w:lang w:val="en-US" w:eastAsia="zh-CN"/>
        </w:rPr>
      </w:pPr>
      <w:bookmarkStart w:id="12" w:name="_Toc17371"/>
      <w:r>
        <w:rPr>
          <w:rFonts w:hint="eastAsia" w:asciiTheme="majorEastAsia" w:hAnsiTheme="majorEastAsia" w:eastAsiaTheme="majorEastAsia" w:cstheme="majorEastAsia"/>
          <w:b/>
          <w:bCs/>
          <w:color w:val="000000"/>
          <w:kern w:val="0"/>
          <w:sz w:val="28"/>
          <w:szCs w:val="28"/>
          <w:lang w:val="en-US" w:eastAsia="zh-CN"/>
        </w:rPr>
        <w:t>（1）实践成果</w:t>
      </w:r>
      <w:bookmarkEnd w:id="12"/>
    </w:p>
    <w:p w14:paraId="5E0A2F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·提高农村劳动力综合素养水平</w:t>
      </w:r>
    </w:p>
    <w:p w14:paraId="249AEE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新型职业农民培育工作的开展可以明显提高农村劳动力综合素养水平，以国家角度来说，“三农”始终是政府关注的重点工作和问题，借助新型职业农民培养的形式强化农村劳动力的综合素质是确保农业经济快速度过发展瓶颈期的主要方式，除此之外农村劳动力综合素养的提升还可以缩短城乡差距，为劳动力回流以及城乡一体化的实现奠定良好基础。就农村内部角度而言，培育新型职业农民是践行国家政策的重要举措，辅助农村劳动力根据自身实际状况拟定可行性发展方案，将农村内的优势资源集中起来，综合考虑当前产业布局、农业发展目标，培养出更多可以满足地方农业发展需求的综合型人才。</w:t>
      </w:r>
    </w:p>
    <w:p w14:paraId="617156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·满足农业发展的现实需求</w:t>
      </w:r>
    </w:p>
    <w:p w14:paraId="185725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农业现代化生产是当前农村经济发展的主流，充分利用现代化技术、先进设备优势，促进农业发展的同时，为农民带来更多及经济效益，规避以往传统粗放型农业发展模式对自然环境产生的不良影响，形成和谐的人地关系，实现农业现代化的可持续发展，但是上述目标需要依托高素质劳动力得以实现。农村中的很多青壮年劳动力没有接受过任何农业现代化教育，通常情况以口传心授的方式了解农业生产相关知识，缺少职业化优势，造成农村劳动力不能掌握现代化农业生产技术，农业生产水平无法提高。需要通过新型职业农民培育解决上述问题，接受系统化培训，将农村劳动力转变为新型职业农民，分别从思想观念以及劳动能力两方面入手提升农村劳动力的综合素养，为农业经济结构转型提供高素质、高技能优秀人才。</w:t>
      </w:r>
    </w:p>
    <w:p w14:paraId="11CB88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outlineLvl w:val="1"/>
        <w:rPr>
          <w:rFonts w:hint="eastAsia" w:asciiTheme="majorEastAsia" w:hAnsiTheme="majorEastAsia" w:eastAsiaTheme="majorEastAsia" w:cstheme="majorEastAsia"/>
          <w:b/>
          <w:bCs/>
          <w:color w:val="auto"/>
          <w:kern w:val="0"/>
          <w:sz w:val="28"/>
          <w:szCs w:val="28"/>
          <w:lang w:val="en-US" w:eastAsia="zh-CN"/>
        </w:rPr>
      </w:pPr>
      <w:bookmarkStart w:id="13" w:name="_Toc578"/>
      <w:r>
        <w:rPr>
          <w:rFonts w:hint="eastAsia" w:asciiTheme="majorEastAsia" w:hAnsiTheme="majorEastAsia" w:eastAsiaTheme="majorEastAsia" w:cstheme="majorEastAsia"/>
          <w:b/>
          <w:bCs/>
          <w:color w:val="auto"/>
          <w:kern w:val="0"/>
          <w:sz w:val="28"/>
          <w:szCs w:val="28"/>
          <w:lang w:val="en-US" w:eastAsia="zh-CN"/>
        </w:rPr>
        <w:t>（2）理论成果</w:t>
      </w:r>
      <w:bookmarkEnd w:id="13"/>
    </w:p>
    <w:p w14:paraId="4C42F9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探索出更多乡村振兴背景下新型职业农民培育供给侧改革的有效路径。</w:t>
      </w:r>
    </w:p>
    <w:p w14:paraId="32BB0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·更新培育理念，明确供给目标</w:t>
      </w:r>
    </w:p>
    <w:p w14:paraId="33E803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做法1：及时转变理念，确定农民培养发展方向</w:t>
      </w:r>
    </w:p>
    <w:p w14:paraId="36F187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始终坚持创新：要想打破以往传统培训模式的弊端既要建立多渠道、多层次的综合性培训体系，根据农村农业发展的实际状况，以当地农业特色为核心，集中那些优质教学资源，从根本上激活新型职业农民培育工作。</w:t>
      </w:r>
      <w:r>
        <w:rPr>
          <w:rFonts w:hint="eastAsia" w:asciiTheme="majorEastAsia" w:hAnsiTheme="majorEastAsia" w:eastAsiaTheme="majorEastAsia" w:cstheme="majorEastAsia"/>
          <w:color w:val="000000"/>
          <w:kern w:val="0"/>
          <w:sz w:val="28"/>
          <w:szCs w:val="28"/>
          <w:lang w:val="en-US" w:eastAsia="zh-CN"/>
        </w:rPr>
        <w:drawing>
          <wp:inline distT="0" distB="0" distL="114300" distR="114300">
            <wp:extent cx="4434840" cy="4434840"/>
            <wp:effectExtent l="0" t="0" r="3810" b="3810"/>
            <wp:docPr id="1" name="图片 1"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zz22469"/>
                    <pic:cNvPicPr>
                      <a:picLocks noChangeAspect="1"/>
                    </pic:cNvPicPr>
                  </pic:nvPicPr>
                  <pic:blipFill>
                    <a:blip r:embed="rId5"/>
                    <a:stretch>
                      <a:fillRect/>
                    </a:stretch>
                  </pic:blipFill>
                  <pic:spPr>
                    <a:xfrm>
                      <a:off x="0" y="0"/>
                      <a:ext cx="4434840" cy="4434840"/>
                    </a:xfrm>
                    <a:prstGeom prst="rect">
                      <a:avLst/>
                    </a:prstGeom>
                  </pic:spPr>
                </pic:pic>
              </a:graphicData>
            </a:graphic>
          </wp:inline>
        </w:drawing>
      </w:r>
      <w:bookmarkStart w:id="17" w:name="_GoBack"/>
      <w:bookmarkEnd w:id="17"/>
    </w:p>
    <w:p w14:paraId="512814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实现协调联动：集合地方政府、社会力量形成以二者力量为辅的“双轨”联动机制，充分发挥地方政府主导作用，鼓励企业积极参与，依托涉农企业技术以及资金方面的优势加大与涉农院校之间的合作，培养出新一代新型职业农民，为农村青壮年劳动力获得农业知识提供更多路径，增强培育工作质效。</w:t>
      </w:r>
    </w:p>
    <w:p w14:paraId="513C8E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绿色发展：对于农业而言，绿色发展是其发展的主流，国家长期坚持发展绿色农业，并宣传和推广两山理论，促进农业产业结构升级和转型，转变之前以农作物生产为核心的传统发展模式，开发农村旅游、康养等关联产业，尽可能实现农村“百业兴旺”。重点培养那些积极响应绿色发展的农业合作社带头人、家庭农场经营者等，在培育工作的引导下促进农业实现绿色化、生态化和多元化转型。</w:t>
      </w:r>
    </w:p>
    <w:p w14:paraId="2F6C77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对外开放：农村农业在发展过程中引入市场机制，以市场运作规律为助力，促进新型职业农民供给主体以及方式的多元化，满足农民的不同需求，当然还可以了利用外部资本打造新型职业农民培养线上平台，确保高翔工作的专业化和规范化。但是需要注意引入外部资本时政府相关部门要加强监督，对其进行全面管控，以免外部资源扩张较快，为新型职业农民培养工作的开展提供有利条件。</w:t>
      </w:r>
    </w:p>
    <w:p w14:paraId="286EE5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资源共享：新型职业农民培育工作的相关人员需要充分利用互联网平台信息流转快以及反馈及时等优势，实现优质资源共享，进而达到资源共享、成果共享以及建设共享的目的，让更多农民都积极参与其中。</w:t>
      </w:r>
    </w:p>
    <w:p w14:paraId="092048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做法2：强调农民培养需求调研工作的重要性</w:t>
      </w:r>
    </w:p>
    <w:p w14:paraId="30AEBB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农民培育需求调研是培育新型职业农民的重要基础，更对培育目标、课程体系、教学方式以及师资配置等设计产生了直接影响，同时关乎培育质量和效率，长期以来新型职业农民培育工作不注重培育对象需求调研，导致培育供给和农民需求相悖。故而需要新型职业农民培育工作开展之前要对范围内的对象进行摸底和调查，以此了解农业产业结构、劳动力结构以及生产活动的实际状况，了解农业发展和农民的真实需求，实现宏观统一供给。另外，将培育目标和农民个体需求融合，根据培育对象性别、文化程度、职业以及经济水平等方面的发展，制定可以满足农民个性化需求的培育方案，真正做到因材施教。</w:t>
      </w:r>
    </w:p>
    <w:p w14:paraId="726BA0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做法3：适当延伸培养目标的遴选范围</w:t>
      </w:r>
    </w:p>
    <w:p w14:paraId="42E4A1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一是着重培育当前农业生产经营带头人以及骨干力量，将衙门集中起来讲授生产经验，提高其生产经营能力，增加农业收入，同时发挥这部分群体的辐射带动以及示范带领作用，让更多农业生产经营主体积极参与到培育活动当中。二是鼓励那些脱农和离农人群重新回归到农业生产中，为农业可持续发展注入新鲜血液，进一步完善农业生产环境，创设尊农爱农的舆论环境，提升其产业市场竞争优势，让那些游离于农业生产边缘的重回农业现代化建设中。三是高校和高职院校改革培育方式，实施委托和订单培养，结合本地区农业经济发展特色和优势针对性教育农业人才，政府相关部门健全帮扶机制，让涉农优秀人员实现分流，解决涉农高校和涉农专业学生不愿涉足农产业的问题。</w:t>
      </w:r>
    </w:p>
    <w:p w14:paraId="087780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·改革课程体系，优化供给结构</w:t>
      </w:r>
    </w:p>
    <w:p w14:paraId="6D4F82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做法1：完善现有专业课程设置结构</w:t>
      </w:r>
    </w:p>
    <w:p w14:paraId="208802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对不同专业门类以及不同课程类型进行科学合理规划，打造多元化立体课程体系，加强课程体系优化和创新，其中公共基础课程需要结合地方农民文化素养和知识水平进行调整，规避“一刀切”行为的产生，适当删除那些理论较强或者实用性不强的说理内容，增加与农田工业生产紧密相连或者联系农民实际生活的实用性课程，始终遵循理论够、重实用原则，提升其职业水平和素养。专业技能课程需要考虑不同等级农民水平设计，例如初级农民要强调农业生产过程关键技能的学习，中级农民注重农业生产过程中先进技术的学习，高级农民则强调生产技术推广和理论提升到学习，以农民实际需求为出发点，增强农民专业技能。除此之外可将能力拓展课程设计为开放课程，从上菜转变为点菜，根据农业生产中的多样化需求，由农民自由选择课程学习。</w:t>
      </w:r>
    </w:p>
    <w:p w14:paraId="1139CD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做法2：打造多方联动的课程开发途径</w:t>
      </w:r>
    </w:p>
    <w:p w14:paraId="6C6276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一是对职能部门协同开发课程模式进行创新，在地方政府的带领下，联合农业部分、劳动部门、教育部门以及卫生部门等实现多部门联动，组织农业专家一起开发课程资源，以区域为单位建立课程信息资源库，通过资金、项目以及扶持等调动职能部门参与的积极性。二是对校企合作课程开发模式进行创新，强化涉农院校、职业农民培育院校与职业之间的合作，以企业实际需求为基础，开展订单式、委培式培养，利用企业培训基地加强实训，开发更多实践课程；利用涉农院校的科研和教学资源，为课程开发注入高水平高层次技术，确保课程先进性。除此之外，开发互联网课程，借助互联网+服务、远程培育网络， 重新建立网络平台，对优秀专业基础课程、农业生产成功案例、优秀故事等资源进行整合，开发精品课程。</w:t>
      </w:r>
    </w:p>
    <w:p w14:paraId="754A8D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做法3：优化课后跟踪服务</w:t>
      </w:r>
    </w:p>
    <w:p w14:paraId="4DBD01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一是主办部门和培育单位结合培育方案，围绕技术指导、新技术推广、发布农业信息为核心为培育对象提供一年的跟踪服务。二是以县为单位，建立新型职业农民服务中心，该组织由县级农业农业局予以管理，建立农业专家团队，依托电话、信息平台以及APP等方式与学院进行联系、开展指导，提供完善服务，以多样化手段建立跟踪长效机制，为培育对象提供全面、针对性的跟踪服务。</w:t>
      </w:r>
    </w:p>
    <w:p w14:paraId="678FD9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·创新教学方式，提升供给质量</w:t>
      </w:r>
    </w:p>
    <w:p w14:paraId="6FA96F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做法1：改革教学方式</w:t>
      </w:r>
    </w:p>
    <w:p w14:paraId="3B3F66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从新型职业农民培育地点来说，培育活动要综合考虑农业活动特有的复杂性，把培育地点从传统课堂延伸到田间地头、示范园基地或者农业合作社、种养基地等，形成“第二课堂”，实现理论与实际的融合，达到知行合一，赋予农民更多参观和实际操作的机会。从培养时间角度来说，应该考虑农业活动季节性及其生活节奏，结合农业活动特点适当调整培育时间，或者分时段进行。例如农忙时为他们发放文字教材或者影响视频，农民根据自身实际状况自主学习，农闲时集中起来进行统一教学，实现集中教学和个人自学的有机融合。另外开展专题讲座、致知论坛或者研讨小组的方式开展培育活动，其中理论知识学习增加交流和互动，而实际操作课程可在实训基地、田间学校进行。从培育模式角度来说，发挥农业龙头企业的带头作用，联合农业合作社、家庭农场行业专家、种养大户等形成政校协同、政企协同、校企协同的培养模式。</w:t>
      </w:r>
    </w:p>
    <w:p w14:paraId="42B91F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做法2：加快实训基地和田间学校建设</w:t>
      </w:r>
    </w:p>
    <w:p w14:paraId="48E4430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加快田间学校建设。要想让更多农民积极参与新型职业农民培育活动需要满足其增收和创收需求，故而培训应该以实践教学为主，同时辅以理论知识讲授，开展系统性学习，切实提升农民实践和动手能力。工作人员可以结合培育课程的针对性，同时考虑农民状况拟定可行性培训方案，积极建设田间学校，即将农田作为教师，以田间生长的农作物为教材，通过面对面讲授、手把手教学的方式开展一对一辅导，提高农民综合素养。</w:t>
      </w:r>
    </w:p>
    <w:p w14:paraId="06EDCD5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建立涉农院校、龙头企业和职能三圈合作平台，充分发挥政府政策、师资、信息以及组织优势，形成涉农高校建设教学科研基地，并与龙头农业企业对接起来，建立农业示范基地，同时与基层农机推广站建设对接起来建设综合试验基地，加强校企合作、产教融合，形成多元平台、共享资源、共育人才以及合作共赢的农业人才培育体系。</w:t>
      </w:r>
    </w:p>
    <w:p w14:paraId="51F1BD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做法3：打造一支高素质、完善的教师团队</w:t>
      </w:r>
    </w:p>
    <w:p w14:paraId="7BF97B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一是形成“专兼结合”人才建设模式，解决专职培训招聘困难等问题，为教师提供更多学习进修机遇，涉农院校积极了解农业新技术、新方法、新理念，提高培训人员个人素养，充实知识储备。除此之外邀请农业专家加入培训团队，以兼职的方式为农民普及相关知识，为其解决日常农业生产中的问题。</w:t>
      </w:r>
    </w:p>
    <w:p w14:paraId="3DF23D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二是建立“双师型”教师团队，农业活动有着一定特殊性，新型职业农业培训人员既要具备充实的理论知识，还要了解农业活动特点，积累更多农业实践经验。</w:t>
      </w:r>
    </w:p>
    <w:p w14:paraId="0E1B86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·健全保障机制，建设供给环境</w:t>
      </w:r>
    </w:p>
    <w:p w14:paraId="270232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做法1：营造良好社会环境</w:t>
      </w:r>
    </w:p>
    <w:p w14:paraId="7F79D7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一是创设良好的社会舆论环境，转变以往农民群体弱势形象，提高农民社会地位，为新型职业农民培育活动的开展提供有利条件。需要采用各种方式窜喜欢农民培育工作的时代和社会意义，例如依托传统传播媒介宣传优秀农民生产代表、致富小能手等各项工作，为培育活动更好的开展创设爱农、尊农的社会环境，树立公平职业观念。加强农业活动企业和个人帮扶力度，采取多种措施缩短职业农民和其他职业之间待遇的差异，提升其职业地位，吸引更多优秀人才进入农业活动。</w:t>
      </w:r>
    </w:p>
    <w:p w14:paraId="604AB2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二是培育工作要打破以往政府大包大揽现象，冲出政府越位、错位以及缺位泥潭，遵循市场规律，联合社会力量形成政府统筹+社会多方辅助培养体制，实现管办分离。值得注意的是要发挥政府主导作用，制定完善的激励机制，优化资金投入和管理体系，制定整体的培育方案，明确多方主体承担的责任和义务，确保培育活动有据可依，有例可循。当然还要发挥政府桥梁作用，集合涉农高校、职业院校、培育学院、企业等社会力量参与进来，利用各方主体优势，实现社会资源的优化整合，建立上下联动、左右互动的立体式桥梁，为农民培育市场增添活力，形成良性竞争。</w:t>
      </w:r>
    </w:p>
    <w:p w14:paraId="4CC89D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做法2：建立完善的惠农保障体系</w:t>
      </w:r>
    </w:p>
    <w:p w14:paraId="45634A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一是政府结合本地区农业生产状况，建立完善的生产补贴和职业津贴制度，为和其他地区居民均衡提供社会保障，为农民农业生产相关福利政策的落实提供助力，提升农村吸引力，逐步壮大农业人才团队，促进农业发展快速实现现代化、规模化和集约化。</w:t>
      </w:r>
    </w:p>
    <w:p w14:paraId="395C20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二是加大新型职业农民培育工作的财政投入，仅仅依靠政府财政支持远远不够，需要持续加入专项资金投入，并建立专款专用管理机制，提升资金使用的规范性和利用率。同时还要发动社会力量，吸收更多闲散资金，予以参与投资社会力量相应的政策优惠和倾斜，提升培育活动的吸引力。</w:t>
      </w:r>
    </w:p>
    <w:p w14:paraId="1A242D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outlineLvl w:val="0"/>
        <w:rPr>
          <w:rFonts w:hint="eastAsia" w:asciiTheme="majorEastAsia" w:hAnsiTheme="majorEastAsia" w:eastAsiaTheme="majorEastAsia" w:cstheme="majorEastAsia"/>
          <w:b/>
          <w:bCs/>
          <w:color w:val="000000"/>
          <w:kern w:val="0"/>
          <w:sz w:val="28"/>
          <w:szCs w:val="28"/>
          <w:lang w:val="en-US" w:eastAsia="zh-CN"/>
        </w:rPr>
      </w:pPr>
      <w:bookmarkStart w:id="14" w:name="_Toc29643"/>
      <w:r>
        <w:rPr>
          <w:rFonts w:hint="eastAsia" w:asciiTheme="majorEastAsia" w:hAnsiTheme="majorEastAsia" w:eastAsiaTheme="majorEastAsia" w:cstheme="majorEastAsia"/>
          <w:b/>
          <w:bCs/>
          <w:color w:val="000000"/>
          <w:kern w:val="0"/>
          <w:sz w:val="28"/>
          <w:szCs w:val="28"/>
          <w:lang w:val="en-US" w:eastAsia="zh-CN"/>
        </w:rPr>
        <w:t>7.存在问题</w:t>
      </w:r>
      <w:bookmarkEnd w:id="14"/>
    </w:p>
    <w:p w14:paraId="74DEB7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乡村振兴是中国当前的重要战略，旨在推动农村经济发展、促进农民增收致富，实现城乡经济社会的协调发展，在乡村振兴过程中培养新型职业农民是关键环节，既能满足农村发展对农业技术和管理的需求，又能提升农民的素质和收入水平。因此探索新型职业农民培养的供给侧改革路径具有重要意义，为政府部门和农业农村发展机构提供决策支持，推动农村经济的可持续发展的同时，从根本上解决农村劳动力转移、农村人口流动、农业现代化等问题。</w:t>
      </w:r>
    </w:p>
    <w:p w14:paraId="4B5399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尽管本次研究产生了重要作用，但是研究中仍旧存在一些不足需要完善：</w:t>
      </w:r>
    </w:p>
    <w:p w14:paraId="61242D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（1）由于时间限制，本研究采用的数据是横截面数据，能够反映群体之间的差异，但是不能反映个体的变化差异；</w:t>
      </w:r>
    </w:p>
    <w:p w14:paraId="244C63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（2）在进行调查问卷采取样本时，本研究只对江西省部分农民进行了抽样问卷调查，在人口学变量上没有背景文化差异变量较少，因此研究结论具有一定的局限性。</w:t>
      </w:r>
    </w:p>
    <w:p w14:paraId="687E64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outlineLvl w:val="0"/>
        <w:rPr>
          <w:rFonts w:hint="eastAsia" w:asciiTheme="majorEastAsia" w:hAnsiTheme="majorEastAsia" w:eastAsiaTheme="majorEastAsia" w:cstheme="majorEastAsia"/>
          <w:b/>
          <w:bCs/>
          <w:color w:val="000000"/>
          <w:kern w:val="0"/>
          <w:sz w:val="28"/>
          <w:szCs w:val="28"/>
          <w:lang w:val="en-US" w:eastAsia="zh-CN"/>
        </w:rPr>
      </w:pPr>
      <w:bookmarkStart w:id="15" w:name="_Toc28450"/>
      <w:r>
        <w:rPr>
          <w:rFonts w:hint="eastAsia" w:asciiTheme="majorEastAsia" w:hAnsiTheme="majorEastAsia" w:eastAsiaTheme="majorEastAsia" w:cstheme="majorEastAsia"/>
          <w:b/>
          <w:bCs/>
          <w:color w:val="000000"/>
          <w:kern w:val="0"/>
          <w:sz w:val="28"/>
          <w:szCs w:val="28"/>
          <w:lang w:val="en-US" w:eastAsia="zh-CN"/>
        </w:rPr>
        <w:t>8.今后研究设想</w:t>
      </w:r>
      <w:bookmarkEnd w:id="15"/>
    </w:p>
    <w:p w14:paraId="10CDD6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rPr>
        <w:t>结合课题研究中存在不足，在今后工作中</w:t>
      </w:r>
      <w:r>
        <w:rPr>
          <w:rFonts w:hint="eastAsia" w:asciiTheme="majorEastAsia" w:hAnsiTheme="majorEastAsia" w:eastAsiaTheme="majorEastAsia" w:cstheme="majorEastAsia"/>
          <w:sz w:val="28"/>
          <w:szCs w:val="28"/>
          <w:lang w:eastAsia="zh-CN"/>
        </w:rPr>
        <w:t>需要进一步扩大研究杜吉祥范围，</w:t>
      </w:r>
      <w:r>
        <w:rPr>
          <w:rFonts w:hint="eastAsia" w:asciiTheme="majorEastAsia" w:hAnsiTheme="majorEastAsia" w:eastAsiaTheme="majorEastAsia" w:cstheme="majorEastAsia"/>
          <w:sz w:val="28"/>
          <w:szCs w:val="28"/>
        </w:rPr>
        <w:t>促进涉农兄弟院校联合培养</w:t>
      </w:r>
      <w:r>
        <w:rPr>
          <w:rFonts w:hint="eastAsia" w:asciiTheme="majorEastAsia" w:hAnsiTheme="majorEastAsia" w:eastAsiaTheme="majorEastAsia" w:cstheme="majorEastAsia"/>
          <w:sz w:val="28"/>
          <w:szCs w:val="28"/>
          <w:lang w:eastAsia="zh-CN"/>
        </w:rPr>
        <w:t>。同时将</w:t>
      </w:r>
      <w:r>
        <w:rPr>
          <w:rFonts w:hint="eastAsia" w:asciiTheme="majorEastAsia" w:hAnsiTheme="majorEastAsia" w:eastAsiaTheme="majorEastAsia" w:cstheme="majorEastAsia"/>
          <w:sz w:val="28"/>
          <w:szCs w:val="28"/>
        </w:rPr>
        <w:t>评价主体与政府、企业紧密结合，反馈评价兼顾显性能力和隐性能力，同时要注重正向激励和负向激励。</w:t>
      </w:r>
      <w:r>
        <w:rPr>
          <w:rFonts w:hint="eastAsia" w:asciiTheme="majorEastAsia" w:hAnsiTheme="majorEastAsia" w:eastAsiaTheme="majorEastAsia" w:cstheme="majorEastAsia"/>
          <w:sz w:val="28"/>
          <w:szCs w:val="28"/>
          <w:lang w:eastAsia="zh-CN"/>
        </w:rPr>
        <w:t>另外</w:t>
      </w:r>
      <w:r>
        <w:rPr>
          <w:rFonts w:hint="eastAsia" w:asciiTheme="majorEastAsia" w:hAnsiTheme="majorEastAsia" w:eastAsiaTheme="majorEastAsia" w:cstheme="majorEastAsia"/>
          <w:sz w:val="28"/>
          <w:szCs w:val="28"/>
        </w:rPr>
        <w:t>在调查培育新型职业农民的影响时对其未来发展情况做进一步的深入分析，更清楚</w:t>
      </w:r>
      <w:r>
        <w:rPr>
          <w:rFonts w:hint="eastAsia" w:asciiTheme="majorEastAsia" w:hAnsiTheme="majorEastAsia" w:eastAsiaTheme="majorEastAsia" w:cstheme="majorEastAsia"/>
          <w:sz w:val="28"/>
          <w:szCs w:val="28"/>
          <w:lang w:eastAsia="zh-CN"/>
        </w:rPr>
        <w:t>地</w:t>
      </w:r>
      <w:r>
        <w:rPr>
          <w:rFonts w:hint="eastAsia" w:asciiTheme="majorEastAsia" w:hAnsiTheme="majorEastAsia" w:eastAsiaTheme="majorEastAsia" w:cstheme="majorEastAsia"/>
          <w:sz w:val="28"/>
          <w:szCs w:val="28"/>
        </w:rPr>
        <w:t>看出培育的成效</w:t>
      </w:r>
      <w:r>
        <w:rPr>
          <w:rFonts w:hint="eastAsia" w:asciiTheme="majorEastAsia" w:hAnsiTheme="majorEastAsia" w:eastAsiaTheme="majorEastAsia" w:cstheme="majorEastAsia"/>
          <w:sz w:val="28"/>
          <w:szCs w:val="28"/>
          <w:lang w:eastAsia="zh-CN"/>
        </w:rPr>
        <w:t>。以现有研究为基础</w:t>
      </w:r>
      <w:r>
        <w:rPr>
          <w:rFonts w:hint="eastAsia" w:asciiTheme="majorEastAsia" w:hAnsiTheme="majorEastAsia" w:eastAsiaTheme="majorEastAsia" w:cstheme="majorEastAsia"/>
          <w:sz w:val="28"/>
          <w:szCs w:val="28"/>
        </w:rPr>
        <w:t>扩大样本量及覆盖面，使研究结论更具代表性</w:t>
      </w:r>
      <w:r>
        <w:rPr>
          <w:rFonts w:hint="eastAsia" w:asciiTheme="majorEastAsia" w:hAnsiTheme="majorEastAsia" w:eastAsiaTheme="majorEastAsia" w:cstheme="majorEastAsia"/>
          <w:sz w:val="28"/>
          <w:szCs w:val="28"/>
          <w:lang w:eastAsia="zh-CN"/>
        </w:rPr>
        <w:t>，尤其是要</w:t>
      </w:r>
      <w:r>
        <w:rPr>
          <w:rFonts w:hint="eastAsia" w:asciiTheme="majorEastAsia" w:hAnsiTheme="majorEastAsia" w:eastAsiaTheme="majorEastAsia" w:cstheme="majorEastAsia"/>
          <w:sz w:val="28"/>
          <w:szCs w:val="28"/>
        </w:rPr>
        <w:t>在自编问卷部分增加一定的题目，结合政府、涉农企业的反馈情况，使获取的信息更加完善多样。</w:t>
      </w:r>
    </w:p>
    <w:p w14:paraId="143562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outlineLvl w:val="0"/>
        <w:rPr>
          <w:rFonts w:hint="eastAsia" w:asciiTheme="majorEastAsia" w:hAnsiTheme="majorEastAsia" w:eastAsiaTheme="majorEastAsia" w:cstheme="majorEastAsia"/>
          <w:b/>
          <w:bCs/>
          <w:color w:val="0000FF"/>
          <w:sz w:val="28"/>
          <w:szCs w:val="28"/>
          <w:lang w:eastAsia="zh-CN"/>
        </w:rPr>
      </w:pPr>
      <w:bookmarkStart w:id="16" w:name="_Toc19132"/>
      <w:r>
        <w:rPr>
          <w:rFonts w:hint="eastAsia" w:asciiTheme="majorEastAsia" w:hAnsiTheme="majorEastAsia" w:eastAsiaTheme="majorEastAsia" w:cstheme="majorEastAsia"/>
          <w:b/>
          <w:bCs/>
          <w:color w:val="auto"/>
          <w:sz w:val="28"/>
          <w:szCs w:val="28"/>
          <w:lang w:eastAsia="zh-CN"/>
        </w:rPr>
        <w:t>参考文献</w:t>
      </w:r>
      <w:bookmarkEnd w:id="16"/>
    </w:p>
    <w:p w14:paraId="209C0A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[1]高峰,石丰运,徐媛媛等.乡村振兴背景下新型职业农民培育问题与对策分析[J].山东畜牧兽医,2023,44(11):71-73+76.</w:t>
      </w:r>
    </w:p>
    <w:p w14:paraId="1077BD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[2]金劲彪,饶永辉.少数民族地区生态旅游与康养产业融合发展研究——以浙江景宁为例[J].浙江树人大学学报,2023,23(05):47-55.</w:t>
      </w:r>
    </w:p>
    <w:p w14:paraId="062D90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[3]马天娥.乡村振兴背景下新型职业农民培养供给侧结构性改革路径探究[J].广东蚕业,2023,57(09):148-150.</w:t>
      </w:r>
    </w:p>
    <w:p w14:paraId="43A723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[4]卫玉华. 新时代新型职业农民培育研究[D].东北师范大学,2023.</w:t>
      </w:r>
    </w:p>
    <w:p w14:paraId="6ACA7F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[5]姜元博. 大连市新型职业农民现状调查与发展路径研究[D].大连海洋大学,2023.</w:t>
      </w:r>
    </w:p>
    <w:p w14:paraId="432954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[6]马天娥.新型职业农民培育供给侧改革路径研究——基于乡村振兴战略背景[J].太原城市职业技术学院学报,2023(04):19-21.</w:t>
      </w:r>
    </w:p>
    <w:p w14:paraId="5AC881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[7]徐慧颖. 城乡融合背景下政府培育新型职业农民问题研究[D].东北财经大学,2023.</w:t>
      </w:r>
    </w:p>
    <w:p w14:paraId="5FAD46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[8]高爱玲. 新型职业农民培育的困境与对策研究[D].江西科技师范大学,2023.</w:t>
      </w:r>
    </w:p>
    <w:p w14:paraId="382BF9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p>
    <w:p w14:paraId="6884F9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p>
    <w:p w14:paraId="0EAFDA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p>
    <w:p w14:paraId="15A216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color w:val="000000"/>
          <w:kern w:val="0"/>
          <w:sz w:val="28"/>
          <w:szCs w:val="28"/>
          <w:lang w:val="en-US" w:eastAsia="zh-CN"/>
        </w:rPr>
      </w:pPr>
    </w:p>
    <w:p w14:paraId="7DE86A2B">
      <w:pPr>
        <w:numPr>
          <w:ilvl w:val="0"/>
          <w:numId w:val="0"/>
        </w:numPr>
        <w:spacing w:line="360" w:lineRule="auto"/>
        <w:jc w:val="both"/>
        <w:rPr>
          <w:rFonts w:hint="eastAsia" w:asciiTheme="majorEastAsia" w:hAnsiTheme="majorEastAsia" w:eastAsiaTheme="majorEastAsia" w:cstheme="majorEastAsia"/>
          <w:color w:val="000000"/>
          <w:kern w:val="0"/>
          <w:sz w:val="28"/>
          <w:szCs w:val="28"/>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E4B6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1935A">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9C1935A">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74013"/>
    <w:multiLevelType w:val="singleLevel"/>
    <w:tmpl w:val="DAA74013"/>
    <w:lvl w:ilvl="0" w:tentative="0">
      <w:start w:val="1"/>
      <w:numFmt w:val="decimal"/>
      <w:suff w:val="nothing"/>
      <w:lvlText w:val="（%1）"/>
      <w:lvlJc w:val="left"/>
    </w:lvl>
  </w:abstractNum>
  <w:abstractNum w:abstractNumId="1">
    <w:nsid w:val="FBBD28CB"/>
    <w:multiLevelType w:val="singleLevel"/>
    <w:tmpl w:val="FBBD28CB"/>
    <w:lvl w:ilvl="0" w:tentative="0">
      <w:start w:val="2"/>
      <w:numFmt w:val="decimal"/>
      <w:suff w:val="nothing"/>
      <w:lvlText w:val="（%1）"/>
      <w:lvlJc w:val="left"/>
    </w:lvl>
  </w:abstractNum>
  <w:abstractNum w:abstractNumId="2">
    <w:nsid w:val="680F4A4F"/>
    <w:multiLevelType w:val="singleLevel"/>
    <w:tmpl w:val="680F4A4F"/>
    <w:lvl w:ilvl="0" w:tentative="0">
      <w:start w:val="1"/>
      <w:numFmt w:val="chineseCounting"/>
      <w:suff w:val="nothing"/>
      <w:lvlText w:val="第%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U3N2IyNTRmNzU4NTE3NzlkMzI5OTBkMGYyNjQifQ=="/>
  </w:docVars>
  <w:rsids>
    <w:rsidRoot w:val="461B5D72"/>
    <w:rsid w:val="01FC44EA"/>
    <w:rsid w:val="0A196C89"/>
    <w:rsid w:val="0CEF58ED"/>
    <w:rsid w:val="0D244E26"/>
    <w:rsid w:val="0D6715AA"/>
    <w:rsid w:val="0F7D22C3"/>
    <w:rsid w:val="16D525BA"/>
    <w:rsid w:val="1CC2281A"/>
    <w:rsid w:val="20F6718A"/>
    <w:rsid w:val="23775858"/>
    <w:rsid w:val="24FD524D"/>
    <w:rsid w:val="2E690493"/>
    <w:rsid w:val="30EF07B5"/>
    <w:rsid w:val="325F6ED4"/>
    <w:rsid w:val="347F21B5"/>
    <w:rsid w:val="36E605F3"/>
    <w:rsid w:val="3812280E"/>
    <w:rsid w:val="3B5D18CA"/>
    <w:rsid w:val="3E20307A"/>
    <w:rsid w:val="41160006"/>
    <w:rsid w:val="45440EBA"/>
    <w:rsid w:val="461B5D72"/>
    <w:rsid w:val="4A996464"/>
    <w:rsid w:val="4FB70C06"/>
    <w:rsid w:val="517D7C2E"/>
    <w:rsid w:val="55473D6F"/>
    <w:rsid w:val="576766E2"/>
    <w:rsid w:val="5FF22F08"/>
    <w:rsid w:val="60B92AA1"/>
    <w:rsid w:val="62111122"/>
    <w:rsid w:val="62350E3B"/>
    <w:rsid w:val="67497838"/>
    <w:rsid w:val="698A5A3E"/>
    <w:rsid w:val="7361024C"/>
    <w:rsid w:val="74177616"/>
    <w:rsid w:val="746D6E89"/>
    <w:rsid w:val="78621EDA"/>
    <w:rsid w:val="79E0735B"/>
    <w:rsid w:val="7A9E4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libri Light" w:hAnsi="Calibri Light" w:eastAsia="宋体" w:cs="Times New Roman"/>
      <w:b/>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val="0"/>
      <w:jc w:val="left"/>
      <w:textAlignment w:val="baseline"/>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Body Text First Indent"/>
    <w:basedOn w:val="3"/>
    <w:unhideWhenUsed/>
    <w:qFormat/>
    <w:uiPriority w:val="99"/>
    <w:pPr>
      <w:ind w:firstLine="420" w:firstLineChars="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10527</Words>
  <Characters>10779</Characters>
  <Lines>0</Lines>
  <Paragraphs>0</Paragraphs>
  <TotalTime>22</TotalTime>
  <ScaleCrop>false</ScaleCrop>
  <LinksUpToDate>false</LinksUpToDate>
  <CharactersWithSpaces>10803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2023-12-01T05:33:00Z</dcterms:created>
  <dc:creator>伱說</dc:creator>
  <cp:lastModifiedBy>老根</cp:lastModifiedBy>
  <dcterms:modified xsi:type="dcterms:W3CDTF">2024-09-10T01:31:52Z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0F68F9356D904052AAB80733A4C5907F_11</vt:lpwstr>
  </property>
</Properties>
</file>