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D7294">
      <w:pPr>
        <w:spacing w:line="268" w:lineRule="auto"/>
        <w:rPr>
          <w:rFonts w:ascii="Arial"/>
          <w:sz w:val="21"/>
        </w:rPr>
      </w:pPr>
    </w:p>
    <w:p w14:paraId="7E500708">
      <w:pPr>
        <w:spacing w:line="268" w:lineRule="auto"/>
        <w:rPr>
          <w:rFonts w:ascii="Arial"/>
          <w:sz w:val="21"/>
        </w:rPr>
      </w:pPr>
    </w:p>
    <w:p w14:paraId="01002CB0">
      <w:pPr>
        <w:spacing w:before="91" w:line="219" w:lineRule="auto"/>
        <w:ind w:left="51"/>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61"/>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1</w:t>
      </w:r>
    </w:p>
    <w:p w14:paraId="26DC88E4">
      <w:pPr>
        <w:spacing w:before="262" w:line="220" w:lineRule="auto"/>
        <w:rPr>
          <w:rFonts w:ascii="宋体" w:hAnsi="宋体" w:eastAsia="宋体" w:cs="宋体"/>
          <w:sz w:val="28"/>
          <w:szCs w:val="28"/>
        </w:rPr>
      </w:pPr>
      <w:r>
        <w:rPr>
          <w:rFonts w:ascii="宋体" w:hAnsi="宋体" w:eastAsia="宋体" w:cs="宋体"/>
          <w:spacing w:val="-6"/>
          <w:sz w:val="28"/>
          <w:szCs w:val="28"/>
        </w:rPr>
        <w:t>项目编号：</w:t>
      </w:r>
    </w:p>
    <w:p w14:paraId="467384E0">
      <w:pPr>
        <w:spacing w:line="247" w:lineRule="auto"/>
        <w:rPr>
          <w:rFonts w:ascii="Arial"/>
          <w:sz w:val="21"/>
        </w:rPr>
      </w:pPr>
    </w:p>
    <w:p w14:paraId="655B686E">
      <w:pPr>
        <w:spacing w:line="248" w:lineRule="auto"/>
        <w:rPr>
          <w:rFonts w:ascii="Arial"/>
          <w:sz w:val="21"/>
        </w:rPr>
      </w:pPr>
    </w:p>
    <w:p w14:paraId="18C39A6D">
      <w:pPr>
        <w:spacing w:line="248" w:lineRule="auto"/>
        <w:rPr>
          <w:rFonts w:ascii="Arial"/>
          <w:sz w:val="21"/>
        </w:rPr>
      </w:pPr>
    </w:p>
    <w:p w14:paraId="57A6986C">
      <w:pPr>
        <w:spacing w:line="248" w:lineRule="auto"/>
        <w:rPr>
          <w:rFonts w:ascii="Arial"/>
          <w:sz w:val="21"/>
        </w:rPr>
      </w:pPr>
    </w:p>
    <w:p w14:paraId="0B089FB3">
      <w:pPr>
        <w:spacing w:line="248" w:lineRule="auto"/>
        <w:rPr>
          <w:rFonts w:ascii="Arial"/>
          <w:sz w:val="21"/>
        </w:rPr>
      </w:pPr>
    </w:p>
    <w:p w14:paraId="575095DA">
      <w:pPr>
        <w:spacing w:before="159" w:line="951" w:lineRule="exact"/>
        <w:ind w:left="440"/>
        <w:rPr>
          <w:rFonts w:ascii="宋体" w:hAnsi="宋体" w:eastAsia="宋体" w:cs="宋体"/>
          <w:sz w:val="49"/>
          <w:szCs w:val="49"/>
        </w:rPr>
      </w:pPr>
      <w:r>
        <w:rPr>
          <w:rFonts w:ascii="宋体" w:hAnsi="宋体" w:eastAsia="宋体" w:cs="宋体"/>
          <w:spacing w:val="39"/>
          <w:position w:val="33"/>
          <w:sz w:val="49"/>
          <w:szCs w:val="49"/>
          <w14:textOutline w14:w="9062" w14:cap="sq" w14:cmpd="sng">
            <w14:solidFill>
              <w14:srgbClr w14:val="000000"/>
            </w14:solidFill>
            <w14:prstDash w14:val="solid"/>
            <w14:bevel/>
          </w14:textOutline>
        </w:rPr>
        <w:t>广东省基础教育课程教学改革深化</w:t>
      </w:r>
    </w:p>
    <w:p w14:paraId="2410147C">
      <w:pPr>
        <w:spacing w:line="222" w:lineRule="auto"/>
        <w:ind w:left="1509"/>
        <w:rPr>
          <w:rFonts w:ascii="宋体" w:hAnsi="宋体" w:eastAsia="宋体" w:cs="宋体"/>
          <w:sz w:val="49"/>
          <w:szCs w:val="49"/>
        </w:rPr>
      </w:pPr>
      <w:r>
        <w:rPr>
          <w:rFonts w:ascii="宋体" w:hAnsi="宋体" w:eastAsia="宋体" w:cs="宋体"/>
          <w:spacing w:val="38"/>
          <w:sz w:val="49"/>
          <w:szCs w:val="49"/>
          <w14:textOutline w14:w="9062" w14:cap="sq" w14:cmpd="sng">
            <w14:solidFill>
              <w14:srgbClr w14:val="000000"/>
            </w14:solidFill>
            <w14:prstDash w14:val="solid"/>
            <w14:bevel/>
          </w14:textOutline>
        </w:rPr>
        <w:t>行动专题研究项目申报表</w:t>
      </w:r>
    </w:p>
    <w:p w14:paraId="1DF82535">
      <w:pPr>
        <w:spacing w:line="270" w:lineRule="auto"/>
        <w:rPr>
          <w:rFonts w:ascii="Arial"/>
          <w:sz w:val="21"/>
        </w:rPr>
      </w:pPr>
    </w:p>
    <w:p w14:paraId="72FB6D46">
      <w:pPr>
        <w:spacing w:line="270" w:lineRule="auto"/>
        <w:rPr>
          <w:rFonts w:ascii="Arial"/>
          <w:sz w:val="21"/>
        </w:rPr>
      </w:pPr>
    </w:p>
    <w:p w14:paraId="2384E2E0">
      <w:pPr>
        <w:spacing w:line="270" w:lineRule="auto"/>
        <w:rPr>
          <w:rFonts w:ascii="Arial"/>
          <w:sz w:val="21"/>
        </w:rPr>
      </w:pPr>
    </w:p>
    <w:p w14:paraId="1CED26B8">
      <w:pPr>
        <w:spacing w:line="270" w:lineRule="auto"/>
        <w:rPr>
          <w:rFonts w:ascii="Arial"/>
          <w:sz w:val="21"/>
        </w:rPr>
      </w:pPr>
    </w:p>
    <w:p w14:paraId="60406987">
      <w:pPr>
        <w:spacing w:line="271" w:lineRule="auto"/>
        <w:rPr>
          <w:rFonts w:ascii="Arial"/>
          <w:sz w:val="21"/>
        </w:rPr>
      </w:pPr>
    </w:p>
    <w:p w14:paraId="7CA96058">
      <w:pPr>
        <w:spacing w:before="91" w:line="462" w:lineRule="auto"/>
        <w:ind w:left="1991"/>
        <w:rPr>
          <w:rFonts w:ascii="宋体" w:hAnsi="宋体" w:eastAsia="宋体" w:cs="宋体"/>
          <w:sz w:val="28"/>
          <w:szCs w:val="28"/>
        </w:rPr>
      </w:pPr>
      <w:r>
        <w:rPr>
          <w:rFonts w:ascii="宋体" w:hAnsi="宋体" w:eastAsia="宋体" w:cs="宋体"/>
          <w:spacing w:val="-29"/>
          <w:sz w:val="28"/>
          <w:szCs w:val="28"/>
        </w:rPr>
        <w:t>项</w:t>
      </w:r>
      <w:r>
        <w:rPr>
          <w:rFonts w:ascii="宋体" w:hAnsi="宋体" w:eastAsia="宋体" w:cs="宋体"/>
          <w:spacing w:val="14"/>
          <w:sz w:val="28"/>
          <w:szCs w:val="28"/>
        </w:rPr>
        <w:t xml:space="preserve">  </w:t>
      </w:r>
      <w:r>
        <w:rPr>
          <w:rFonts w:ascii="宋体" w:hAnsi="宋体" w:eastAsia="宋体" w:cs="宋体"/>
          <w:spacing w:val="-29"/>
          <w:sz w:val="28"/>
          <w:szCs w:val="28"/>
        </w:rPr>
        <w:t>目</w:t>
      </w:r>
      <w:r>
        <w:rPr>
          <w:rFonts w:ascii="宋体" w:hAnsi="宋体" w:eastAsia="宋体" w:cs="宋体"/>
          <w:spacing w:val="29"/>
          <w:sz w:val="28"/>
          <w:szCs w:val="28"/>
        </w:rPr>
        <w:t xml:space="preserve">  </w:t>
      </w:r>
      <w:r>
        <w:rPr>
          <w:rFonts w:ascii="宋体" w:hAnsi="宋体" w:eastAsia="宋体" w:cs="宋体"/>
          <w:spacing w:val="-29"/>
          <w:sz w:val="28"/>
          <w:szCs w:val="28"/>
        </w:rPr>
        <w:t>负</w:t>
      </w:r>
      <w:r>
        <w:rPr>
          <w:rFonts w:ascii="宋体" w:hAnsi="宋体" w:eastAsia="宋体" w:cs="宋体"/>
          <w:spacing w:val="2"/>
          <w:sz w:val="28"/>
          <w:szCs w:val="28"/>
        </w:rPr>
        <w:t xml:space="preserve">  </w:t>
      </w:r>
      <w:r>
        <w:rPr>
          <w:rFonts w:ascii="宋体" w:hAnsi="宋体" w:eastAsia="宋体" w:cs="宋体"/>
          <w:spacing w:val="-29"/>
          <w:sz w:val="28"/>
          <w:szCs w:val="28"/>
        </w:rPr>
        <w:t>责</w:t>
      </w:r>
      <w:r>
        <w:rPr>
          <w:rFonts w:ascii="宋体" w:hAnsi="宋体" w:eastAsia="宋体" w:cs="宋体"/>
          <w:spacing w:val="135"/>
          <w:sz w:val="28"/>
          <w:szCs w:val="28"/>
        </w:rPr>
        <w:t xml:space="preserve"> </w:t>
      </w:r>
      <w:r>
        <w:rPr>
          <w:rFonts w:ascii="宋体" w:hAnsi="宋体" w:eastAsia="宋体" w:cs="宋体"/>
          <w:spacing w:val="-29"/>
          <w:sz w:val="28"/>
          <w:szCs w:val="28"/>
        </w:rPr>
        <w:t>人：</w:t>
      </w:r>
      <w:r>
        <w:rPr>
          <w:rFonts w:ascii="宋体" w:hAnsi="宋体" w:eastAsia="宋体" w:cs="宋体"/>
          <w:spacing w:val="14"/>
          <w:sz w:val="28"/>
          <w:szCs w:val="28"/>
        </w:rPr>
        <w:t xml:space="preserve">  </w:t>
      </w:r>
      <w:r>
        <w:rPr>
          <w:rFonts w:ascii="宋体" w:hAnsi="宋体" w:eastAsia="宋体" w:cs="宋体"/>
          <w:sz w:val="28"/>
          <w:szCs w:val="28"/>
          <w:u w:val="single" w:color="auto"/>
        </w:rPr>
        <w:t xml:space="preserve">                       </w:t>
      </w:r>
    </w:p>
    <w:p w14:paraId="693FE0B1">
      <w:pPr>
        <w:spacing w:line="219" w:lineRule="auto"/>
        <w:ind w:left="1991"/>
        <w:rPr>
          <w:rFonts w:ascii="宋体" w:hAnsi="宋体" w:eastAsia="宋体" w:cs="宋体"/>
          <w:sz w:val="28"/>
          <w:szCs w:val="28"/>
        </w:rPr>
      </w:pPr>
      <w:r>
        <w:rPr>
          <w:rFonts w:ascii="宋体" w:hAnsi="宋体" w:eastAsia="宋体" w:cs="宋体"/>
          <w:spacing w:val="5"/>
          <w:sz w:val="28"/>
          <w:szCs w:val="28"/>
        </w:rPr>
        <w:t>项目承担单位(盖章)</w:t>
      </w:r>
      <w:r>
        <w:rPr>
          <w:rFonts w:ascii="宋体" w:hAnsi="宋体" w:eastAsia="宋体" w:cs="宋体"/>
          <w:spacing w:val="-77"/>
          <w:sz w:val="28"/>
          <w:szCs w:val="28"/>
        </w:rPr>
        <w:t xml:space="preserve"> </w:t>
      </w:r>
      <w:r>
        <w:rPr>
          <w:rFonts w:ascii="宋体" w:hAnsi="宋体" w:eastAsia="宋体" w:cs="宋体"/>
          <w:spacing w:val="5"/>
          <w:sz w:val="28"/>
          <w:szCs w:val="28"/>
        </w:rPr>
        <w:t>:</w:t>
      </w:r>
      <w:r>
        <w:rPr>
          <w:rFonts w:ascii="宋体" w:hAnsi="宋体" w:eastAsia="宋体" w:cs="宋体"/>
          <w:spacing w:val="122"/>
          <w:sz w:val="28"/>
          <w:szCs w:val="28"/>
        </w:rPr>
        <w:t xml:space="preserve"> </w:t>
      </w:r>
      <w:r>
        <w:rPr>
          <w:rFonts w:ascii="宋体" w:hAnsi="宋体" w:eastAsia="宋体" w:cs="宋体"/>
          <w:sz w:val="28"/>
          <w:szCs w:val="28"/>
          <w:u w:val="single" w:color="auto"/>
        </w:rPr>
        <w:t xml:space="preserve">                       </w:t>
      </w:r>
    </w:p>
    <w:p w14:paraId="7C3FE7D7">
      <w:pPr>
        <w:spacing w:line="306" w:lineRule="auto"/>
        <w:rPr>
          <w:rFonts w:ascii="Arial"/>
          <w:sz w:val="21"/>
        </w:rPr>
      </w:pPr>
    </w:p>
    <w:p w14:paraId="4B6631B3">
      <w:pPr>
        <w:spacing w:before="92" w:line="220" w:lineRule="auto"/>
        <w:ind w:left="1987"/>
        <w:rPr>
          <w:rFonts w:ascii="宋体" w:hAnsi="宋体" w:eastAsia="宋体" w:cs="宋体"/>
          <w:sz w:val="28"/>
          <w:szCs w:val="28"/>
        </w:rPr>
      </w:pPr>
      <w:r>
        <w:rPr>
          <w:rFonts w:ascii="宋体" w:hAnsi="宋体" w:eastAsia="宋体" w:cs="宋体"/>
          <w:spacing w:val="-16"/>
          <w:sz w:val="28"/>
          <w:szCs w:val="28"/>
        </w:rPr>
        <w:t>所 在 地 级</w:t>
      </w:r>
      <w:r>
        <w:rPr>
          <w:rFonts w:ascii="宋体" w:hAnsi="宋体" w:eastAsia="宋体" w:cs="宋体"/>
          <w:spacing w:val="47"/>
          <w:sz w:val="28"/>
          <w:szCs w:val="28"/>
        </w:rPr>
        <w:t xml:space="preserve"> </w:t>
      </w:r>
      <w:r>
        <w:rPr>
          <w:rFonts w:ascii="宋体" w:hAnsi="宋体" w:eastAsia="宋体" w:cs="宋体"/>
          <w:spacing w:val="-16"/>
          <w:sz w:val="28"/>
          <w:szCs w:val="28"/>
        </w:rPr>
        <w:t>以 上 市</w:t>
      </w:r>
      <w:r>
        <w:rPr>
          <w:rFonts w:ascii="宋体" w:hAnsi="宋体" w:eastAsia="宋体" w:cs="宋体"/>
          <w:spacing w:val="31"/>
          <w:sz w:val="28"/>
          <w:szCs w:val="28"/>
        </w:rPr>
        <w:t xml:space="preserve"> </w:t>
      </w:r>
      <w:r>
        <w:rPr>
          <w:rFonts w:ascii="宋体" w:hAnsi="宋体" w:eastAsia="宋体" w:cs="宋体"/>
          <w:spacing w:val="-16"/>
          <w:sz w:val="28"/>
          <w:szCs w:val="28"/>
        </w:rPr>
        <w:t>：</w:t>
      </w:r>
      <w:r>
        <w:rPr>
          <w:rFonts w:ascii="宋体" w:hAnsi="宋体" w:eastAsia="宋体" w:cs="宋体"/>
          <w:spacing w:val="-46"/>
          <w:sz w:val="28"/>
          <w:szCs w:val="28"/>
        </w:rPr>
        <w:t xml:space="preserve"> </w:t>
      </w:r>
      <w:r>
        <w:rPr>
          <w:rFonts w:ascii="宋体" w:hAnsi="宋体" w:eastAsia="宋体" w:cs="宋体"/>
          <w:sz w:val="28"/>
          <w:szCs w:val="28"/>
          <w:u w:val="single" w:color="auto"/>
        </w:rPr>
        <w:t xml:space="preserve">                        </w:t>
      </w:r>
    </w:p>
    <w:p w14:paraId="4003D9F9">
      <w:pPr>
        <w:spacing w:line="301" w:lineRule="auto"/>
        <w:rPr>
          <w:rFonts w:ascii="Arial"/>
          <w:sz w:val="21"/>
        </w:rPr>
      </w:pPr>
    </w:p>
    <w:p w14:paraId="41E75763">
      <w:pPr>
        <w:spacing w:before="91" w:line="219" w:lineRule="auto"/>
        <w:ind w:left="1993"/>
        <w:rPr>
          <w:rFonts w:ascii="宋体" w:hAnsi="宋体" w:eastAsia="宋体" w:cs="宋体"/>
          <w:sz w:val="28"/>
          <w:szCs w:val="28"/>
        </w:rPr>
      </w:pPr>
      <w:r>
        <w:rPr>
          <w:rFonts w:ascii="宋体" w:hAnsi="宋体" w:eastAsia="宋体" w:cs="宋体"/>
          <w:spacing w:val="-12"/>
          <w:sz w:val="28"/>
          <w:szCs w:val="28"/>
        </w:rPr>
        <w:t>学</w:t>
      </w:r>
      <w:r>
        <w:rPr>
          <w:rFonts w:ascii="宋体" w:hAnsi="宋体" w:eastAsia="宋体" w:cs="宋体"/>
          <w:spacing w:val="43"/>
          <w:sz w:val="28"/>
          <w:szCs w:val="28"/>
        </w:rPr>
        <w:t xml:space="preserve">   </w:t>
      </w:r>
      <w:r>
        <w:rPr>
          <w:rFonts w:ascii="宋体" w:hAnsi="宋体" w:eastAsia="宋体" w:cs="宋体"/>
          <w:spacing w:val="-12"/>
          <w:sz w:val="28"/>
          <w:szCs w:val="28"/>
        </w:rPr>
        <w:t>段</w:t>
      </w:r>
      <w:r>
        <w:rPr>
          <w:rFonts w:ascii="宋体" w:hAnsi="宋体" w:eastAsia="宋体" w:cs="宋体"/>
          <w:spacing w:val="29"/>
          <w:sz w:val="28"/>
          <w:szCs w:val="28"/>
        </w:rPr>
        <w:t xml:space="preserve">  </w:t>
      </w:r>
      <w:r>
        <w:rPr>
          <w:rFonts w:ascii="宋体" w:hAnsi="宋体" w:eastAsia="宋体" w:cs="宋体"/>
          <w:spacing w:val="-12"/>
          <w:sz w:val="28"/>
          <w:szCs w:val="28"/>
        </w:rPr>
        <w:t>学      科 ：</w:t>
      </w:r>
      <w:r>
        <w:rPr>
          <w:rFonts w:ascii="宋体" w:hAnsi="宋体" w:eastAsia="宋体" w:cs="宋体"/>
          <w:spacing w:val="-85"/>
          <w:sz w:val="28"/>
          <w:szCs w:val="28"/>
        </w:rPr>
        <w:t xml:space="preserve"> </w:t>
      </w:r>
      <w:r>
        <w:rPr>
          <w:rFonts w:ascii="宋体" w:hAnsi="宋体" w:eastAsia="宋体" w:cs="宋体"/>
          <w:sz w:val="28"/>
          <w:szCs w:val="28"/>
          <w:u w:val="single" w:color="auto"/>
        </w:rPr>
        <w:t xml:space="preserve">                        </w:t>
      </w:r>
    </w:p>
    <w:p w14:paraId="34298C64">
      <w:pPr>
        <w:spacing w:line="306" w:lineRule="auto"/>
        <w:rPr>
          <w:rFonts w:ascii="Arial"/>
          <w:sz w:val="21"/>
        </w:rPr>
      </w:pPr>
    </w:p>
    <w:p w14:paraId="2F0FAED4">
      <w:pPr>
        <w:spacing w:before="91" w:line="220" w:lineRule="auto"/>
        <w:ind w:left="2023"/>
        <w:rPr>
          <w:rFonts w:ascii="宋体" w:hAnsi="宋体" w:eastAsia="宋体" w:cs="宋体"/>
          <w:sz w:val="28"/>
          <w:szCs w:val="28"/>
        </w:rPr>
      </w:pPr>
      <w:r>
        <w:rPr>
          <w:rFonts w:ascii="宋体" w:hAnsi="宋体" w:eastAsia="宋体" w:cs="宋体"/>
          <w:spacing w:val="-33"/>
          <w:sz w:val="28"/>
          <w:szCs w:val="28"/>
        </w:rPr>
        <w:t>申</w:t>
      </w:r>
      <w:r>
        <w:rPr>
          <w:rFonts w:ascii="宋体" w:hAnsi="宋体" w:eastAsia="宋体" w:cs="宋体"/>
          <w:spacing w:val="21"/>
          <w:sz w:val="28"/>
          <w:szCs w:val="28"/>
        </w:rPr>
        <w:t xml:space="preserve">   </w:t>
      </w:r>
      <w:r>
        <w:rPr>
          <w:rFonts w:ascii="宋体" w:hAnsi="宋体" w:eastAsia="宋体" w:cs="宋体"/>
          <w:spacing w:val="-33"/>
          <w:sz w:val="28"/>
          <w:szCs w:val="28"/>
        </w:rPr>
        <w:t>报</w:t>
      </w:r>
      <w:r>
        <w:rPr>
          <w:rFonts w:ascii="宋体" w:hAnsi="宋体" w:eastAsia="宋体" w:cs="宋体"/>
          <w:spacing w:val="35"/>
          <w:sz w:val="28"/>
          <w:szCs w:val="28"/>
        </w:rPr>
        <w:t xml:space="preserve">    </w:t>
      </w:r>
      <w:r>
        <w:rPr>
          <w:rFonts w:ascii="宋体" w:hAnsi="宋体" w:eastAsia="宋体" w:cs="宋体"/>
          <w:spacing w:val="-33"/>
          <w:sz w:val="28"/>
          <w:szCs w:val="28"/>
        </w:rPr>
        <w:t>日</w:t>
      </w:r>
      <w:r>
        <w:rPr>
          <w:rFonts w:ascii="宋体" w:hAnsi="宋体" w:eastAsia="宋体" w:cs="宋体"/>
          <w:spacing w:val="41"/>
          <w:sz w:val="28"/>
          <w:szCs w:val="28"/>
        </w:rPr>
        <w:t xml:space="preserve">   </w:t>
      </w:r>
      <w:r>
        <w:rPr>
          <w:rFonts w:ascii="宋体" w:hAnsi="宋体" w:eastAsia="宋体" w:cs="宋体"/>
          <w:spacing w:val="-33"/>
          <w:sz w:val="28"/>
          <w:szCs w:val="28"/>
        </w:rPr>
        <w:t>期</w:t>
      </w:r>
      <w:r>
        <w:rPr>
          <w:rFonts w:ascii="宋体" w:hAnsi="宋体" w:eastAsia="宋体" w:cs="宋体"/>
          <w:spacing w:val="-35"/>
          <w:sz w:val="28"/>
          <w:szCs w:val="28"/>
        </w:rPr>
        <w:t xml:space="preserve"> </w:t>
      </w:r>
      <w:r>
        <w:rPr>
          <w:rFonts w:ascii="宋体" w:hAnsi="宋体" w:eastAsia="宋体" w:cs="宋体"/>
          <w:spacing w:val="-33"/>
          <w:sz w:val="28"/>
          <w:szCs w:val="28"/>
        </w:rPr>
        <w:t>：</w:t>
      </w:r>
      <w:r>
        <w:rPr>
          <w:rFonts w:ascii="宋体" w:hAnsi="宋体" w:eastAsia="宋体" w:cs="宋体"/>
          <w:spacing w:val="-47"/>
          <w:sz w:val="28"/>
          <w:szCs w:val="28"/>
        </w:rPr>
        <w:t xml:space="preserve"> </w:t>
      </w:r>
      <w:r>
        <w:rPr>
          <w:rFonts w:ascii="宋体" w:hAnsi="宋体" w:eastAsia="宋体" w:cs="宋体"/>
          <w:sz w:val="28"/>
          <w:szCs w:val="28"/>
          <w:u w:val="single" w:color="auto"/>
        </w:rPr>
        <w:t xml:space="preserve">                       </w:t>
      </w:r>
    </w:p>
    <w:p w14:paraId="60A99BE5">
      <w:pPr>
        <w:spacing w:line="248" w:lineRule="auto"/>
        <w:rPr>
          <w:rFonts w:ascii="Arial"/>
          <w:sz w:val="21"/>
        </w:rPr>
      </w:pPr>
    </w:p>
    <w:p w14:paraId="442801EB">
      <w:pPr>
        <w:spacing w:line="248" w:lineRule="auto"/>
        <w:rPr>
          <w:rFonts w:ascii="Arial"/>
          <w:sz w:val="21"/>
        </w:rPr>
      </w:pPr>
    </w:p>
    <w:p w14:paraId="739981D1">
      <w:pPr>
        <w:spacing w:line="248" w:lineRule="auto"/>
        <w:rPr>
          <w:rFonts w:ascii="Arial"/>
          <w:sz w:val="21"/>
        </w:rPr>
      </w:pPr>
    </w:p>
    <w:p w14:paraId="7ED5BDE9">
      <w:pPr>
        <w:spacing w:line="248" w:lineRule="auto"/>
        <w:rPr>
          <w:rFonts w:ascii="Arial"/>
          <w:sz w:val="21"/>
        </w:rPr>
      </w:pPr>
    </w:p>
    <w:p w14:paraId="6DDEF223">
      <w:pPr>
        <w:spacing w:line="249" w:lineRule="auto"/>
        <w:rPr>
          <w:rFonts w:ascii="Arial"/>
          <w:sz w:val="21"/>
        </w:rPr>
      </w:pPr>
    </w:p>
    <w:p w14:paraId="20B0E94E">
      <w:pPr>
        <w:spacing w:line="249" w:lineRule="auto"/>
        <w:rPr>
          <w:rFonts w:ascii="Arial"/>
          <w:sz w:val="21"/>
        </w:rPr>
      </w:pPr>
    </w:p>
    <w:p w14:paraId="7FB38CD7">
      <w:pPr>
        <w:spacing w:before="92" w:line="643" w:lineRule="exact"/>
        <w:ind w:left="3497"/>
        <w:rPr>
          <w:rFonts w:ascii="宋体" w:hAnsi="宋体" w:eastAsia="宋体" w:cs="宋体"/>
          <w:sz w:val="28"/>
          <w:szCs w:val="28"/>
        </w:rPr>
      </w:pPr>
      <w:r>
        <w:rPr>
          <w:rFonts w:ascii="宋体" w:hAnsi="宋体" w:eastAsia="宋体" w:cs="宋体"/>
          <w:spacing w:val="-3"/>
          <w:position w:val="27"/>
          <w:sz w:val="28"/>
          <w:szCs w:val="28"/>
        </w:rPr>
        <w:t>广东省教育厅制</w:t>
      </w:r>
    </w:p>
    <w:p w14:paraId="73B25802">
      <w:pPr>
        <w:spacing w:before="2" w:line="219" w:lineRule="auto"/>
        <w:ind w:left="3750"/>
        <w:rPr>
          <w:rFonts w:ascii="宋体" w:hAnsi="宋体" w:eastAsia="宋体" w:cs="宋体"/>
          <w:sz w:val="28"/>
          <w:szCs w:val="28"/>
        </w:rPr>
      </w:pPr>
      <w:r>
        <w:rPr>
          <w:rFonts w:ascii="宋体" w:hAnsi="宋体" w:eastAsia="宋体" w:cs="宋体"/>
          <w:spacing w:val="23"/>
          <w:sz w:val="28"/>
          <w:szCs w:val="28"/>
        </w:rPr>
        <w:t>20</w:t>
      </w:r>
      <w:r>
        <w:rPr>
          <w:rFonts w:hint="eastAsia" w:ascii="宋体" w:hAnsi="宋体" w:eastAsia="宋体" w:cs="宋体"/>
          <w:spacing w:val="23"/>
          <w:sz w:val="28"/>
          <w:szCs w:val="28"/>
          <w:lang w:val="en-US" w:eastAsia="zh-CN"/>
        </w:rPr>
        <w:t>xx</w:t>
      </w:r>
      <w:r>
        <w:rPr>
          <w:rFonts w:ascii="宋体" w:hAnsi="宋体" w:eastAsia="宋体" w:cs="宋体"/>
          <w:spacing w:val="23"/>
          <w:sz w:val="28"/>
          <w:szCs w:val="28"/>
        </w:rPr>
        <w:t>年</w:t>
      </w:r>
      <w:r>
        <w:rPr>
          <w:rFonts w:hint="eastAsia" w:ascii="宋体" w:hAnsi="宋体" w:eastAsia="宋体" w:cs="宋体"/>
          <w:spacing w:val="23"/>
          <w:sz w:val="28"/>
          <w:szCs w:val="28"/>
          <w:lang w:val="en-US" w:eastAsia="zh-CN"/>
        </w:rPr>
        <w:t>xx</w:t>
      </w:r>
      <w:r>
        <w:rPr>
          <w:rFonts w:ascii="宋体" w:hAnsi="宋体" w:eastAsia="宋体" w:cs="宋体"/>
          <w:spacing w:val="23"/>
          <w:sz w:val="28"/>
          <w:szCs w:val="28"/>
        </w:rPr>
        <w:t>月</w:t>
      </w:r>
    </w:p>
    <w:p w14:paraId="39713A10">
      <w:pPr>
        <w:spacing w:line="219" w:lineRule="auto"/>
        <w:rPr>
          <w:rFonts w:ascii="宋体" w:hAnsi="宋体" w:eastAsia="宋体" w:cs="宋体"/>
          <w:sz w:val="28"/>
          <w:szCs w:val="28"/>
        </w:rPr>
        <w:sectPr>
          <w:footerReference r:id="rId5" w:type="default"/>
          <w:pgSz w:w="11900" w:h="16830"/>
          <w:pgMar w:top="1430" w:right="1785" w:bottom="1567" w:left="1563" w:header="0" w:footer="1289" w:gutter="0"/>
          <w:cols w:space="720" w:num="1"/>
        </w:sectPr>
      </w:pPr>
    </w:p>
    <w:p w14:paraId="766A8143">
      <w:pPr>
        <w:spacing w:before="84" w:line="219" w:lineRule="auto"/>
        <w:rPr>
          <w:rFonts w:ascii="宋体" w:hAnsi="宋体" w:eastAsia="宋体" w:cs="宋体"/>
          <w:sz w:val="26"/>
          <w:szCs w:val="26"/>
        </w:rPr>
      </w:pPr>
      <w:r>
        <w:rPr>
          <w:rFonts w:ascii="宋体" w:hAnsi="宋体" w:eastAsia="宋体" w:cs="宋体"/>
          <w:spacing w:val="9"/>
          <w:sz w:val="26"/>
          <w:szCs w:val="26"/>
        </w:rPr>
        <w:t>五、项目研究计划</w:t>
      </w:r>
    </w:p>
    <w:tbl>
      <w:tblPr>
        <w:tblStyle w:val="8"/>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3"/>
      </w:tblGrid>
      <w:tr w14:paraId="6059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trPr>
        <w:tc>
          <w:tcPr>
            <w:tcW w:w="9643" w:type="dxa"/>
            <w:vAlign w:val="top"/>
          </w:tcPr>
          <w:p w14:paraId="5DF6B96F">
            <w:pPr>
              <w:pStyle w:val="9"/>
              <w:spacing w:before="250" w:line="360" w:lineRule="auto"/>
              <w:ind w:left="251"/>
              <w:jc w:val="both"/>
              <w:rPr>
                <w:rFonts w:hint="eastAsia" w:ascii="宋体" w:hAnsi="宋体" w:eastAsia="宋体" w:cs="宋体"/>
                <w:color w:val="auto"/>
                <w:spacing w:val="-1"/>
                <w:sz w:val="21"/>
                <w:szCs w:val="21"/>
              </w:rPr>
            </w:pPr>
            <w:r>
              <w:rPr>
                <w:rFonts w:hint="eastAsia" w:ascii="宋体" w:hAnsi="宋体" w:eastAsia="宋体" w:cs="宋体"/>
                <w:color w:val="auto"/>
                <w:sz w:val="21"/>
                <w:szCs w:val="21"/>
              </w:rPr>
              <w:t>(一)总体研究思路(依据研究目标，确立具</w:t>
            </w:r>
            <w:r>
              <w:rPr>
                <w:rFonts w:hint="eastAsia" w:ascii="宋体" w:hAnsi="宋体" w:eastAsia="宋体" w:cs="宋体"/>
                <w:color w:val="auto"/>
                <w:spacing w:val="-1"/>
                <w:sz w:val="21"/>
                <w:szCs w:val="21"/>
              </w:rPr>
              <w:t>体研究思路和路径，2000字以内)</w:t>
            </w:r>
          </w:p>
          <w:p w14:paraId="630CF4E0">
            <w:pPr>
              <w:pStyle w:val="9"/>
              <w:spacing w:before="250"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研究目标</w:t>
            </w:r>
          </w:p>
          <w:p w14:paraId="29E671BD">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总体目标</w:t>
            </w:r>
          </w:p>
          <w:p w14:paraId="79E32AD5">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本项目的总体研究目标为通过广泛的调查以及设计对比实验，全面了解</w:t>
            </w:r>
            <w:r>
              <w:rPr>
                <w:rFonts w:hint="eastAsia" w:ascii="宋体" w:hAnsi="宋体" w:eastAsia="宋体" w:cs="宋体"/>
                <w:color w:val="auto"/>
                <w:sz w:val="21"/>
                <w:szCs w:val="21"/>
                <w:lang w:eastAsia="zh-CN"/>
              </w:rPr>
              <w:t>初中物理新型教与学模式实践</w:t>
            </w:r>
            <w:r>
              <w:rPr>
                <w:rFonts w:hint="eastAsia" w:ascii="宋体" w:hAnsi="宋体" w:eastAsia="宋体" w:cs="宋体"/>
                <w:color w:val="auto"/>
                <w:sz w:val="21"/>
                <w:szCs w:val="21"/>
              </w:rPr>
              <w:t>对学生发展的影响，并制定出具体可行的以</w:t>
            </w:r>
            <w:r>
              <w:rPr>
                <w:rFonts w:hint="eastAsia" w:ascii="宋体" w:hAnsi="宋体" w:eastAsia="宋体" w:cs="宋体"/>
                <w:color w:val="auto"/>
                <w:sz w:val="21"/>
                <w:szCs w:val="21"/>
                <w:lang w:eastAsia="zh-CN"/>
              </w:rPr>
              <w:t>初中物理新型教与学模式实践</w:t>
            </w:r>
            <w:r>
              <w:rPr>
                <w:rFonts w:hint="eastAsia" w:ascii="宋体" w:hAnsi="宋体" w:eastAsia="宋体" w:cs="宋体"/>
                <w:color w:val="auto"/>
                <w:sz w:val="21"/>
                <w:szCs w:val="21"/>
              </w:rPr>
              <w:t>为途径，促进学生素养能力提升的有效方案。</w:t>
            </w:r>
          </w:p>
          <w:p w14:paraId="5F89CC66">
            <w:pPr>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阶段性目标</w:t>
            </w:r>
          </w:p>
          <w:p w14:paraId="4B1B1FF9">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理论研究目标：深刻理解全过程教学大数据背景下初中物理新型教与学模式实践的含义，分析初中物理新型教与学模式实践的现状，</w:t>
            </w:r>
            <w:r>
              <w:rPr>
                <w:rFonts w:hint="eastAsia" w:ascii="宋体" w:hAnsi="宋体" w:eastAsia="宋体" w:cs="宋体"/>
                <w:color w:val="auto"/>
                <w:sz w:val="21"/>
                <w:szCs w:val="21"/>
                <w:lang w:val="en-US" w:eastAsia="zh-CN"/>
              </w:rPr>
              <w:t>依托人工智能技术，探索基于智能技术下课堂教学环境、个性化学习、教学管理平台、学业诊断与评价系统、智能教育课程体系。开展学生作业智能批改的应用实践及研究，保持现有的学生纸质作业完成习惯，优化作业批改与学业诊断与评价，支持个性化作业推送，对学习结果进行精准分析和反馈，</w:t>
            </w:r>
            <w:r>
              <w:rPr>
                <w:rFonts w:hint="eastAsia" w:ascii="宋体" w:hAnsi="宋体" w:eastAsia="宋体" w:cs="宋体"/>
                <w:color w:val="auto"/>
                <w:sz w:val="21"/>
                <w:szCs w:val="21"/>
              </w:rPr>
              <w:t>明确初中物理新型教与学模式实践的具体内容。</w:t>
            </w:r>
          </w:p>
          <w:p w14:paraId="31222BC7">
            <w:pPr>
              <w:pStyle w:val="5"/>
              <w:numPr>
                <w:ilvl w:val="0"/>
                <w:numId w:val="0"/>
              </w:num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实验阶段目标：深入开展教学实践研讨交流活动，进一步完善全过程教学大数据内涵，探索并总结初中物理新型教与学模式实践的策略和方法，</w:t>
            </w:r>
            <w:r>
              <w:rPr>
                <w:rFonts w:hint="eastAsia" w:ascii="宋体" w:hAnsi="宋体" w:eastAsia="宋体" w:cs="宋体"/>
                <w:color w:val="auto"/>
                <w:sz w:val="21"/>
                <w:szCs w:val="21"/>
                <w:lang w:val="en-US" w:eastAsia="zh-CN"/>
              </w:rPr>
              <w:t>依托人工智能作业采集系统和平台，通过线下采集学生的作业数据，分析学生的学习习惯、知识掌握情况及能力提升状况，通过数据的有效性，对学生的学习结果进行全面分析和反馈，形成指向学生学习核心素养的系统性、综合性评价体系，</w:t>
            </w:r>
            <w:r>
              <w:rPr>
                <w:rFonts w:hint="eastAsia" w:ascii="宋体" w:hAnsi="宋体" w:eastAsia="宋体" w:cs="宋体"/>
                <w:color w:val="auto"/>
                <w:sz w:val="21"/>
                <w:szCs w:val="21"/>
              </w:rPr>
              <w:t>建立高水平的初中物理新型教与学模式实践内容。</w:t>
            </w:r>
          </w:p>
          <w:p w14:paraId="37E8355E">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总结阶段目标：通过对实验结果进行整理，形成完善的</w:t>
            </w:r>
            <w:r>
              <w:rPr>
                <w:rFonts w:hint="eastAsia" w:ascii="宋体" w:hAnsi="宋体" w:eastAsia="宋体" w:cs="宋体"/>
                <w:color w:val="auto"/>
                <w:sz w:val="21"/>
                <w:szCs w:val="21"/>
                <w:lang w:eastAsia="zh-CN"/>
              </w:rPr>
              <w:t>新型教与学模式实践</w:t>
            </w:r>
            <w:r>
              <w:rPr>
                <w:rFonts w:hint="eastAsia" w:ascii="宋体" w:hAnsi="宋体" w:eastAsia="宋体" w:cs="宋体"/>
                <w:color w:val="auto"/>
                <w:sz w:val="21"/>
                <w:szCs w:val="21"/>
              </w:rPr>
              <w:t>计划，</w:t>
            </w:r>
            <w:r>
              <w:rPr>
                <w:rFonts w:hint="eastAsia" w:ascii="宋体" w:hAnsi="宋体" w:eastAsia="宋体" w:cs="宋体"/>
                <w:color w:val="auto"/>
                <w:kern w:val="2"/>
                <w:sz w:val="21"/>
                <w:szCs w:val="21"/>
                <w:lang w:val="en-US" w:eastAsia="zh-CN" w:bidi="ar-SA"/>
              </w:rPr>
              <w:t>基于人工智能平台，建设具备学校特色的校本题库，汇集全校各类优质课程题库建设，改变学校现有教学题库资源混乱的局面，从而整合各类优质教育资源，实现共建共享，同时助力教师的专业成长，促进学生的深度学习，</w:t>
            </w:r>
            <w:r>
              <w:rPr>
                <w:rFonts w:hint="eastAsia" w:ascii="宋体" w:hAnsi="宋体" w:eastAsia="宋体" w:cs="宋体"/>
                <w:color w:val="auto"/>
                <w:sz w:val="21"/>
                <w:szCs w:val="21"/>
              </w:rPr>
              <w:t>发挥成果辐射作用。</w:t>
            </w:r>
          </w:p>
          <w:p w14:paraId="65223232">
            <w:pPr>
              <w:spacing w:line="360" w:lineRule="auto"/>
              <w:jc w:val="both"/>
              <w:rPr>
                <w:rFonts w:hint="eastAsia" w:ascii="宋体" w:hAnsi="宋体" w:eastAsia="宋体" w:cs="宋体"/>
                <w:color w:val="auto"/>
                <w:sz w:val="21"/>
                <w:szCs w:val="21"/>
              </w:rPr>
            </w:pPr>
          </w:p>
          <w:p w14:paraId="267D44B5">
            <w:pPr>
              <w:spacing w:line="360" w:lineRule="auto"/>
              <w:jc w:val="both"/>
              <w:rPr>
                <w:rFonts w:hint="eastAsia" w:ascii="宋体" w:hAnsi="宋体" w:eastAsia="宋体" w:cs="宋体"/>
                <w:color w:val="auto"/>
                <w:sz w:val="21"/>
                <w:szCs w:val="21"/>
              </w:rPr>
            </w:pPr>
          </w:p>
          <w:p w14:paraId="2925290D">
            <w:pPr>
              <w:spacing w:line="360" w:lineRule="auto"/>
              <w:jc w:val="both"/>
              <w:rPr>
                <w:rFonts w:hint="eastAsia" w:ascii="宋体" w:hAnsi="宋体" w:eastAsia="宋体" w:cs="宋体"/>
                <w:color w:val="auto"/>
                <w:sz w:val="21"/>
                <w:szCs w:val="21"/>
              </w:rPr>
            </w:pPr>
          </w:p>
          <w:p w14:paraId="66BB98F1">
            <w:pPr>
              <w:spacing w:line="360" w:lineRule="auto"/>
              <w:jc w:val="both"/>
              <w:rPr>
                <w:rFonts w:hint="eastAsia" w:ascii="宋体" w:hAnsi="宋体" w:eastAsia="宋体" w:cs="宋体"/>
                <w:color w:val="auto"/>
                <w:sz w:val="21"/>
                <w:szCs w:val="21"/>
              </w:rPr>
            </w:pPr>
          </w:p>
          <w:p w14:paraId="16345160">
            <w:pPr>
              <w:spacing w:line="360" w:lineRule="auto"/>
              <w:jc w:val="both"/>
              <w:rPr>
                <w:rFonts w:hint="eastAsia" w:ascii="宋体" w:hAnsi="宋体" w:eastAsia="宋体" w:cs="宋体"/>
                <w:color w:val="auto"/>
                <w:sz w:val="21"/>
                <w:szCs w:val="21"/>
              </w:rPr>
            </w:pPr>
          </w:p>
          <w:p w14:paraId="68B0B25D">
            <w:pPr>
              <w:spacing w:line="360" w:lineRule="auto"/>
              <w:jc w:val="both"/>
              <w:rPr>
                <w:rFonts w:hint="eastAsia" w:ascii="宋体" w:hAnsi="宋体" w:eastAsia="宋体" w:cs="宋体"/>
                <w:color w:val="auto"/>
                <w:sz w:val="21"/>
                <w:szCs w:val="21"/>
              </w:rPr>
            </w:pPr>
          </w:p>
          <w:p w14:paraId="3D7230C0">
            <w:pPr>
              <w:spacing w:line="360" w:lineRule="auto"/>
              <w:jc w:val="both"/>
              <w:rPr>
                <w:rFonts w:hint="eastAsia" w:ascii="宋体" w:hAnsi="宋体" w:eastAsia="宋体" w:cs="宋体"/>
                <w:color w:val="auto"/>
                <w:sz w:val="21"/>
                <w:szCs w:val="21"/>
              </w:rPr>
            </w:pPr>
          </w:p>
          <w:p w14:paraId="15C6DD63">
            <w:pPr>
              <w:spacing w:line="360" w:lineRule="auto"/>
              <w:jc w:val="both"/>
              <w:rPr>
                <w:rFonts w:hint="eastAsia" w:ascii="宋体" w:hAnsi="宋体" w:eastAsia="宋体" w:cs="宋体"/>
                <w:color w:val="auto"/>
                <w:sz w:val="21"/>
                <w:szCs w:val="21"/>
              </w:rPr>
            </w:pPr>
          </w:p>
          <w:p w14:paraId="0166A514">
            <w:pPr>
              <w:pStyle w:val="9"/>
              <w:spacing w:before="250" w:line="360" w:lineRule="auto"/>
              <w:jc w:val="both"/>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rPr>
              <w:t>研究思路</w:t>
            </w:r>
          </w:p>
          <w:p w14:paraId="604FCF5C">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20" name="文本框 20"/>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E5F5E0">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DAUjWrCwIAADgEAAAOAAAAAAAAAAEA&#10;IAAAACcBAABkcnMvZTJvRG9jLnhtbFBLBQYAAAAABgAGAFkBAACkBQAAAAA=&#10;">
                      <v:fill on="t" focussize="0,0"/>
                      <v:stroke color="#000000" joinstyle="miter"/>
                      <v:imagedata o:title=""/>
                      <o:lock v:ext="edit" aspectratio="f"/>
                      <v:textbox>
                        <w:txbxContent>
                          <w:p w14:paraId="4DE5F5E0">
                            <w:pPr>
                              <w:ind w:firstLine="210" w:firstLineChars="100"/>
                            </w:pPr>
                            <w:r>
                              <w:rPr>
                                <w:rFonts w:hint="eastAsia"/>
                              </w:rPr>
                              <w:t>课题研究总体设计</w:t>
                            </w:r>
                          </w:p>
                        </w:txbxContent>
                      </v:textbox>
                    </v:shape>
                  </w:pict>
                </mc:Fallback>
              </mc:AlternateContent>
            </w:r>
          </w:p>
          <w:p w14:paraId="4C961480">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7" name="任意多边形 17"/>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C/DZ9cAAAAIAQAA&#10;DwAAAAAAAAABACAAAAAiAAAAZHJzL2Rvd25yZXYueG1sUEsBAhQAFAAAAAgAh07iQAE2l1b+AgAA&#10;AQcAAA4AAAAAAAAAAQAgAAAAJgEAAGRycy9lMm9Eb2MueG1sUEsFBgAAAAAGAAYAWQEAAJYGAAAA&#10;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1DB94EDC">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8" name="右箭头 8"/>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9gttgAAAAJ&#10;AQAADwAAAAAAAAABACAAAAAiAAAAZHJzL2Rvd25yZXYueG1sUEsBAhQAFAAAAAgAh07iQE4apEA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0" name="右箭头 10"/>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J0B&#10;NZo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 name="右箭头 1"/>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0Hiz9gA&#10;AAAJAQAADwAAAAAAAAABACAAAAAiAAAAZHJzL2Rvd25yZXYueG1sUEsBAhQAFAAAAAgAh07iQEcy&#10;yb4fAgAAdw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11" name="右箭头 11"/>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Dnc9Db&#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22" name="文本框 22"/>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20D48">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8kiX7YAAAACQEAAA8AAAAAAAAAAQAgAAAA&#10;IgAAAGRycy9kb3ducmV2LnhtbFBLAQIUABQAAAAIAIdO4kBFBlROCwIAADgEAAAOAAAAAAAAAAEA&#10;IAAAACcBAABkcnMvZTJvRG9jLnhtbFBLBQYAAAAABgAGAFkBAACkBQAAAAA=&#10;">
                      <v:fill on="t" focussize="0,0"/>
                      <v:stroke color="#000000" joinstyle="miter"/>
                      <v:imagedata o:title=""/>
                      <o:lock v:ext="edit" aspectratio="f"/>
                      <v:textbox>
                        <w:txbxContent>
                          <w:p w14:paraId="47F20D48">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9" name="文本框 9"/>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938DE">
                                  <w:pPr>
                                    <w:rPr>
                                      <w:rFonts w:hint="eastAsia"/>
                                    </w:rPr>
                                  </w:pPr>
                                </w:p>
                                <w:p w14:paraId="7698A795">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tb1a2QAAAAoBAAAPAAAAAAAAAAEAIAAA&#10;ACIAAABkcnMvZG93bnJldi54bWxQSwECFAAUAAAACACHTuJAY0Je6gsCAAA1BAAADgAAAAAAAAAB&#10;ACAAAAAoAQAAZHJzL2Uyb0RvYy54bWxQSwUGAAAAAAYABgBZAQAApQUAAAAA&#10;">
                      <v:fill on="t" focussize="0,0"/>
                      <v:stroke color="#000000" joinstyle="miter"/>
                      <v:imagedata o:title=""/>
                      <o:lock v:ext="edit" aspectratio="f"/>
                      <v:textbox>
                        <w:txbxContent>
                          <w:p w14:paraId="2E8938DE">
                            <w:pPr>
                              <w:rPr>
                                <w:rFonts w:hint="eastAsia"/>
                              </w:rPr>
                            </w:pPr>
                          </w:p>
                          <w:p w14:paraId="7698A795">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21" name="文本框 21"/>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D84E68">
                                  <w:pPr>
                                    <w:rPr>
                                      <w:rFonts w:hint="eastAsia"/>
                                    </w:rPr>
                                  </w:pPr>
                                  <w:r>
                                    <w:rPr>
                                      <w:rFonts w:hint="eastAsia"/>
                                    </w:rPr>
                                    <w:t>开展调研工作</w:t>
                                  </w:r>
                                </w:p>
                                <w:p w14:paraId="6DB846BC">
                                  <w:r>
                                    <w:rPr>
                                      <w:rFonts w:hint="eastAsia"/>
                                    </w:rPr>
                                    <w:t>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95nX1wAAAAgBAAAPAAAAAAAAAAEAIAAA&#10;ACIAAABkcnMvZG93bnJldi54bWxQSwECFAAUAAAACACHTuJAbWlqFg0CAAA4BAAADgAAAAAAAAAB&#10;ACAAAAAmAQAAZHJzL2Uyb0RvYy54bWxQSwUGAAAAAAYABgBZAQAApQUAAAAA&#10;">
                      <v:fill on="t" focussize="0,0"/>
                      <v:stroke color="#000000" joinstyle="miter"/>
                      <v:imagedata o:title=""/>
                      <o:lock v:ext="edit" aspectratio="f"/>
                      <v:textbox>
                        <w:txbxContent>
                          <w:p w14:paraId="0BD84E68">
                            <w:pPr>
                              <w:rPr>
                                <w:rFonts w:hint="eastAsia"/>
                              </w:rPr>
                            </w:pPr>
                            <w:r>
                              <w:rPr>
                                <w:rFonts w:hint="eastAsia"/>
                              </w:rPr>
                              <w:t>开展调研工作</w:t>
                            </w:r>
                          </w:p>
                          <w:p w14:paraId="6DB846BC">
                            <w:r>
                              <w:rPr>
                                <w:rFonts w:hint="eastAsia"/>
                              </w:rPr>
                              <w:t>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6" name="文本框 6"/>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C0058C">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HP02AAAAAkBAAAPAAAAAAAAAAEAIAAAACIA&#10;AABkcnMvZG93bnJldi54bWxQSwECFAAUAAAACACHTuJAsIlUDgkCAAA2BAAADgAAAAAAAAABACAA&#10;AAAnAQAAZHJzL2Uyb0RvYy54bWxQSwUGAAAAAAYABgBZAQAAogUAAAAA&#10;">
                      <v:fill on="t" focussize="0,0"/>
                      <v:stroke color="#000000" joinstyle="miter"/>
                      <v:imagedata o:title=""/>
                      <o:lock v:ext="edit" aspectratio="f"/>
                      <v:textbox>
                        <w:txbxContent>
                          <w:p w14:paraId="46C0058C">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2" name="文本框 12"/>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0A2A9">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pb4irgkCAAA3BAAADgAAAAAAAAABACAA&#10;AAAnAQAAZHJzL2Uyb0RvYy54bWxQSwUGAAAAAAYABgBZAQAAogUAAAAA&#10;">
                      <v:fill on="t" focussize="0,0"/>
                      <v:stroke color="#000000" joinstyle="miter"/>
                      <v:imagedata o:title=""/>
                      <o:lock v:ext="edit" aspectratio="f"/>
                      <v:textbox>
                        <w:txbxContent>
                          <w:p w14:paraId="0650A2A9">
                            <w:r>
                              <w:rPr>
                                <w:rFonts w:hint="eastAsia"/>
                              </w:rPr>
                              <w:t>选题背景</w:t>
                            </w:r>
                          </w:p>
                        </w:txbxContent>
                      </v:textbox>
                    </v:shape>
                  </w:pict>
                </mc:Fallback>
              </mc:AlternateContent>
            </w:r>
          </w:p>
          <w:p w14:paraId="4E5D03DC">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363855</wp:posOffset>
                      </wp:positionV>
                      <wp:extent cx="601345" cy="2648585"/>
                      <wp:effectExtent l="4445" t="4445" r="19050" b="13970"/>
                      <wp:wrapNone/>
                      <wp:docPr id="19" name="文本框 19"/>
                      <wp:cNvGraphicFramePr/>
                      <a:graphic xmlns:a="http://schemas.openxmlformats.org/drawingml/2006/main">
                        <a:graphicData uri="http://schemas.microsoft.com/office/word/2010/wordprocessingShape">
                          <wps:wsp>
                            <wps:cNvSpPr txBox="1"/>
                            <wps:spPr>
                              <a:xfrm>
                                <a:off x="0" y="0"/>
                                <a:ext cx="601345" cy="2648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5467B1">
                                  <w:r>
                                    <w:rPr>
                                      <w:rFonts w:hint="eastAsia"/>
                                    </w:rPr>
                                    <w:t>全过程教学大数据下初中物理新型教与学模式实践研究</w:t>
                                  </w:r>
                                </w:p>
                              </w:txbxContent>
                            </wps:txbx>
                            <wps:bodyPr vert="eaVert" upright="1"/>
                          </wps:wsp>
                        </a:graphicData>
                      </a:graphic>
                    </wp:anchor>
                  </w:drawing>
                </mc:Choice>
                <mc:Fallback>
                  <w:pict>
                    <v:shape id="_x0000_s1026" o:spid="_x0000_s1026" o:spt="202" type="#_x0000_t202" style="position:absolute;left:0pt;margin-left:4.6pt;margin-top:28.65pt;height:208.55pt;width:47.35pt;z-index:251660288;mso-width-relative:page;mso-height-relative:page;" fillcolor="#FFFFFF" filled="t" stroked="t" coordsize="21600,21600" o:gfxdata="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29htcAAAAIAQAADwAAAAAA&#10;AAABACAAAAAiAAAAZHJzL2Rvd25yZXYueG1sUEsBAhQAFAAAAAgAh07iQLhTChUUAgAARgQAAA4A&#10;AAAAAAAAAQAgAAAAJgEAAGRycy9lMm9Eb2MueG1sUEsFBgAAAAAGAAYAWQEAAKwFAAAAAA==&#10;">
                      <v:fill on="t" focussize="0,0"/>
                      <v:stroke color="#000000" joinstyle="miter"/>
                      <v:imagedata o:title=""/>
                      <o:lock v:ext="edit" aspectratio="f"/>
                      <v:textbox style="layout-flow:vertical-ideographic;">
                        <w:txbxContent>
                          <w:p w14:paraId="4B5467B1">
                            <w:r>
                              <w:rPr>
                                <w:rFonts w:hint="eastAsia"/>
                              </w:rPr>
                              <w:t>全过程教学大数据下初中物理新型教与学模式实践研究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23" name="下箭头 23"/>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GLZdsAAAAJAQAADwAAAAAAAAABACAAAAAiAAAAZHJzL2Rvd25yZXYueG1sUEsBAhQA&#10;FAAAAAgAh07iQNItw6EoAgAAdwQAAA4AAAAAAAAAAQAgAAAAKgEAAGRycy9lMm9Eb2MueG1sUEsF&#10;BgAAAAAGAAYAWQEAAMQ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7" name="下箭头 7"/>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ETqrHIh&#10;AgAAdAQAAA4AAAAAAAAAAQAgAAAAIgEAAGRycy9lMm9Eb2MueG1sUEsFBgAAAAAGAAYAWQEAALUF&#10;AAAAAA==&#10;" adj="16200,5400">
                      <v:fill on="t" focussize="0,0"/>
                      <v:stroke color="#000000" joinstyle="miter"/>
                      <v:imagedata o:title=""/>
                      <o:lock v:ext="edit" aspectratio="f"/>
                    </v:shape>
                  </w:pict>
                </mc:Fallback>
              </mc:AlternateContent>
            </w:r>
          </w:p>
          <w:p w14:paraId="1AA574AF">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13" name="文本框 13"/>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867052">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Ce3qRQCAABGBAAA&#10;DgAAAAAAAAABACAAAAAoAQAAZHJzL2Uyb0RvYy54bWxQSwUGAAAAAAYABgBZAQAArgUAAAAA&#10;">
                      <v:fill on="t" focussize="0,0"/>
                      <v:stroke color="#000000" joinstyle="miter"/>
                      <v:imagedata o:title=""/>
                      <o:lock v:ext="edit" aspectratio="f"/>
                      <v:textbox style="layout-flow:vertical-ideographic;">
                        <w:txbxContent>
                          <w:p w14:paraId="66867052">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3" name="文本框 3"/>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A7EEB8">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c3tj9BQCAABEBAAA&#10;DgAAAAAAAAABACAAAAAoAQAAZHJzL2Uyb0RvYy54bWxQSwUGAAAAAAYABgBZAQAArgUAAAAA&#10;">
                      <v:fill on="t" focussize="0,0"/>
                      <v:stroke color="#000000" joinstyle="miter"/>
                      <v:imagedata o:title=""/>
                      <o:lock v:ext="edit" aspectratio="f"/>
                      <v:textbox style="layout-flow:vertical-ideographic;">
                        <w:txbxContent>
                          <w:p w14:paraId="57A7EEB8">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14" name="文本框 14"/>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C9BA82">
                                  <w:r>
                                    <w:rPr>
                                      <w:rFonts w:hint="eastAsia"/>
                                    </w:rPr>
                                    <w:t>2.拟写实施模块教学预设方案</w:t>
                                  </w:r>
                                </w:p>
                                <w:p w14:paraId="48DFC63E">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u/o1wAAAAoBAAAPAAAA&#10;AAAAAAEAIAAAACIAAABkcnMvZG93bnJldi54bWxQSwECFAAUAAAACACHTuJAs1DolRYCAABGBAAA&#10;DgAAAAAAAAABACAAAAAmAQAAZHJzL2Uyb0RvYy54bWxQSwUGAAAAAAYABgBZAQAArgUAAAAA&#10;">
                      <v:fill on="t" focussize="0,0"/>
                      <v:stroke color="#000000" joinstyle="miter"/>
                      <v:imagedata o:title=""/>
                      <o:lock v:ext="edit" aspectratio="f"/>
                      <v:textbox style="layout-flow:vertical-ideographic;">
                        <w:txbxContent>
                          <w:p w14:paraId="3EC9BA82">
                            <w:r>
                              <w:rPr>
                                <w:rFonts w:hint="eastAsia"/>
                              </w:rPr>
                              <w:t>2.拟写实施模块教学预设方案</w:t>
                            </w:r>
                          </w:p>
                          <w:p w14:paraId="48DFC63E">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5" name="下箭头 15"/>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HU9rZAAAACAEAAA8AAAAAAAAAAQAgAAAAIgAAAGRycy9kb3ducmV2LnhtbFBLAQIUABQA&#10;AAAIAIdO4kAKxwKIKAIAAHcEAAAOAAAAAAAAAAEAIAAAACg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16" name="下箭头 16"/>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NzBV3YAAAACQEAAA8AAAAAAAAAAQAgAAAAIgAAAGRycy9kb3ducmV2LnhtbFBLAQIUABQAAAAI&#10;AIdO4kDpgCR6JgIAAHc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5" name="下箭头 5"/>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gS249kAAAAJAQAADwAAAAAAAAABACAAAAAiAAAAZHJzL2Rvd25yZXYueG1sUEsBAhQAFAAA&#10;AAgAh07iQPCzYRonAgAAdQQAAA4AAAAAAAAAAQAgAAAAKAEAAGRycy9lMm9Eb2MueG1sUEsFBgAA&#10;AAAGAAYAWQEAAMEFAAAAAA==&#10;" adj="16201,5400">
                      <v:fill on="t" focussize="0,0"/>
                      <v:stroke color="#000000" joinstyle="miter"/>
                      <v:imagedata o:title=""/>
                      <o:lock v:ext="edit" aspectratio="f"/>
                    </v:shape>
                  </w:pict>
                </mc:Fallback>
              </mc:AlternateContent>
            </w:r>
          </w:p>
          <w:p w14:paraId="36AF4208">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18" name="文本框 18"/>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E617A6">
                                  <w:r>
                                    <w:rPr>
                                      <w:rFonts w:hint="eastAsia" w:ascii="宋体"/>
                                    </w:rPr>
                                    <w:t>得出课题</w:t>
                                  </w:r>
                                  <w:r>
                                    <w:rPr>
                                      <w:rFonts w:hint="eastAsia"/>
                                    </w:rPr>
                                    <w:t>研究报告及相关的</w:t>
                                  </w:r>
                                  <w:r>
                                    <w:rPr>
                                      <w:rFonts w:hint="eastAsia" w:ascii="宋体"/>
                                    </w:rPr>
                                    <w:t>基本策略与建议</w:t>
                                  </w:r>
                                </w:p>
                                <w:p w14:paraId="2FE91E47"/>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BYllINFAIAAEYEAAAO&#10;AAAAAAAAAAEAIAAAACcBAABkcnMvZTJvRG9jLnhtbFBLBQYAAAAABgAGAFkBAACtBQAAAAA=&#10;">
                      <v:fill on="t" focussize="0,0"/>
                      <v:stroke color="#000000" joinstyle="miter"/>
                      <v:imagedata o:title=""/>
                      <o:lock v:ext="edit" aspectratio="f"/>
                      <v:textbox style="layout-flow:vertical-ideographic;">
                        <w:txbxContent>
                          <w:p w14:paraId="12E617A6">
                            <w:r>
                              <w:rPr>
                                <w:rFonts w:hint="eastAsia" w:ascii="宋体"/>
                              </w:rPr>
                              <w:t>得出课题</w:t>
                            </w:r>
                            <w:r>
                              <w:rPr>
                                <w:rFonts w:hint="eastAsia"/>
                              </w:rPr>
                              <w:t>研究报告及相关的</w:t>
                            </w:r>
                            <w:r>
                              <w:rPr>
                                <w:rFonts w:hint="eastAsia" w:ascii="宋体"/>
                              </w:rPr>
                              <w:t>基本策略与建议</w:t>
                            </w:r>
                          </w:p>
                          <w:p w14:paraId="2FE91E47"/>
                        </w:txbxContent>
                      </v:textbox>
                    </v:shape>
                  </w:pict>
                </mc:Fallback>
              </mc:AlternateContent>
            </w:r>
          </w:p>
          <w:p w14:paraId="4B1E46DB">
            <w:pPr>
              <w:spacing w:line="360" w:lineRule="auto"/>
              <w:ind w:right="71"/>
              <w:jc w:val="both"/>
              <w:rPr>
                <w:rFonts w:hint="eastAsia" w:ascii="宋体" w:hAnsi="宋体" w:eastAsia="宋体" w:cs="宋体"/>
                <w:color w:val="auto"/>
                <w:kern w:val="0"/>
                <w:sz w:val="21"/>
                <w:szCs w:val="21"/>
              </w:rPr>
            </w:pPr>
          </w:p>
          <w:p w14:paraId="27EE2281">
            <w:pPr>
              <w:spacing w:line="360" w:lineRule="auto"/>
              <w:ind w:right="71"/>
              <w:jc w:val="both"/>
              <w:rPr>
                <w:rFonts w:hint="eastAsia" w:ascii="宋体" w:hAnsi="宋体" w:eastAsia="宋体" w:cs="宋体"/>
                <w:color w:val="auto"/>
                <w:kern w:val="0"/>
                <w:sz w:val="21"/>
                <w:szCs w:val="21"/>
              </w:rPr>
            </w:pPr>
          </w:p>
          <w:p w14:paraId="3DEBD5AD">
            <w:pPr>
              <w:spacing w:line="360" w:lineRule="auto"/>
              <w:ind w:right="71"/>
              <w:jc w:val="both"/>
              <w:rPr>
                <w:rFonts w:hint="eastAsia" w:ascii="宋体" w:hAnsi="宋体" w:eastAsia="宋体" w:cs="宋体"/>
                <w:color w:val="auto"/>
                <w:kern w:val="0"/>
                <w:sz w:val="21"/>
                <w:szCs w:val="21"/>
              </w:rPr>
            </w:pPr>
          </w:p>
          <w:p w14:paraId="0BF8E333">
            <w:pPr>
              <w:spacing w:line="360" w:lineRule="auto"/>
              <w:ind w:right="71"/>
              <w:jc w:val="both"/>
              <w:rPr>
                <w:rFonts w:hint="eastAsia" w:ascii="宋体" w:hAnsi="宋体" w:eastAsia="宋体" w:cs="宋体"/>
                <w:color w:val="auto"/>
                <w:kern w:val="0"/>
                <w:sz w:val="21"/>
                <w:szCs w:val="21"/>
              </w:rPr>
            </w:pPr>
          </w:p>
          <w:p w14:paraId="695BB638">
            <w:pPr>
              <w:pStyle w:val="4"/>
              <w:spacing w:line="360" w:lineRule="auto"/>
              <w:jc w:val="both"/>
              <w:rPr>
                <w:rFonts w:hint="eastAsia" w:ascii="宋体" w:hAnsi="宋体" w:eastAsia="宋体" w:cs="宋体"/>
                <w:b/>
                <w:color w:val="auto"/>
                <w:kern w:val="0"/>
                <w:sz w:val="21"/>
                <w:szCs w:val="21"/>
              </w:rPr>
            </w:pPr>
          </w:p>
          <w:p w14:paraId="14E5C21D">
            <w:pPr>
              <w:rPr>
                <w:rFonts w:hint="eastAsia" w:ascii="宋体" w:hAnsi="宋体" w:eastAsia="宋体" w:cs="宋体"/>
                <w:b/>
                <w:color w:val="auto"/>
                <w:kern w:val="0"/>
                <w:sz w:val="21"/>
                <w:szCs w:val="21"/>
              </w:rPr>
            </w:pPr>
          </w:p>
          <w:p w14:paraId="24C33256">
            <w:pPr>
              <w:rPr>
                <w:rFonts w:hint="eastAsia" w:ascii="宋体" w:hAnsi="宋体" w:eastAsia="宋体" w:cs="宋体"/>
                <w:b/>
                <w:color w:val="auto"/>
                <w:kern w:val="0"/>
                <w:sz w:val="21"/>
                <w:szCs w:val="21"/>
              </w:rPr>
            </w:pPr>
          </w:p>
          <w:p w14:paraId="44A4DC1D">
            <w:pPr>
              <w:rPr>
                <w:rFonts w:hint="eastAsia" w:ascii="宋体" w:hAnsi="宋体" w:eastAsia="宋体" w:cs="宋体"/>
                <w:b/>
                <w:color w:val="auto"/>
                <w:kern w:val="0"/>
                <w:sz w:val="21"/>
                <w:szCs w:val="21"/>
              </w:rPr>
            </w:pPr>
          </w:p>
          <w:p w14:paraId="1920B78E">
            <w:pPr>
              <w:rPr>
                <w:rFonts w:hint="eastAsia" w:ascii="宋体" w:hAnsi="宋体" w:eastAsia="宋体" w:cs="宋体"/>
                <w:b/>
                <w:color w:val="auto"/>
                <w:kern w:val="0"/>
                <w:sz w:val="21"/>
                <w:szCs w:val="21"/>
              </w:rPr>
            </w:pPr>
          </w:p>
          <w:p w14:paraId="3D993F13">
            <w:pPr>
              <w:rPr>
                <w:rFonts w:hint="eastAsia" w:ascii="宋体" w:hAnsi="宋体" w:eastAsia="宋体" w:cs="宋体"/>
                <w:b/>
                <w:color w:val="auto"/>
                <w:kern w:val="0"/>
                <w:sz w:val="21"/>
                <w:szCs w:val="21"/>
              </w:rPr>
            </w:pPr>
          </w:p>
          <w:p w14:paraId="3668187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p>
          <w:p w14:paraId="0E7A332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课题研究始终按照“发现问题——提出问题——分析问题——解决问题——归纳总结”的思路进行课题研究工作的落实。</w:t>
            </w:r>
          </w:p>
          <w:p w14:paraId="559613E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课题组教师结合以往</w:t>
            </w:r>
            <w:r>
              <w:rPr>
                <w:rFonts w:hint="eastAsia" w:ascii="宋体" w:hAnsi="宋体" w:eastAsia="宋体" w:cs="宋体"/>
                <w:color w:val="auto"/>
                <w:sz w:val="21"/>
                <w:szCs w:val="21"/>
                <w:lang w:val="en-US" w:eastAsia="zh-CN" w:bidi="ar"/>
              </w:rPr>
              <w:t>教学活动</w:t>
            </w:r>
            <w:r>
              <w:rPr>
                <w:rFonts w:hint="eastAsia" w:ascii="宋体" w:hAnsi="宋体" w:eastAsia="宋体" w:cs="宋体"/>
                <w:color w:val="auto"/>
                <w:sz w:val="21"/>
                <w:szCs w:val="21"/>
                <w:lang w:bidi="ar"/>
              </w:rPr>
              <w:t>过程中呈现出的问题，确定了“</w:t>
            </w:r>
            <w:r>
              <w:rPr>
                <w:rFonts w:hint="eastAsia" w:ascii="宋体" w:hAnsi="宋体" w:eastAsia="宋体" w:cs="宋体"/>
                <w:color w:val="auto"/>
                <w:sz w:val="21"/>
                <w:szCs w:val="21"/>
                <w:lang w:eastAsia="zh-CN" w:bidi="ar"/>
              </w:rPr>
              <w:t>全过程教学大数据</w:t>
            </w:r>
            <w:r>
              <w:rPr>
                <w:rFonts w:hint="eastAsia" w:ascii="宋体" w:hAnsi="宋体" w:eastAsia="宋体" w:cs="宋体"/>
                <w:color w:val="auto"/>
                <w:sz w:val="21"/>
                <w:szCs w:val="21"/>
                <w:lang w:bidi="ar"/>
              </w:rPr>
              <w:t>背景下</w:t>
            </w:r>
            <w:r>
              <w:rPr>
                <w:rFonts w:hint="eastAsia" w:ascii="宋体" w:hAnsi="宋体" w:eastAsia="宋体" w:cs="宋体"/>
                <w:color w:val="auto"/>
                <w:sz w:val="21"/>
                <w:szCs w:val="21"/>
                <w:lang w:eastAsia="zh-CN" w:bidi="ar"/>
              </w:rPr>
              <w:t>初中物理新型教与学模式实践</w:t>
            </w:r>
            <w:r>
              <w:rPr>
                <w:rFonts w:hint="eastAsia" w:ascii="宋体" w:hAnsi="宋体" w:eastAsia="宋体" w:cs="宋体"/>
                <w:color w:val="auto"/>
                <w:sz w:val="21"/>
                <w:szCs w:val="21"/>
                <w:lang w:bidi="ar"/>
              </w:rPr>
              <w:t>”作为本课题研究的重要方向</w:t>
            </w:r>
            <w:r>
              <w:rPr>
                <w:rFonts w:hint="eastAsia" w:ascii="宋体" w:hAnsi="宋体" w:eastAsia="宋体" w:cs="宋体"/>
                <w:color w:val="auto"/>
                <w:sz w:val="21"/>
                <w:szCs w:val="21"/>
                <w:lang w:eastAsia="zh-CN" w:bidi="ar"/>
              </w:rPr>
              <w:t>。</w:t>
            </w:r>
          </w:p>
          <w:p w14:paraId="71675BF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深入解读</w:t>
            </w:r>
            <w:r>
              <w:rPr>
                <w:rFonts w:hint="eastAsia" w:ascii="宋体" w:hAnsi="宋体" w:eastAsia="宋体" w:cs="宋体"/>
                <w:color w:val="auto"/>
                <w:sz w:val="21"/>
                <w:szCs w:val="21"/>
                <w:lang w:eastAsia="zh-CN" w:bidi="ar"/>
              </w:rPr>
              <w:t>初中物理新型教与学模式实践</w:t>
            </w:r>
            <w:r>
              <w:rPr>
                <w:rFonts w:hint="eastAsia" w:ascii="宋体" w:hAnsi="宋体" w:eastAsia="宋体" w:cs="宋体"/>
                <w:color w:val="auto"/>
                <w:sz w:val="21"/>
                <w:szCs w:val="21"/>
                <w:lang w:bidi="ar"/>
              </w:rPr>
              <w:t>内涵，结合当前</w:t>
            </w:r>
            <w:r>
              <w:rPr>
                <w:rFonts w:hint="eastAsia" w:ascii="宋体" w:hAnsi="宋体" w:eastAsia="宋体" w:cs="宋体"/>
                <w:color w:val="auto"/>
                <w:sz w:val="21"/>
                <w:szCs w:val="21"/>
                <w:lang w:eastAsia="zh-CN" w:bidi="ar"/>
              </w:rPr>
              <w:t>初中物理新型教与学模式实践</w:t>
            </w:r>
            <w:r>
              <w:rPr>
                <w:rFonts w:hint="eastAsia" w:ascii="宋体" w:hAnsi="宋体" w:eastAsia="宋体" w:cs="宋体"/>
                <w:color w:val="auto"/>
                <w:sz w:val="21"/>
                <w:szCs w:val="21"/>
                <w:lang w:bidi="ar"/>
              </w:rPr>
              <w:t>的现状以及存在的问题，初步确立</w:t>
            </w:r>
            <w:r>
              <w:rPr>
                <w:rFonts w:hint="eastAsia" w:ascii="宋体" w:hAnsi="宋体" w:eastAsia="宋体" w:cs="宋体"/>
                <w:color w:val="auto"/>
                <w:sz w:val="21"/>
                <w:szCs w:val="21"/>
                <w:lang w:eastAsia="zh-CN" w:bidi="ar"/>
              </w:rPr>
              <w:t>和</w:t>
            </w:r>
            <w:r>
              <w:rPr>
                <w:rFonts w:hint="eastAsia" w:ascii="宋体" w:hAnsi="宋体" w:eastAsia="宋体" w:cs="宋体"/>
                <w:color w:val="auto"/>
                <w:sz w:val="21"/>
                <w:szCs w:val="21"/>
                <w:lang w:bidi="ar"/>
              </w:rPr>
              <w:t>明确的课题研究目标</w:t>
            </w:r>
            <w:r>
              <w:rPr>
                <w:rFonts w:hint="eastAsia" w:ascii="宋体" w:hAnsi="宋体" w:eastAsia="宋体" w:cs="宋体"/>
                <w:color w:val="auto"/>
                <w:sz w:val="21"/>
                <w:szCs w:val="21"/>
                <w:lang w:eastAsia="zh-CN" w:bidi="ar"/>
              </w:rPr>
              <w:t>。</w:t>
            </w:r>
          </w:p>
          <w:p w14:paraId="2773BF8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制定了详细的研究方案，明确课题研究的重难点内容，分阶段开展课题研究工作，初步探索明确</w:t>
            </w:r>
            <w:r>
              <w:rPr>
                <w:rFonts w:hint="eastAsia" w:ascii="宋体" w:hAnsi="宋体" w:eastAsia="宋体" w:cs="宋体"/>
                <w:color w:val="auto"/>
                <w:sz w:val="21"/>
                <w:szCs w:val="21"/>
                <w:lang w:eastAsia="zh-CN" w:bidi="ar"/>
              </w:rPr>
              <w:t>初中物理新型教与学模式实践</w:t>
            </w:r>
            <w:r>
              <w:rPr>
                <w:rFonts w:hint="eastAsia" w:ascii="宋体" w:hAnsi="宋体" w:eastAsia="宋体" w:cs="宋体"/>
                <w:color w:val="auto"/>
                <w:sz w:val="21"/>
                <w:szCs w:val="21"/>
                <w:lang w:bidi="ar"/>
              </w:rPr>
              <w:t>的具体措施。</w:t>
            </w:r>
          </w:p>
          <w:p w14:paraId="6D4D84B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将课题研究的具体措施应用于课题组教师所在班级，归纳总结阶段性成果的成效，同时探讨其中暴露出的问题。</w:t>
            </w:r>
          </w:p>
          <w:p w14:paraId="78234CB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通过问题的分析，确定后续的修正方案。</w:t>
            </w:r>
          </w:p>
          <w:p w14:paraId="4EB4022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pacing w:val="-1"/>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进行课题研究研究报告的撰写，进行成果落实与推广工作。</w:t>
            </w:r>
          </w:p>
          <w:p w14:paraId="6C66330B">
            <w:pPr>
              <w:pStyle w:val="9"/>
              <w:spacing w:before="250" w:line="360" w:lineRule="auto"/>
              <w:jc w:val="both"/>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lang w:val="en-US" w:eastAsia="zh-CN"/>
              </w:rPr>
              <w:t>研究</w:t>
            </w:r>
            <w:r>
              <w:rPr>
                <w:rFonts w:hint="eastAsia" w:ascii="宋体" w:hAnsi="宋体" w:eastAsia="宋体" w:cs="宋体"/>
                <w:b/>
                <w:bCs/>
                <w:color w:val="auto"/>
                <w:spacing w:val="-1"/>
                <w:sz w:val="21"/>
                <w:szCs w:val="21"/>
              </w:rPr>
              <w:t>路径</w:t>
            </w:r>
          </w:p>
          <w:p w14:paraId="2A0C9737">
            <w:pPr>
              <w:pStyle w:val="2"/>
              <w:spacing w:line="360" w:lineRule="auto"/>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以往的教育工作中,教学方式过于局限,且讲授、灌输是主要形式,因难以理解,无法在大脑中形成深刻印象,直接影响到学生的学习效率。信息化实践教学模式的出现,为传统教学模式.教学方式、学生学习模式调整创造了有利条件。</w:t>
            </w:r>
          </w:p>
          <w:p w14:paraId="0E5C1174">
            <w:pPr>
              <w:pStyle w:val="2"/>
              <w:spacing w:line="360" w:lineRule="auto"/>
              <w:ind w:left="0" w:leftChars="0" w:firstLine="420" w:firstLineChars="200"/>
              <w:jc w:val="both"/>
              <w:rPr>
                <w:rFonts w:hint="eastAsia" w:ascii="宋体" w:hAnsi="宋体" w:eastAsia="宋体" w:cs="宋体"/>
                <w:b/>
                <w:bCs/>
                <w:color w:val="auto"/>
                <w:spacing w:val="-1"/>
                <w:sz w:val="21"/>
                <w:szCs w:val="21"/>
              </w:rPr>
            </w:pPr>
            <w:r>
              <w:rPr>
                <w:rFonts w:hint="eastAsia" w:ascii="宋体" w:hAnsi="宋体" w:eastAsia="宋体" w:cs="宋体"/>
                <w:color w:val="auto"/>
                <w:kern w:val="2"/>
                <w:sz w:val="21"/>
                <w:szCs w:val="21"/>
                <w:lang w:val="en-US" w:eastAsia="zh-CN" w:bidi="ar-SA"/>
              </w:rPr>
              <w:t>基于此，课题研究以“全过程教学大数据”为导向，针对人工智能技术采集学生作业数据，对学生的学习成果进行全面分析和反馈，从而有效提升作业评价的公平性、科学性和有效性，并形成新型课程变革的路径及推广模式，为学校培养一批具有课程研究能力和适应新课改的教师队伍，创新学校体制机制，探索智能时代教与学方式变革的新路径和方法，开展初中物理新型教与学模式实践研究。</w:t>
            </w:r>
            <w:r>
              <w:rPr>
                <w:rFonts w:hint="eastAsia" w:ascii="宋体" w:hAnsi="宋体" w:eastAsia="宋体" w:cs="宋体"/>
                <w:color w:val="auto"/>
                <w:sz w:val="21"/>
                <w:szCs w:val="21"/>
              </w:rPr>
              <w:t>全过程教学大数据</w:t>
            </w:r>
            <w:r>
              <w:rPr>
                <w:rFonts w:hint="eastAsia" w:ascii="宋体" w:hAnsi="宋体" w:eastAsia="宋体" w:cs="宋体"/>
                <w:color w:val="auto"/>
                <w:sz w:val="21"/>
                <w:szCs w:val="21"/>
                <w:lang w:val="en-US" w:eastAsia="zh-CN"/>
              </w:rPr>
              <w:t>技术</w:t>
            </w:r>
            <w:r>
              <w:rPr>
                <w:rFonts w:hint="eastAsia" w:ascii="宋体" w:hAnsi="宋体" w:eastAsia="宋体" w:cs="宋体"/>
                <w:color w:val="auto"/>
                <w:kern w:val="2"/>
                <w:sz w:val="21"/>
                <w:szCs w:val="21"/>
                <w:lang w:val="en-US" w:eastAsia="zh-CN" w:bidi="ar-SA"/>
              </w:rPr>
              <w:t>可根据学校、教师要求完成自主完成操作,保证了教学方式的灵活性,与大数据环境相适应,在这样的情况下生能够根据自身的实际情况,合理规划、安排各项学习任务,提升了学习的针对性;另一方面,这种教学模式下,学生会在教师的指导下,自主思考问题,对于培养学生的综合素质与能力往往有着重要的促进作用,与新时期下的教育需求相适应，是顺应时代发展的重要体现。</w:t>
            </w:r>
          </w:p>
        </w:tc>
      </w:tr>
      <w:tr w14:paraId="160D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9" w:hRule="atLeast"/>
        </w:trPr>
        <w:tc>
          <w:tcPr>
            <w:tcW w:w="9643" w:type="dxa"/>
            <w:vAlign w:val="top"/>
          </w:tcPr>
          <w:p w14:paraId="0749F89D">
            <w:pPr>
              <w:pStyle w:val="9"/>
              <w:spacing w:before="256" w:line="360" w:lineRule="auto"/>
              <w:ind w:left="253"/>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(二)拟解决的关键问题与创新点(1000字以内)</w:t>
            </w:r>
          </w:p>
          <w:p w14:paraId="0B730147">
            <w:pPr>
              <w:pStyle w:val="9"/>
              <w:spacing w:before="256" w:line="360" w:lineRule="auto"/>
              <w:ind w:left="253"/>
              <w:jc w:val="both"/>
              <w:rPr>
                <w:rFonts w:hint="eastAsia" w:ascii="宋体" w:hAnsi="宋体" w:eastAsia="宋体" w:cs="宋体"/>
                <w:b w:val="0"/>
                <w:bCs w:val="0"/>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b w:val="0"/>
                <w:bCs w:val="0"/>
                <w:color w:val="auto"/>
                <w:spacing w:val="-3"/>
                <w:sz w:val="21"/>
                <w:szCs w:val="21"/>
                <w14:textOutline w14:w="4358" w14:cap="sq" w14:cmpd="sng">
                  <w14:solidFill>
                    <w14:srgbClr w14:val="000000"/>
                  </w14:solidFill>
                  <w14:prstDash w14:val="solid"/>
                  <w14:bevel/>
                </w14:textOutline>
              </w:rPr>
              <w:t>关键问题</w:t>
            </w:r>
          </w:p>
          <w:p w14:paraId="333C50B8">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教育理念没有完全融入信息化的相关内容,多数教师对信息化实践教学的认知并不充分,认为只是引入信息技术完成教学,没有深刻理解信息教学背后延伸带来的各项教育要求、教育理念,包含自主学习、创新能力培养等,影响教育工作落实。</w:t>
            </w:r>
          </w:p>
          <w:p w14:paraId="634DD00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教学制度滞后,没有结合信息化实践教学模式的实际情况进行调整,一般情况下学校对教学评价仍然采用教师讲授、学生学习效果为评价标准,且初中开展的信息化教学工作无法满足学生个性化学习需求,并未真正以学生学习的重点开展教学服务,初中教学制度始终以考试成绩作为考核标准,导致教育制度单一，缺少灵活性与多元性。</w:t>
            </w:r>
          </w:p>
          <w:p w14:paraId="47875AA7">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教育目标与程序,部分时候仍然会借鉴传统教学的部分观点与要求,信息化实践教学模式主张学生自主、创新、实践,在教学目标设计上不能够唯一、硬性,而是要根据学生的掌握、分析、学习、实践等综合情况加以评判,在教育程序上也是以实践为主,但考虑到现下初中在建设方面的局限性,目标唯一、程序混乱等,仍然是主要问题,必须在今后加以有效解决。</w:t>
            </w:r>
          </w:p>
          <w:p w14:paraId="7A5C8DE9">
            <w:pPr>
              <w:keepNext w:val="0"/>
              <w:keepLines w:val="0"/>
              <w:pageBreakBefore w:val="0"/>
              <w:kinsoku/>
              <w:wordWrap/>
              <w:overflowPunct/>
              <w:topLinePunct w:val="0"/>
              <w:autoSpaceDE/>
              <w:autoSpaceDN/>
              <w:bidi w:val="0"/>
              <w:adjustRightInd/>
              <w:snapToGrid/>
              <w:spacing w:line="360" w:lineRule="auto"/>
              <w:ind w:firstLine="408" w:firstLineChars="200"/>
              <w:jc w:val="both"/>
              <w:textAlignment w:val="auto"/>
              <w:outlineLvl w:val="9"/>
              <w:rPr>
                <w:rFonts w:hint="eastAsia" w:ascii="宋体" w:hAnsi="宋体" w:eastAsia="宋体" w:cs="宋体"/>
                <w:b w:val="0"/>
                <w:bCs w:val="0"/>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b w:val="0"/>
                <w:bCs w:val="0"/>
                <w:color w:val="auto"/>
                <w:spacing w:val="-3"/>
                <w:sz w:val="21"/>
                <w:szCs w:val="21"/>
                <w14:textOutline w14:w="4358" w14:cap="sq" w14:cmpd="sng">
                  <w14:solidFill>
                    <w14:srgbClr w14:val="000000"/>
                  </w14:solidFill>
                  <w14:prstDash w14:val="solid"/>
                  <w14:bevel/>
                </w14:textOutline>
              </w:rPr>
              <w:t>创新点</w:t>
            </w:r>
          </w:p>
          <w:p w14:paraId="405521D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bidi="ar"/>
              </w:rPr>
              <w:t>从学术思想分析，</w:t>
            </w:r>
            <w:r>
              <w:rPr>
                <w:rFonts w:hint="eastAsia" w:ascii="宋体" w:hAnsi="宋体" w:eastAsia="宋体" w:cs="宋体"/>
                <w:color w:val="auto"/>
                <w:sz w:val="21"/>
                <w:szCs w:val="21"/>
              </w:rPr>
              <w:t>研究通过</w:t>
            </w:r>
            <w:r>
              <w:rPr>
                <w:rFonts w:hint="eastAsia" w:ascii="宋体" w:hAnsi="宋体" w:eastAsia="宋体" w:cs="宋体"/>
                <w:color w:val="auto"/>
                <w:sz w:val="21"/>
                <w:szCs w:val="21"/>
                <w:lang w:eastAsia="zh-CN"/>
              </w:rPr>
              <w:t>初中物理新型教与学模式实践</w:t>
            </w:r>
            <w:r>
              <w:rPr>
                <w:rFonts w:hint="eastAsia" w:ascii="宋体" w:hAnsi="宋体" w:eastAsia="宋体" w:cs="宋体"/>
                <w:color w:val="auto"/>
                <w:sz w:val="21"/>
                <w:szCs w:val="21"/>
              </w:rPr>
              <w:t>这一新的研究视角，深入阐释</w:t>
            </w:r>
            <w:r>
              <w:rPr>
                <w:rFonts w:hint="eastAsia" w:ascii="宋体" w:hAnsi="宋体" w:eastAsia="宋体" w:cs="宋体"/>
                <w:color w:val="auto"/>
                <w:sz w:val="21"/>
                <w:szCs w:val="21"/>
                <w:lang w:eastAsia="zh-CN"/>
              </w:rPr>
              <w:t>初中物理新型教与学模式实践</w:t>
            </w:r>
            <w:r>
              <w:rPr>
                <w:rFonts w:hint="eastAsia" w:ascii="宋体" w:hAnsi="宋体" w:eastAsia="宋体" w:cs="宋体"/>
                <w:color w:val="auto"/>
                <w:sz w:val="21"/>
                <w:szCs w:val="21"/>
              </w:rPr>
              <w:t>的内容、运作过程与运行机理，从学理上就其理论逻辑和实践逻辑进行抽象与分析。</w:t>
            </w:r>
            <w:r>
              <w:rPr>
                <w:rFonts w:hint="eastAsia" w:ascii="宋体" w:hAnsi="宋体" w:eastAsia="宋体" w:cs="宋体"/>
                <w:color w:val="auto"/>
                <w:sz w:val="21"/>
                <w:szCs w:val="21"/>
                <w:lang w:bidi="ar"/>
              </w:rPr>
              <w:t>而当前此类课题的研究缺少对“</w:t>
            </w:r>
            <w:r>
              <w:rPr>
                <w:rFonts w:hint="eastAsia" w:ascii="宋体" w:hAnsi="宋体" w:eastAsia="宋体" w:cs="宋体"/>
                <w:color w:val="auto"/>
                <w:sz w:val="21"/>
                <w:szCs w:val="21"/>
                <w:lang w:eastAsia="zh-CN" w:bidi="ar"/>
              </w:rPr>
              <w:t>初中物理新型教与学模式实践</w:t>
            </w:r>
            <w:r>
              <w:rPr>
                <w:rFonts w:hint="eastAsia" w:ascii="宋体" w:hAnsi="宋体" w:eastAsia="宋体" w:cs="宋体"/>
                <w:b w:val="0"/>
                <w:bCs w:val="0"/>
                <w:color w:val="auto"/>
                <w:sz w:val="21"/>
                <w:szCs w:val="21"/>
                <w:lang w:bidi="ar"/>
              </w:rPr>
              <w:t>”这一个点的深入论述与探讨，因此，选择</w:t>
            </w:r>
            <w:r>
              <w:rPr>
                <w:rFonts w:hint="eastAsia" w:ascii="宋体" w:hAnsi="宋体" w:eastAsia="宋体" w:cs="宋体"/>
                <w:b w:val="0"/>
                <w:bCs w:val="0"/>
                <w:color w:val="auto"/>
                <w:sz w:val="21"/>
                <w:szCs w:val="21"/>
                <w:lang w:eastAsia="zh-CN" w:bidi="ar"/>
              </w:rPr>
              <w:t>初中物理新型教与学模式实践</w:t>
            </w:r>
            <w:r>
              <w:rPr>
                <w:rFonts w:hint="eastAsia" w:ascii="宋体" w:hAnsi="宋体" w:eastAsia="宋体" w:cs="宋体"/>
                <w:b w:val="0"/>
                <w:bCs w:val="0"/>
                <w:color w:val="auto"/>
                <w:sz w:val="21"/>
                <w:szCs w:val="21"/>
                <w:lang w:bidi="ar"/>
              </w:rPr>
              <w:t>作为研究方向，是当前课题研究项目的一个亮点。</w:t>
            </w:r>
          </w:p>
          <w:p w14:paraId="1D9F9AA5">
            <w:pPr>
              <w:widowControl w:val="0"/>
              <w:numPr>
                <w:ilvl w:val="0"/>
                <w:numId w:val="0"/>
              </w:numPr>
              <w:snapToGrid w:val="0"/>
              <w:spacing w:line="360" w:lineRule="auto"/>
              <w:ind w:firstLine="420" w:firstLineChars="200"/>
              <w:jc w:val="both"/>
              <w:rPr>
                <w:rFonts w:hint="eastAsia" w:ascii="宋体" w:hAnsi="宋体" w:eastAsia="宋体" w:cs="宋体"/>
                <w:b w:val="0"/>
                <w:bCs w:val="0"/>
                <w:color w:val="auto"/>
                <w:sz w:val="21"/>
                <w:szCs w:val="21"/>
                <w:lang w:val="en-US" w:eastAsia="zh-CN" w:bidi="ar"/>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bidi="ar"/>
              </w:rPr>
              <w:t>从</w:t>
            </w:r>
            <w:r>
              <w:rPr>
                <w:rFonts w:hint="eastAsia" w:ascii="宋体" w:hAnsi="宋体" w:eastAsia="宋体" w:cs="宋体"/>
                <w:b w:val="0"/>
                <w:bCs w:val="0"/>
                <w:color w:val="auto"/>
                <w:sz w:val="21"/>
                <w:szCs w:val="21"/>
              </w:rPr>
              <w:t>学术观点</w:t>
            </w:r>
            <w:r>
              <w:rPr>
                <w:rFonts w:hint="eastAsia" w:ascii="宋体" w:hAnsi="宋体" w:eastAsia="宋体" w:cs="宋体"/>
                <w:b w:val="0"/>
                <w:bCs w:val="0"/>
                <w:color w:val="auto"/>
                <w:sz w:val="21"/>
                <w:szCs w:val="21"/>
                <w:lang w:val="en-US" w:eastAsia="zh-CN" w:bidi="ar"/>
              </w:rPr>
              <w:t>分析。本课题切口小，问题更加聚焦。</w:t>
            </w:r>
            <w:r>
              <w:rPr>
                <w:rFonts w:hint="eastAsia" w:ascii="宋体" w:hAnsi="宋体" w:eastAsia="宋体" w:cs="宋体"/>
                <w:b w:val="0"/>
                <w:bCs w:val="0"/>
                <w:color w:val="auto"/>
                <w:sz w:val="21"/>
                <w:szCs w:val="21"/>
              </w:rPr>
              <w:t>研究解析</w:t>
            </w:r>
            <w:r>
              <w:rPr>
                <w:rFonts w:hint="eastAsia" w:ascii="宋体" w:hAnsi="宋体" w:eastAsia="宋体" w:cs="宋体"/>
                <w:b w:val="0"/>
                <w:bCs w:val="0"/>
                <w:color w:val="auto"/>
                <w:sz w:val="21"/>
                <w:szCs w:val="21"/>
                <w:lang w:eastAsia="zh-CN"/>
              </w:rPr>
              <w:t>初中物理新型教与学模式实践</w:t>
            </w:r>
            <w:r>
              <w:rPr>
                <w:rFonts w:hint="eastAsia" w:ascii="宋体" w:hAnsi="宋体" w:eastAsia="宋体" w:cs="宋体"/>
                <w:b w:val="0"/>
                <w:bCs w:val="0"/>
                <w:color w:val="auto"/>
                <w:sz w:val="21"/>
                <w:szCs w:val="21"/>
              </w:rPr>
              <w:t>的转型变化及总体特征、进一步提炼</w:t>
            </w:r>
            <w:r>
              <w:rPr>
                <w:rFonts w:hint="eastAsia" w:ascii="宋体" w:hAnsi="宋体" w:eastAsia="宋体" w:cs="宋体"/>
                <w:b w:val="0"/>
                <w:bCs w:val="0"/>
                <w:color w:val="auto"/>
                <w:sz w:val="21"/>
                <w:szCs w:val="21"/>
                <w:lang w:eastAsia="zh-CN"/>
              </w:rPr>
              <w:t>新型教与学模式实践</w:t>
            </w:r>
            <w:r>
              <w:rPr>
                <w:rFonts w:hint="eastAsia" w:ascii="宋体" w:hAnsi="宋体" w:eastAsia="宋体" w:cs="宋体"/>
                <w:b w:val="0"/>
                <w:bCs w:val="0"/>
                <w:color w:val="auto"/>
                <w:sz w:val="21"/>
                <w:szCs w:val="21"/>
              </w:rPr>
              <w:t>的概念、要素、结构、性质、功能等，</w:t>
            </w:r>
            <w:r>
              <w:rPr>
                <w:rFonts w:hint="eastAsia" w:ascii="宋体" w:hAnsi="宋体" w:eastAsia="宋体" w:cs="宋体"/>
                <w:color w:val="auto"/>
                <w:sz w:val="21"/>
                <w:szCs w:val="21"/>
                <w:lang w:val="en-US" w:eastAsia="zh-CN"/>
              </w:rPr>
              <w:t>基于智能作业数据采集汇集学生作业数据，开展智能批改与统计分析，有效指导教师智慧教学与学生智慧学习，促进个性化教学发展。</w:t>
            </w:r>
            <w:r>
              <w:rPr>
                <w:rFonts w:hint="eastAsia" w:ascii="宋体" w:hAnsi="宋体" w:eastAsia="宋体" w:cs="宋体"/>
                <w:b w:val="0"/>
                <w:bCs w:val="0"/>
                <w:color w:val="auto"/>
                <w:sz w:val="21"/>
                <w:szCs w:val="21"/>
                <w:lang w:val="en-US" w:eastAsia="zh-CN"/>
              </w:rPr>
              <w:t>对</w:t>
            </w:r>
            <w:r>
              <w:rPr>
                <w:rFonts w:hint="eastAsia" w:ascii="宋体" w:hAnsi="宋体" w:eastAsia="宋体" w:cs="宋体"/>
                <w:b w:val="0"/>
                <w:bCs w:val="0"/>
                <w:color w:val="auto"/>
                <w:sz w:val="21"/>
                <w:szCs w:val="21"/>
                <w:lang w:eastAsia="zh-CN"/>
              </w:rPr>
              <w:t>初中物理新型教与学模式实践</w:t>
            </w:r>
            <w:r>
              <w:rPr>
                <w:rFonts w:hint="eastAsia" w:ascii="宋体" w:hAnsi="宋体" w:eastAsia="宋体" w:cs="宋体"/>
                <w:b w:val="0"/>
                <w:bCs w:val="0"/>
                <w:color w:val="auto"/>
                <w:sz w:val="21"/>
                <w:szCs w:val="21"/>
              </w:rPr>
              <w:t>的推进机制等方面有一定的创新</w:t>
            </w:r>
            <w:r>
              <w:rPr>
                <w:rFonts w:hint="eastAsia" w:ascii="宋体" w:hAnsi="宋体" w:eastAsia="宋体" w:cs="宋体"/>
                <w:b w:val="0"/>
                <w:bCs w:val="0"/>
                <w:color w:val="auto"/>
                <w:sz w:val="21"/>
                <w:szCs w:val="21"/>
                <w:lang w:val="en-US" w:eastAsia="zh-CN" w:bidi="ar"/>
              </w:rPr>
              <w:t>，使研究更具针对性和实效性。</w:t>
            </w:r>
          </w:p>
          <w:p w14:paraId="10FAFB08">
            <w:pPr>
              <w:widowControl w:val="0"/>
              <w:numPr>
                <w:ilvl w:val="0"/>
                <w:numId w:val="0"/>
              </w:numPr>
              <w:snapToGrid w:val="0"/>
              <w:spacing w:line="360" w:lineRule="auto"/>
              <w:ind w:firstLine="420" w:firstLineChars="200"/>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b w:val="0"/>
                <w:bCs w:val="0"/>
                <w:color w:val="auto"/>
                <w:sz w:val="21"/>
                <w:szCs w:val="21"/>
                <w:lang w:val="en-US" w:eastAsia="zh-CN" w:bidi="ar"/>
              </w:rPr>
              <w:t>3、</w:t>
            </w:r>
            <w:r>
              <w:rPr>
                <w:rFonts w:hint="eastAsia" w:ascii="宋体" w:hAnsi="宋体" w:eastAsia="宋体" w:cs="宋体"/>
                <w:b w:val="0"/>
                <w:bCs w:val="0"/>
                <w:color w:val="auto"/>
                <w:sz w:val="21"/>
                <w:szCs w:val="21"/>
                <w:lang w:bidi="ar"/>
              </w:rPr>
              <w:t>从研究方法分析，此</w:t>
            </w:r>
            <w:r>
              <w:rPr>
                <w:rFonts w:hint="eastAsia" w:ascii="宋体" w:hAnsi="宋体" w:eastAsia="宋体" w:cs="宋体"/>
                <w:color w:val="auto"/>
                <w:sz w:val="21"/>
                <w:szCs w:val="21"/>
                <w:lang w:bidi="ar"/>
              </w:rPr>
              <w:t>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lang w:val="en-US" w:eastAsia="zh-CN"/>
              </w:rPr>
              <w:t>开发智能作业数据采集应用系统，分学科尝试支撑学校开展智能作业数据采集应用实践。汇总学生作业数据，基于统计分析与资源推送，开展学生作业数据在个性化教学中的应用研究。</w:t>
            </w:r>
            <w:r>
              <w:rPr>
                <w:rFonts w:hint="eastAsia" w:ascii="宋体" w:hAnsi="宋体" w:eastAsia="宋体" w:cs="宋体"/>
                <w:color w:val="auto"/>
                <w:sz w:val="21"/>
                <w:szCs w:val="21"/>
                <w:lang w:val="en-US" w:eastAsia="zh-CN" w:bidi="ar"/>
              </w:rPr>
              <w:t>并</w:t>
            </w:r>
            <w:r>
              <w:rPr>
                <w:rFonts w:hint="eastAsia" w:ascii="宋体" w:hAnsi="宋体" w:eastAsia="宋体" w:cs="宋体"/>
                <w:color w:val="auto"/>
                <w:sz w:val="21"/>
                <w:szCs w:val="21"/>
              </w:rPr>
              <w:t>探索构建</w:t>
            </w:r>
            <w:r>
              <w:rPr>
                <w:rFonts w:hint="eastAsia" w:ascii="宋体" w:hAnsi="宋体" w:eastAsia="宋体" w:cs="宋体"/>
                <w:color w:val="auto"/>
                <w:sz w:val="21"/>
                <w:szCs w:val="21"/>
                <w:lang w:eastAsia="zh-CN"/>
              </w:rPr>
              <w:t>初中物理新型教与学模式实践</w:t>
            </w:r>
            <w:r>
              <w:rPr>
                <w:rFonts w:hint="eastAsia" w:ascii="宋体" w:hAnsi="宋体" w:eastAsia="宋体" w:cs="宋体"/>
                <w:color w:val="auto"/>
                <w:sz w:val="21"/>
                <w:szCs w:val="21"/>
              </w:rPr>
              <w:t>的理论分析框架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突破了以往</w:t>
            </w:r>
            <w:r>
              <w:rPr>
                <w:rFonts w:hint="eastAsia" w:ascii="宋体" w:hAnsi="宋体" w:eastAsia="宋体" w:cs="宋体"/>
                <w:color w:val="auto"/>
                <w:sz w:val="21"/>
                <w:szCs w:val="21"/>
                <w:lang w:eastAsia="zh-CN"/>
              </w:rPr>
              <w:t>研究，</w:t>
            </w:r>
            <w:r>
              <w:rPr>
                <w:rFonts w:hint="eastAsia" w:ascii="宋体" w:hAnsi="宋体" w:eastAsia="宋体" w:cs="宋体"/>
                <w:color w:val="auto"/>
                <w:sz w:val="21"/>
                <w:szCs w:val="21"/>
              </w:rPr>
              <w:t>偏重</w:t>
            </w:r>
            <w:r>
              <w:rPr>
                <w:rFonts w:hint="eastAsia" w:ascii="宋体" w:hAnsi="宋体" w:eastAsia="宋体" w:cs="宋体"/>
                <w:color w:val="auto"/>
                <w:sz w:val="21"/>
                <w:szCs w:val="21"/>
                <w:lang w:val="en-US" w:eastAsia="zh-CN"/>
              </w:rPr>
              <w:t>理论</w:t>
            </w:r>
            <w:r>
              <w:rPr>
                <w:rFonts w:hint="eastAsia" w:ascii="宋体" w:hAnsi="宋体" w:eastAsia="宋体" w:cs="宋体"/>
                <w:color w:val="auto"/>
                <w:sz w:val="21"/>
                <w:szCs w:val="21"/>
              </w:rPr>
              <w:t>解读的常规路径。</w:t>
            </w:r>
          </w:p>
        </w:tc>
      </w:tr>
    </w:tbl>
    <w:p w14:paraId="476BE1B9">
      <w:pPr>
        <w:spacing w:line="360" w:lineRule="auto"/>
        <w:jc w:val="both"/>
        <w:rPr>
          <w:rFonts w:hint="eastAsia" w:ascii="宋体" w:hAnsi="宋体" w:eastAsia="宋体" w:cs="宋体"/>
          <w:color w:val="auto"/>
          <w:sz w:val="21"/>
          <w:szCs w:val="21"/>
        </w:rPr>
      </w:pPr>
    </w:p>
    <w:p w14:paraId="05B642A9">
      <w:pPr>
        <w:spacing w:line="360" w:lineRule="auto"/>
        <w:jc w:val="both"/>
        <w:rPr>
          <w:rFonts w:hint="eastAsia" w:ascii="宋体" w:hAnsi="宋体" w:eastAsia="宋体" w:cs="宋体"/>
          <w:color w:val="auto"/>
          <w:sz w:val="21"/>
          <w:szCs w:val="21"/>
        </w:rPr>
        <w:sectPr>
          <w:footerReference r:id="rId6" w:type="default"/>
          <w:pgSz w:w="11900" w:h="16830"/>
          <w:pgMar w:top="1430" w:right="1047" w:bottom="1601" w:left="1204" w:header="0" w:footer="1302" w:gutter="0"/>
          <w:cols w:space="720" w:num="1"/>
        </w:sectPr>
      </w:pPr>
    </w:p>
    <w:tbl>
      <w:tblPr>
        <w:tblStyle w:val="8"/>
        <w:tblW w:w="96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73"/>
      </w:tblGrid>
      <w:tr w14:paraId="64F80D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59" w:hRule="atLeast"/>
        </w:trPr>
        <w:tc>
          <w:tcPr>
            <w:tcW w:w="9673" w:type="dxa"/>
            <w:vAlign w:val="top"/>
          </w:tcPr>
          <w:p w14:paraId="0620E653">
            <w:pPr>
              <w:pStyle w:val="9"/>
              <w:spacing w:before="268" w:line="360" w:lineRule="auto"/>
              <w:ind w:left="264"/>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(三)相关研究措施及进度安排(2000字以内)</w:t>
            </w:r>
          </w:p>
          <w:p w14:paraId="7AA7414C">
            <w:pPr>
              <w:pStyle w:val="9"/>
              <w:spacing w:before="268" w:line="360" w:lineRule="auto"/>
              <w:ind w:left="264"/>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研究措施</w:t>
            </w:r>
          </w:p>
          <w:p w14:paraId="6A541167">
            <w:pPr>
              <w:numPr>
                <w:ilvl w:val="0"/>
                <w:numId w:val="0"/>
              </w:numPr>
              <w:spacing w:line="360" w:lineRule="auto"/>
              <w:ind w:leftChars="0" w:firstLine="42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通过线上数据库检索、图书馆查阅等多种渠道，围绕国内外有关“全过程教学大数据下初中物理新型教与学模式实践研究”的话题，整合并分析大量文献资料，对其培养模式进行了归纳，总结了初中物理教学在新课改背景下所面临的挑战，以及在新型教与学模式实践时所遇到的问题。通过搜索整理有关“</w:t>
            </w:r>
            <w:r>
              <w:rPr>
                <w:rFonts w:hint="eastAsia" w:ascii="宋体" w:hAnsi="宋体" w:eastAsia="宋体" w:cs="宋体"/>
                <w:color w:val="auto"/>
                <w:sz w:val="21"/>
                <w:szCs w:val="21"/>
                <w:lang w:eastAsia="zh-CN"/>
              </w:rPr>
              <w:t>初中物理新型教与学模式实践”的主题文献为本课题提供选题背景资料，以此支撑本课题研究内容和背景，同时也为接下来的调查问卷、实验准备提供有效依据。</w:t>
            </w:r>
          </w:p>
          <w:p w14:paraId="55EDC4B6">
            <w:pPr>
              <w:numPr>
                <w:ilvl w:val="0"/>
                <w:numId w:val="0"/>
              </w:numPr>
              <w:spacing w:line="360" w:lineRule="auto"/>
              <w:ind w:leftChars="0" w:firstLine="42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了解新课改背景下，学生自主学习能力的现状，笔者根据实际情况，选择了本市某中学的全体初中学生作为调查研究的对象。其具有充分的代表性：学习方式、习惯不同；接受过不同程度的自主学习训练；可作为一个集合体。具体的整体特征：学习习惯良好；适应能力强；学习成绩优异；可作为调查研究的对象群体，为准实验研究做准备。该校平均每班人数在45-55名之间，班级差异性不作为研究内容，主要以不同性别学生的自主学习能力情况、学生整体的自主学习能力情况及其在各维度的表现情况等问题为调查因素。确定调查对象后，制定相关调查问卷。</w:t>
            </w:r>
          </w:p>
          <w:p w14:paraId="1A1C6F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color w:val="auto"/>
                <w:sz w:val="21"/>
                <w:szCs w:val="21"/>
                <w:lang w:val="en-US" w:eastAsia="zh-CN"/>
              </w:rPr>
              <w:t>前测数据准备，以上述调查研究为基础，依托人工智能作业采集系统和平台，通过线下采集学生的作业数据，分析学生的学习习惯、知识掌握情况及能力提升状况，注重积累学业诊断与评价的过程性数据，通过数据的有效性，对学生的学习结果进行全面分析和反馈，构建指向学生学习核心素养的系统性、综合性评价体系。</w:t>
            </w:r>
            <w:r>
              <w:rPr>
                <w:rFonts w:hint="eastAsia" w:ascii="宋体" w:hAnsi="宋体" w:eastAsia="宋体" w:cs="宋体"/>
                <w:color w:val="auto"/>
                <w:sz w:val="21"/>
                <w:szCs w:val="21"/>
              </w:rPr>
              <w:t>基于</w:t>
            </w:r>
            <w:r>
              <w:rPr>
                <w:rFonts w:hint="eastAsia" w:ascii="宋体" w:hAnsi="宋体" w:eastAsia="宋体" w:cs="宋体"/>
                <w:color w:val="auto"/>
                <w:sz w:val="21"/>
                <w:szCs w:val="21"/>
                <w:lang w:val="en-US" w:eastAsia="zh-CN"/>
              </w:rPr>
              <w:t>人工智能技术采集</w:t>
            </w:r>
            <w:r>
              <w:rPr>
                <w:rFonts w:hint="eastAsia" w:ascii="宋体" w:hAnsi="宋体" w:eastAsia="宋体" w:cs="宋体"/>
                <w:color w:val="auto"/>
                <w:sz w:val="21"/>
                <w:szCs w:val="21"/>
              </w:rPr>
              <w:t>学生作业数据，开展智能批改与统计分析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个性化反馈和学业诊断评价的实践研究，</w:t>
            </w:r>
            <w:r>
              <w:rPr>
                <w:rFonts w:hint="eastAsia" w:ascii="宋体" w:hAnsi="宋体" w:eastAsia="宋体" w:cs="宋体"/>
                <w:color w:val="auto"/>
                <w:sz w:val="21"/>
                <w:szCs w:val="21"/>
              </w:rPr>
              <w:t>减轻教师负担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在学生作业大数据的基础上，</w:t>
            </w:r>
            <w:r>
              <w:rPr>
                <w:rFonts w:hint="eastAsia" w:ascii="宋体" w:hAnsi="宋体" w:eastAsia="宋体" w:cs="宋体"/>
                <w:color w:val="auto"/>
                <w:sz w:val="21"/>
                <w:szCs w:val="21"/>
              </w:rPr>
              <w:t>有效指导教师智慧教与学生智慧学，促进个性化教学发展。</w:t>
            </w:r>
            <w:r>
              <w:rPr>
                <w:rFonts w:hint="eastAsia" w:ascii="宋体" w:hAnsi="宋体" w:eastAsia="宋体" w:cs="宋体"/>
                <w:color w:val="auto"/>
                <w:sz w:val="21"/>
                <w:szCs w:val="21"/>
                <w:lang w:val="en-US" w:eastAsia="zh-CN"/>
              </w:rPr>
              <w:t>采用两个同质平行班（整体情况基本相似）的调查结果。准实验研究具体操作如下：通过对比分析研究，授课教师、学生的性别比例、年龄构成、初中物理综合成绩等情况，在准实验研究的初中物理课堂教学中，对照班教学模式不做改变，也不刻意干预学生自主学习，实验班教学模式改为“自主学习螺旋式”。由同一教师进行差异化教学设计，在学期末仍利用前测问卷分别对两班学生进行后测。统计对照班与实验班的前、后测问卷，分析两班学生在调查问卷的前测中记录的初中物理考试成绩与自主学习能力情况。</w:t>
            </w:r>
          </w:p>
          <w:p w14:paraId="6860DEEE">
            <w:pPr>
              <w:pStyle w:val="9"/>
              <w:spacing w:before="268" w:line="360" w:lineRule="auto"/>
              <w:ind w:left="264"/>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进度安排</w:t>
            </w:r>
          </w:p>
          <w:p w14:paraId="065CBBAB">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准备阶段（20xx年xx月至20xx年xx月）</w:t>
            </w:r>
          </w:p>
          <w:p w14:paraId="47BEDDF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1、召开课题组成员研讨会，确立课题研究的宏观主题，分工合作开展相关资料的收集与整理工作，进行文献综述。</w:t>
            </w:r>
          </w:p>
          <w:p w14:paraId="0076A687">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2、编制调查问卷、访谈提纲和观察表，结合本校实际情况，依据本课题的研究目的和研究内容进行设计。</w:t>
            </w:r>
          </w:p>
          <w:p w14:paraId="224D79B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阶段达成目标：完成已有文献的整理和收集工作，完成对学生的调研工作</w:t>
            </w:r>
          </w:p>
          <w:p w14:paraId="70CD729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研究内容：</w:t>
            </w:r>
          </w:p>
          <w:p w14:paraId="71A13BA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（1）查阅文献，对已有的文献进行梳理</w:t>
            </w:r>
          </w:p>
          <w:p w14:paraId="532FD21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（2）在已有文献梳理的基础上，将有价值的文献资源进行整合学习</w:t>
            </w:r>
          </w:p>
          <w:p w14:paraId="74A9946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（3）设计并发放调查问卷，整合调研现状</w:t>
            </w:r>
          </w:p>
          <w:p w14:paraId="28DD4B8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（4）召开课题组会议，明确课题组成员的责任并划分任务,明确目标,制定计划</w:t>
            </w:r>
          </w:p>
          <w:p w14:paraId="6D48E2D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成果形式：调查报告</w:t>
            </w:r>
          </w:p>
          <w:p w14:paraId="5D23229D">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实施阶段（</w:t>
            </w:r>
            <w:r>
              <w:rPr>
                <w:rFonts w:hint="eastAsia" w:ascii="宋体" w:hAnsi="宋体" w:eastAsia="宋体" w:cs="宋体"/>
                <w:b/>
                <w:color w:val="auto"/>
                <w:sz w:val="21"/>
                <w:szCs w:val="21"/>
                <w:highlight w:val="none"/>
                <w:lang w:eastAsia="zh-CN"/>
              </w:rPr>
              <w:t>20</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月至</w:t>
            </w:r>
            <w:r>
              <w:rPr>
                <w:rFonts w:hint="eastAsia" w:ascii="宋体" w:hAnsi="宋体" w:eastAsia="宋体" w:cs="宋体"/>
                <w:b/>
                <w:color w:val="auto"/>
                <w:sz w:val="21"/>
                <w:szCs w:val="21"/>
                <w:highlight w:val="none"/>
                <w:lang w:eastAsia="zh-CN"/>
              </w:rPr>
              <w:t>20</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月）</w:t>
            </w:r>
          </w:p>
          <w:p w14:paraId="0CDC9194">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（1）对学校教师和学生开展问卷调查和访谈，观察学生并做好相关记录，对调查结果进行数据分析，撰写调查报告。 </w:t>
            </w:r>
          </w:p>
          <w:p w14:paraId="6A837BD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（2）开展课题组学术研讨，学科教师教育沙龙、专题讲座等，对目前进行的研究进行分析总结，撰写课题相关学术论文。</w:t>
            </w:r>
          </w:p>
          <w:p w14:paraId="515042D6">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（3）在已有研究基础上进行中期报告的撰写，进一步梳理研究思路，对后续研究进行思考。</w:t>
            </w:r>
          </w:p>
          <w:p w14:paraId="3D987E0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阶段研究内容：</w:t>
            </w:r>
          </w:p>
          <w:p w14:paraId="1F27FE8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(1)按照课题方案，落实课题研究措施</w:t>
            </w:r>
          </w:p>
          <w:p w14:paraId="0AB5168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(2)对过程性材料进行收集整合</w:t>
            </w:r>
          </w:p>
          <w:p w14:paraId="73795986">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(3)对学生实施阶段性调查并开展成效分析</w:t>
            </w:r>
          </w:p>
          <w:p w14:paraId="30C071B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(4)结合成效分析对课题方案进行整改优化</w:t>
            </w:r>
          </w:p>
          <w:p w14:paraId="07FF13A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阶段成果形式：优化后的课题方案</w:t>
            </w:r>
          </w:p>
          <w:p w14:paraId="4C63B032">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完成阶段（</w:t>
            </w:r>
            <w:r>
              <w:rPr>
                <w:rFonts w:hint="eastAsia" w:ascii="宋体" w:hAnsi="宋体" w:eastAsia="宋体" w:cs="宋体"/>
                <w:b/>
                <w:color w:val="auto"/>
                <w:sz w:val="21"/>
                <w:szCs w:val="21"/>
                <w:highlight w:val="none"/>
                <w:lang w:eastAsia="zh-CN"/>
              </w:rPr>
              <w:t>20</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月至</w:t>
            </w:r>
            <w:r>
              <w:rPr>
                <w:rFonts w:hint="eastAsia" w:ascii="宋体" w:hAnsi="宋体" w:eastAsia="宋体" w:cs="宋体"/>
                <w:b/>
                <w:color w:val="auto"/>
                <w:sz w:val="21"/>
                <w:szCs w:val="21"/>
                <w:highlight w:val="none"/>
                <w:lang w:eastAsia="zh-CN"/>
              </w:rPr>
              <w:t>20</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xx</w:t>
            </w:r>
            <w:r>
              <w:rPr>
                <w:rFonts w:hint="eastAsia" w:ascii="宋体" w:hAnsi="宋体" w:eastAsia="宋体" w:cs="宋体"/>
                <w:b/>
                <w:color w:val="auto"/>
                <w:sz w:val="21"/>
                <w:szCs w:val="21"/>
                <w:highlight w:val="none"/>
              </w:rPr>
              <w:t>月）</w:t>
            </w:r>
          </w:p>
          <w:p w14:paraId="0051D836">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在此阶段已经完成了所有的调查和数据分析，对已有研究进行整体梳理，撰写结题报告。</w:t>
            </w:r>
          </w:p>
          <w:p w14:paraId="6DF30AA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阶段性达成目标：形成课题成果和课题论文</w:t>
            </w:r>
          </w:p>
          <w:p w14:paraId="18ADD47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阶段性研究内容：</w:t>
            </w:r>
          </w:p>
          <w:p w14:paraId="5EE8F1E7">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(1)汇总过程性材料，梳理可行措施</w:t>
            </w:r>
          </w:p>
          <w:p w14:paraId="1D263ACB">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(2)形成课题报告，撰写课题论文</w:t>
            </w:r>
          </w:p>
          <w:p w14:paraId="5219D5D4">
            <w:pPr>
              <w:pStyle w:val="9"/>
              <w:spacing w:before="268" w:line="360" w:lineRule="auto"/>
              <w:jc w:val="both"/>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pPr>
          </w:p>
        </w:tc>
      </w:tr>
    </w:tbl>
    <w:p w14:paraId="22DB7D5B">
      <w:pPr>
        <w:spacing w:line="360" w:lineRule="auto"/>
        <w:jc w:val="both"/>
        <w:rPr>
          <w:rFonts w:hint="eastAsia" w:ascii="宋体" w:hAnsi="宋体" w:eastAsia="宋体" w:cs="宋体"/>
          <w:color w:val="auto"/>
          <w:sz w:val="21"/>
          <w:szCs w:val="21"/>
        </w:rPr>
        <w:sectPr>
          <w:footerReference r:id="rId7" w:type="default"/>
          <w:pgSz w:w="11900" w:h="16830"/>
          <w:pgMar w:top="1430" w:right="1066" w:bottom="1577" w:left="1155" w:header="0" w:footer="1291" w:gutter="0"/>
          <w:cols w:space="720" w:num="1"/>
        </w:sectPr>
      </w:pPr>
    </w:p>
    <w:p w14:paraId="4BBDECEF">
      <w:pPr>
        <w:spacing w:line="188" w:lineRule="auto"/>
        <w:rPr>
          <w:rFonts w:hint="eastAsia" w:ascii="Arial" w:hAnsi="Arial" w:eastAsia="宋体" w:cs="Arial"/>
          <w:sz w:val="24"/>
          <w:szCs w:val="24"/>
          <w:lang w:eastAsia="zh-CN"/>
        </w:rPr>
      </w:pPr>
      <w:r>
        <w:rPr>
          <w:rFonts w:hint="eastAsia" w:ascii="Arial" w:hAnsi="Arial" w:eastAsia="宋体" w:cs="Arial"/>
          <w:sz w:val="24"/>
          <w:szCs w:val="24"/>
          <w:lang w:eastAsia="zh-CN"/>
        </w:rPr>
        <w:drawing>
          <wp:inline distT="0" distB="0" distL="114300" distR="114300">
            <wp:extent cx="5486400" cy="3048000"/>
            <wp:effectExtent l="0" t="0" r="0" b="0"/>
            <wp:docPr id="24" name="图片 24"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周佳丽公众号二维码"/>
                    <pic:cNvPicPr>
                      <a:picLocks noChangeAspect="1"/>
                    </pic:cNvPicPr>
                  </pic:nvPicPr>
                  <pic:blipFill>
                    <a:blip r:embed="rId10"/>
                    <a:stretch>
                      <a:fillRect/>
                    </a:stretch>
                  </pic:blipFill>
                  <pic:spPr>
                    <a:xfrm>
                      <a:off x="0" y="0"/>
                      <a:ext cx="5486400" cy="3048000"/>
                    </a:xfrm>
                    <a:prstGeom prst="rect">
                      <a:avLst/>
                    </a:prstGeom>
                  </pic:spPr>
                </pic:pic>
              </a:graphicData>
            </a:graphic>
          </wp:inline>
        </w:drawing>
      </w:r>
      <w:bookmarkStart w:id="0" w:name="_GoBack"/>
      <w:bookmarkEnd w:id="0"/>
    </w:p>
    <w:sectPr>
      <w:footerReference r:id="rId8" w:type="default"/>
      <w:pgSz w:w="12120" w:h="16980"/>
      <w:pgMar w:top="1443" w:right="1818" w:bottom="400" w:left="165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F5B5">
    <w:pPr>
      <w:spacing w:before="1" w:line="176" w:lineRule="auto"/>
      <w:ind w:left="34"/>
      <w:rPr>
        <w:rFonts w:ascii="宋体" w:hAnsi="宋体" w:eastAsia="宋体" w:cs="宋体"/>
        <w:sz w:val="28"/>
        <w:szCs w:val="28"/>
      </w:rPr>
    </w:pPr>
    <w:r>
      <w:rPr>
        <w:rFonts w:ascii="宋体" w:hAnsi="宋体" w:eastAsia="宋体" w:cs="宋体"/>
        <w:spacing w:val="-5"/>
        <w:sz w:val="28"/>
        <w:szCs w:val="2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1585">
    <w:pPr>
      <w:spacing w:line="177" w:lineRule="auto"/>
      <w:ind w:left="432"/>
      <w:rPr>
        <w:rFonts w:ascii="宋体" w:hAnsi="宋体" w:eastAsia="宋体" w:cs="宋体"/>
        <w:sz w:val="30"/>
        <w:szCs w:val="30"/>
      </w:rPr>
    </w:pPr>
    <w:r>
      <w:rPr>
        <w:rFonts w:ascii="宋体" w:hAnsi="宋体" w:eastAsia="宋体" w:cs="宋体"/>
        <w:spacing w:val="-13"/>
        <w:sz w:val="30"/>
        <w:szCs w:val="30"/>
      </w:rPr>
      <w:t>—</w:t>
    </w:r>
    <w:r>
      <w:rPr>
        <w:rFonts w:ascii="宋体" w:hAnsi="宋体" w:eastAsia="宋体" w:cs="宋体"/>
        <w:spacing w:val="-95"/>
        <w:sz w:val="30"/>
        <w:szCs w:val="30"/>
      </w:rPr>
      <w:t xml:space="preserve"> </w:t>
    </w:r>
    <w:r>
      <w:rPr>
        <w:rFonts w:ascii="宋体" w:hAnsi="宋体" w:eastAsia="宋体" w:cs="宋体"/>
        <w:spacing w:val="-13"/>
        <w:sz w:val="30"/>
        <w:szCs w:val="30"/>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E516">
    <w:pPr>
      <w:spacing w:before="1" w:line="181" w:lineRule="auto"/>
      <w:ind w:left="8132"/>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82"/>
        <w:sz w:val="28"/>
        <w:szCs w:val="28"/>
      </w:rPr>
      <w:t xml:space="preserve"> </w:t>
    </w:r>
    <w:r>
      <w:rPr>
        <w:rFonts w:ascii="宋体" w:hAnsi="宋体" w:eastAsia="宋体" w:cs="宋体"/>
        <w:spacing w:val="-8"/>
        <w:sz w:val="28"/>
        <w:szCs w:val="2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743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lkYTk0ZGVhNzVjM2NmNWQ5NjMwYjY5MWYyZDg0YjQifQ=="/>
  </w:docVars>
  <w:rsids>
    <w:rsidRoot w:val="00000000"/>
    <w:rsid w:val="27427273"/>
    <w:rsid w:val="3FAC2CE5"/>
    <w:rsid w:val="69FD7377"/>
    <w:rsid w:val="792E4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0"/>
    <w:pPr>
      <w:ind w:left="1400" w:leftChars="1400"/>
    </w:p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仿宋" w:hAnsi="仿宋" w:eastAsia="仿宋" w:cs="仿宋"/>
      <w:sz w:val="31"/>
      <w:szCs w:val="31"/>
      <w:lang w:val="en-US" w:eastAsia="en-US" w:bidi="ar-SA"/>
    </w:rPr>
  </w:style>
  <w:style w:type="paragraph" w:styleId="5">
    <w:name w:val="Plain Text"/>
    <w:basedOn w:val="1"/>
    <w:next w:val="2"/>
    <w:unhideWhenUsed/>
    <w:qFormat/>
    <w:uiPriority w:val="0"/>
    <w:rPr>
      <w:rFonts w:ascii="宋体" w:cs="Courier New"/>
      <w:szCs w:val="21"/>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8487</Words>
  <Characters>8691</Characters>
  <TotalTime>9</TotalTime>
  <ScaleCrop>false</ScaleCrop>
  <LinksUpToDate>false</LinksUpToDate>
  <CharactersWithSpaces>9264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2023-09-20T17:29:00Z</dcterms:created>
  <dc:creator>Kingsoft-PDF</dc:creator>
  <cp:lastModifiedBy>老根</cp:lastModifiedBy>
  <dcterms:modified xsi:type="dcterms:W3CDTF">2024-10-11T01:18:30Z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2023-09-24T23:08:49Z</vt:filetime>
  </property>
  <property fmtid="{D5CDD505-2E9C-101B-9397-08002B2CF9AE}" pid="4" name="KSOProductBuildVer">
    <vt:lpwstr>2052-12.1.0.18276</vt:lpwstr>
  </property>
  <property fmtid="{D5CDD505-2E9C-101B-9397-08002B2CF9AE}" pid="5" name="ICV">
    <vt:lpwstr>986B4A11DE994266BCDC0EECF7A97EF6_13</vt:lpwstr>
  </property>
</Properties>
</file>