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center"/>
        <w:rPr>
          <w:rFonts w:hint="eastAsia" w:ascii="宋体" w:hAnsi="宋体" w:eastAsia="宋体" w:cs="宋体"/>
          <w:b/>
          <w:bCs w:val="0"/>
          <w:sz w:val="36"/>
          <w:szCs w:val="36"/>
          <w:lang w:val="en-US" w:eastAsia="zh-CN"/>
        </w:rPr>
      </w:pPr>
      <w:r>
        <w:rPr>
          <w:rFonts w:hint="eastAsia" w:ascii="方正小标宋简体" w:eastAsia="方正小标宋简体"/>
          <w:kern w:val="24"/>
          <w:sz w:val="44"/>
          <w:szCs w:val="44"/>
        </w:rPr>
        <w:t>“关于农村留守儿童学校教育策略的研究”研究报告</w:t>
      </w:r>
    </w:p>
    <w:p>
      <w:pPr>
        <w:keepNext w:val="0"/>
        <w:keepLines w:val="0"/>
        <w:pageBreakBefore w:val="0"/>
        <w:widowControl/>
        <w:kinsoku/>
        <w:wordWrap/>
        <w:overflowPunct/>
        <w:topLinePunct w:val="0"/>
        <w:autoSpaceDE/>
        <w:autoSpaceDN/>
        <w:bidi w:val="0"/>
        <w:adjustRightInd/>
        <w:snapToGrid/>
        <w:spacing w:line="360" w:lineRule="auto"/>
        <w:ind w:firstLine="460" w:firstLineChars="192"/>
        <w:jc w:val="both"/>
        <w:textAlignment w:val="auto"/>
        <w:rPr>
          <w:rFonts w:hint="eastAsia" w:ascii="仿宋" w:hAnsi="仿宋" w:eastAsia="仿宋" w:cs="仿宋"/>
          <w:b w:val="0"/>
          <w:bCs w:val="0"/>
          <w:color w:val="auto"/>
          <w:sz w:val="24"/>
          <w:szCs w:val="24"/>
          <w:lang w:eastAsia="zh-CN"/>
        </w:rPr>
      </w:pPr>
      <w:r>
        <w:rPr>
          <w:rFonts w:hint="eastAsia" w:ascii="黑体" w:hAnsi="黑体" w:eastAsia="黑体" w:cs="黑体"/>
          <w:b w:val="0"/>
          <w:bCs w:val="0"/>
          <w:color w:val="auto"/>
          <w:sz w:val="24"/>
          <w:szCs w:val="24"/>
        </w:rPr>
        <w:t>摘要</w:t>
      </w:r>
      <w:r>
        <w:rPr>
          <w:rFonts w:hint="eastAsia" w:ascii="仿宋" w:hAnsi="仿宋" w:eastAsia="仿宋" w:cs="仿宋"/>
          <w:b/>
          <w:bCs/>
          <w:color w:val="auto"/>
          <w:sz w:val="24"/>
          <w:szCs w:val="24"/>
          <w:lang w:eastAsia="zh-CN"/>
        </w:rPr>
        <w:t>：</w:t>
      </w:r>
      <w:r>
        <w:rPr>
          <w:rFonts w:hint="eastAsia" w:ascii="仿宋" w:hAnsi="仿宋" w:eastAsia="仿宋" w:cs="仿宋"/>
          <w:b w:val="0"/>
          <w:bCs w:val="0"/>
          <w:color w:val="auto"/>
          <w:sz w:val="24"/>
          <w:szCs w:val="24"/>
          <w:lang w:eastAsia="zh-CN"/>
        </w:rPr>
        <w:t>农村留守儿童定义是指因父母双方外出务工或一方外出务工另 一方无监护能力,无法与父母正常共同生活的不满16岁的农村户籍未成年人.父母长期外出务工，留在农村的抚养者不是年老体弱就是文化水平很低，无法担负起教育管理孩子的责任，引起了很多的教育问题。目前，虽然留守儿童教育问题引起了全社会的关注，党中央高度重视，但仍缺乏正式研究，而劳务输出已成为经济贫困地区农民求生存图温饱、求致富图发展的重要途径，也成为农村家长供子女上学的重要经济来源。家长外务工已成为家庭经济创收的必由之路。大部分家长外出，孩子寄宿亲戚家或留在家中跟爷爷奶奶生活，有的甚至跟外公外婆生活。这些孩子远离父母的关爱和教育，受到爷爷奶奶、外公外婆的过分溺爱，养成了“小皇帝”、“小公主”的坏脾气，沾染了不交作业、打架赌博、顶撞老师甚至逃学的不良习气，学习成绩差，缺乏关注，心理自卑脆弱，沉迷网络无法自拔，有的甚至离家出走。关注留守儿童的教育已是时代的要求，是现实的需要，更是社会发展的必然选择。</w:t>
      </w:r>
      <w:r>
        <w:rPr>
          <w:rFonts w:hint="eastAsia" w:ascii="仿宋" w:hAnsi="仿宋" w:eastAsia="仿宋" w:cs="仿宋"/>
          <w:b w:val="0"/>
          <w:bCs w:val="0"/>
          <w:color w:val="auto"/>
          <w:sz w:val="24"/>
          <w:szCs w:val="24"/>
          <w:lang w:val="en-US" w:eastAsia="zh-CN"/>
        </w:rPr>
        <w:t>基于此，</w:t>
      </w:r>
      <w:r>
        <w:rPr>
          <w:rFonts w:hint="eastAsia" w:ascii="仿宋" w:hAnsi="仿宋" w:eastAsia="仿宋" w:cs="仿宋"/>
          <w:b w:val="0"/>
          <w:bCs w:val="0"/>
          <w:color w:val="auto"/>
          <w:sz w:val="24"/>
          <w:szCs w:val="24"/>
          <w:lang w:eastAsia="zh-CN"/>
        </w:rPr>
        <w:t>选择农村留守儿童学校教育策略进行研究。</w:t>
      </w:r>
    </w:p>
    <w:p>
      <w:pPr>
        <w:keepNext w:val="0"/>
        <w:keepLines w:val="0"/>
        <w:pageBreakBefore w:val="0"/>
        <w:widowControl/>
        <w:kinsoku/>
        <w:wordWrap/>
        <w:overflowPunct/>
        <w:topLinePunct w:val="0"/>
        <w:autoSpaceDE/>
        <w:autoSpaceDN/>
        <w:bidi w:val="0"/>
        <w:adjustRightInd/>
        <w:snapToGrid/>
        <w:spacing w:line="360" w:lineRule="auto"/>
        <w:ind w:firstLine="460" w:firstLineChars="192"/>
        <w:jc w:val="both"/>
        <w:textAlignment w:val="auto"/>
        <w:rPr>
          <w:rFonts w:hint="eastAsia" w:ascii="仿宋" w:hAnsi="仿宋" w:eastAsia="仿宋" w:cs="仿宋"/>
          <w:b/>
          <w:bCs/>
          <w:color w:val="auto"/>
          <w:sz w:val="24"/>
          <w:szCs w:val="24"/>
          <w:lang w:val="en-US" w:eastAsia="zh-CN"/>
        </w:rPr>
      </w:pPr>
      <w:r>
        <w:rPr>
          <w:rFonts w:hint="eastAsia" w:ascii="黑体" w:hAnsi="黑体" w:eastAsia="黑体" w:cs="黑体"/>
          <w:b w:val="0"/>
          <w:bCs w:val="0"/>
          <w:color w:val="auto"/>
          <w:sz w:val="24"/>
          <w:szCs w:val="24"/>
          <w:lang w:val="en-US" w:eastAsia="zh-CN"/>
        </w:rPr>
        <w:t>关键词</w:t>
      </w:r>
      <w:r>
        <w:rPr>
          <w:rFonts w:hint="eastAsia" w:ascii="仿宋" w:hAnsi="仿宋" w:eastAsia="仿宋" w:cs="仿宋"/>
          <w:b/>
          <w:bCs/>
          <w:color w:val="auto"/>
          <w:sz w:val="24"/>
          <w:szCs w:val="24"/>
          <w:lang w:val="en-US" w:eastAsia="zh-CN"/>
        </w:rPr>
        <w:t>：</w:t>
      </w:r>
      <w:r>
        <w:rPr>
          <w:rFonts w:hint="eastAsia" w:ascii="仿宋" w:hAnsi="仿宋" w:eastAsia="仿宋" w:cs="仿宋"/>
          <w:b w:val="0"/>
          <w:bCs w:val="0"/>
          <w:color w:val="auto"/>
          <w:sz w:val="24"/>
          <w:szCs w:val="24"/>
          <w:lang w:val="en-US" w:eastAsia="zh-CN"/>
        </w:rPr>
        <w:t>农村留守儿童；学校教育；策略</w:t>
      </w:r>
    </w:p>
    <w:p>
      <w:pPr>
        <w:pStyle w:val="3"/>
        <w:bidi w:val="0"/>
        <w:rPr>
          <w:rFonts w:hint="eastAsia"/>
        </w:rPr>
      </w:pPr>
      <w:r>
        <w:rPr>
          <w:rFonts w:hint="eastAsia"/>
          <w:lang w:val="en-US" w:eastAsia="zh-CN"/>
        </w:rPr>
        <w:t>一、</w:t>
      </w:r>
      <w:r>
        <w:rPr>
          <w:rFonts w:hint="eastAsia"/>
        </w:rPr>
        <w:t>研究问题：研究目的－研究意义－研究假设－核心概念</w:t>
      </w:r>
    </w:p>
    <w:p>
      <w:pPr>
        <w:keepNext w:val="0"/>
        <w:keepLines w:val="0"/>
        <w:pageBreakBefore w:val="0"/>
        <w:widowControl/>
        <w:kinsoku/>
        <w:wordWrap/>
        <w:overflowPunct/>
        <w:topLinePunct w:val="0"/>
        <w:autoSpaceDE/>
        <w:autoSpaceDN/>
        <w:bidi w:val="0"/>
        <w:adjustRightInd/>
        <w:snapToGrid/>
        <w:spacing w:line="360" w:lineRule="auto"/>
        <w:ind w:firstLine="463" w:firstLineChars="192"/>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rPr>
        <w:t>研究目的</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1、深刻理解农村留守儿童学校有效教育实施的含义，分析农村留守儿童学校有效教育实施的现状，挖掘农村小学留守儿童教育的积极因素，促进留守儿童健康人格的形成。开展农村小学留守儿童教育的纵向研究，通过对调查资料的详细、全面分析，初步了解不同的教育方法对留守儿童转化的影响强度、效度，为制定相关策略提供可行性依据，明确农村留守儿童学校有效教育实施的具体内容。</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val="en-US" w:eastAsia="zh-CN" w:bidi="ar"/>
        </w:rPr>
        <w:t>2、深入开展实践研讨交流活动，</w:t>
      </w:r>
      <w:r>
        <w:rPr>
          <w:rFonts w:hint="eastAsia" w:ascii="宋体" w:hAnsi="宋体" w:eastAsia="宋体" w:cs="宋体"/>
          <w:color w:val="auto"/>
          <w:sz w:val="24"/>
          <w:szCs w:val="24"/>
          <w:lang w:bidi="ar"/>
        </w:rPr>
        <w:t>进一步完善</w:t>
      </w:r>
      <w:r>
        <w:rPr>
          <w:rFonts w:hint="eastAsia" w:ascii="宋体" w:hAnsi="宋体" w:eastAsia="宋体" w:cs="宋体"/>
          <w:color w:val="auto"/>
          <w:sz w:val="24"/>
          <w:szCs w:val="24"/>
          <w:lang w:eastAsia="zh-CN" w:bidi="ar"/>
        </w:rPr>
        <w:t>“家校社”三位一体</w:t>
      </w:r>
      <w:r>
        <w:rPr>
          <w:rFonts w:hint="eastAsia" w:ascii="宋体" w:hAnsi="宋体" w:eastAsia="宋体" w:cs="宋体"/>
          <w:color w:val="auto"/>
          <w:sz w:val="24"/>
          <w:szCs w:val="24"/>
          <w:lang w:bidi="ar"/>
        </w:rPr>
        <w:t>内涵</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val="en-US" w:eastAsia="zh-CN" w:bidi="ar"/>
        </w:rPr>
        <w:t>探索并总结</w:t>
      </w:r>
      <w:r>
        <w:rPr>
          <w:rFonts w:hint="eastAsia" w:ascii="宋体" w:hAnsi="宋体" w:eastAsia="宋体" w:cs="宋体"/>
          <w:color w:val="auto"/>
          <w:sz w:val="24"/>
          <w:szCs w:val="24"/>
          <w:lang w:eastAsia="zh-CN" w:bidi="ar"/>
        </w:rPr>
        <w:t>农村留守儿童学校有效教育实施的策略和方法，通过对“不同的教育方式对留守儿童的教育效果，家庭教育对留守儿童教育与发展的影响，家庭、社会、学校三结合教育网络对留守儿童的转化作用”的个案记录，归纳整理切实可行的留守儿童教育方法，总结出一套行之有效的留守儿童教育模式。</w:t>
      </w:r>
      <w:r>
        <w:rPr>
          <w:rFonts w:hint="eastAsia" w:ascii="宋体" w:hAnsi="宋体" w:eastAsia="宋体" w:cs="宋体"/>
          <w:color w:val="auto"/>
          <w:sz w:val="24"/>
          <w:szCs w:val="24"/>
          <w:lang w:bidi="ar"/>
        </w:rPr>
        <w:t>建立</w:t>
      </w:r>
      <w:r>
        <w:rPr>
          <w:rFonts w:hint="eastAsia" w:ascii="宋体" w:hAnsi="宋体" w:eastAsia="宋体" w:cs="宋体"/>
          <w:color w:val="auto"/>
          <w:sz w:val="24"/>
          <w:szCs w:val="24"/>
          <w:lang w:val="en-US" w:eastAsia="zh-CN" w:bidi="ar"/>
        </w:rPr>
        <w:t>高水平</w:t>
      </w:r>
      <w:r>
        <w:rPr>
          <w:rFonts w:hint="eastAsia" w:ascii="宋体" w:hAnsi="宋体" w:eastAsia="宋体" w:cs="宋体"/>
          <w:color w:val="auto"/>
          <w:sz w:val="24"/>
          <w:szCs w:val="24"/>
          <w:lang w:bidi="ar"/>
        </w:rPr>
        <w:t>的</w:t>
      </w:r>
      <w:r>
        <w:rPr>
          <w:rFonts w:hint="eastAsia" w:ascii="宋体" w:hAnsi="宋体" w:eastAsia="宋体" w:cs="宋体"/>
          <w:color w:val="auto"/>
          <w:sz w:val="24"/>
          <w:szCs w:val="24"/>
          <w:lang w:eastAsia="zh-CN" w:bidi="ar"/>
        </w:rPr>
        <w:t>农村留守儿童学校有效教育实施</w:t>
      </w:r>
      <w:r>
        <w:rPr>
          <w:rFonts w:hint="eastAsia" w:ascii="宋体" w:hAnsi="宋体" w:eastAsia="宋体" w:cs="宋体"/>
          <w:color w:val="auto"/>
          <w:sz w:val="24"/>
          <w:szCs w:val="24"/>
          <w:lang w:bidi="ar"/>
        </w:rPr>
        <w:t>体系</w:t>
      </w:r>
      <w:r>
        <w:rPr>
          <w:rFonts w:hint="eastAsia" w:ascii="宋体" w:hAnsi="宋体" w:eastAsia="宋体" w:cs="宋体"/>
          <w:color w:val="auto"/>
          <w:sz w:val="24"/>
          <w:szCs w:val="24"/>
          <w:lang w:eastAsia="zh-CN" w:bidi="ar"/>
        </w:rPr>
        <w:t>。</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b/>
          <w:bCs/>
          <w:color w:val="auto"/>
          <w:sz w:val="24"/>
          <w:szCs w:val="24"/>
        </w:rPr>
      </w:pPr>
      <w:r>
        <w:rPr>
          <w:rFonts w:hint="eastAsia" w:ascii="宋体" w:hAnsi="宋体" w:eastAsia="宋体" w:cs="宋体"/>
          <w:color w:val="auto"/>
          <w:sz w:val="24"/>
          <w:szCs w:val="24"/>
          <w:lang w:val="en-US" w:eastAsia="zh-CN" w:bidi="ar"/>
        </w:rPr>
        <w:t>3、以课题研究为引领，对全乡各校留守儿童心理需求、人际关系、学习状况的问卷调查，分析存在此类问题的根源，为进一步做好留守儿童教育转化工作提供一手资料。采取跟踪教育，填写个案记录表的方式，分析特殊留守儿童性格、不良习气的成因，总结出矫正策略，发挥成果辐射作用。</w:t>
      </w:r>
    </w:p>
    <w:p>
      <w:pPr>
        <w:keepNext w:val="0"/>
        <w:keepLines w:val="0"/>
        <w:pageBreakBefore w:val="0"/>
        <w:widowControl/>
        <w:kinsoku/>
        <w:wordWrap/>
        <w:overflowPunct/>
        <w:topLinePunct w:val="0"/>
        <w:autoSpaceDE/>
        <w:autoSpaceDN/>
        <w:bidi w:val="0"/>
        <w:adjustRightInd/>
        <w:snapToGrid/>
        <w:spacing w:line="360" w:lineRule="auto"/>
        <w:ind w:firstLine="463" w:firstLineChars="192"/>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rPr>
        <w:t>研究意义</w:t>
      </w:r>
    </w:p>
    <w:p>
      <w:pPr>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本课题的研究意义主要有两个方面，一是基于理论意义层面；二是基于现实方面的实际意义。</w:t>
      </w:r>
    </w:p>
    <w:p>
      <w:pPr>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在基于理论意义层面的研究中，可以发觉当前学术界有关于学校教育的专著、课题、论文等成果较多，但是对农村留守儿童学校有效教育实施进行深入探讨的少之又少。通过本课题在研究中通过采用文献研究法、案例研究法、</w:t>
      </w:r>
      <w:r>
        <w:rPr>
          <w:rFonts w:hint="eastAsia" w:ascii="宋体" w:hAnsi="宋体" w:eastAsia="宋体" w:cs="宋体"/>
          <w:color w:val="auto"/>
          <w:sz w:val="24"/>
          <w:szCs w:val="24"/>
          <w:lang w:val="en-US" w:eastAsia="zh-CN"/>
        </w:rPr>
        <w:t>调查研究法</w:t>
      </w:r>
      <w:r>
        <w:rPr>
          <w:rFonts w:hint="eastAsia" w:ascii="宋体" w:hAnsi="宋体" w:eastAsia="宋体" w:cs="宋体"/>
          <w:color w:val="auto"/>
          <w:sz w:val="24"/>
          <w:szCs w:val="24"/>
          <w:lang w:eastAsia="zh-CN"/>
        </w:rPr>
        <w:t>等，对农村留守儿童学校有效教育实施进行实地研究，在一定程度上可以丰富学校教育方面的相关理论；</w:t>
      </w:r>
    </w:p>
    <w:p>
      <w:pPr>
        <w:keepNext w:val="0"/>
        <w:keepLines w:val="0"/>
        <w:pageBreakBefore w:val="0"/>
        <w:widowControl/>
        <w:kinsoku/>
        <w:wordWrap/>
        <w:overflowPunct/>
        <w:topLinePunct w:val="0"/>
        <w:autoSpaceDE/>
        <w:autoSpaceDN/>
        <w:bidi w:val="0"/>
        <w:adjustRightInd/>
        <w:snapToGrid/>
        <w:spacing w:line="360" w:lineRule="auto"/>
        <w:ind w:firstLine="460" w:firstLineChars="192"/>
        <w:jc w:val="both"/>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lang w:eastAsia="zh-CN"/>
        </w:rPr>
        <w:t>在基于现实方面的实践意义中，本课题能够具有针对性的对农村留守儿童学校有效教育实施开展调研，有助于相关研究人员对学校教育中活动的发展进行总体把握，进而找出当前农村留守儿童学校有效教育实施在开展中存在的问题，从而进一步的改善学校教育</w:t>
      </w:r>
      <w:r>
        <w:rPr>
          <w:rFonts w:hint="eastAsia" w:ascii="宋体" w:hAnsi="宋体" w:eastAsia="宋体" w:cs="宋体"/>
          <w:color w:val="auto"/>
          <w:sz w:val="24"/>
          <w:szCs w:val="24"/>
          <w:lang w:val="en-US" w:eastAsia="zh-CN"/>
        </w:rPr>
        <w:t>开展</w:t>
      </w:r>
      <w:r>
        <w:rPr>
          <w:rFonts w:hint="eastAsia" w:ascii="宋体" w:hAnsi="宋体" w:eastAsia="宋体" w:cs="宋体"/>
          <w:color w:val="auto"/>
          <w:sz w:val="24"/>
          <w:szCs w:val="24"/>
          <w:lang w:eastAsia="zh-CN"/>
        </w:rPr>
        <w:t>的组织形式，在相关理论研究的基础上，从多个途径提出解决伊川县农村留守儿童教育问题的基本策略与方法，探索以农村小学为核心的留守儿童学校教育体系和教育模式的建构。农村留守儿童教育问题产生的终极原因及其干预措施；留守儿童学校教育与家庭教育、农村社区文化建设的关系和有机结合的途径等，对助力学生积极进步成长有着重要的实践性意义</w:t>
      </w:r>
      <w:r>
        <w:rPr>
          <w:rFonts w:hint="eastAsia" w:ascii="宋体" w:hAnsi="宋体" w:eastAsia="宋体" w:cs="宋体"/>
          <w:color w:val="auto"/>
          <w:sz w:val="24"/>
          <w:szCs w:val="24"/>
        </w:rPr>
        <w:t>。</w:t>
      </w:r>
    </w:p>
    <w:p>
      <w:pPr>
        <w:keepNext w:val="0"/>
        <w:keepLines w:val="0"/>
        <w:pageBreakBefore w:val="0"/>
        <w:widowControl/>
        <w:kinsoku/>
        <w:wordWrap/>
        <w:overflowPunct/>
        <w:topLinePunct w:val="0"/>
        <w:autoSpaceDE/>
        <w:autoSpaceDN/>
        <w:bidi w:val="0"/>
        <w:adjustRightInd/>
        <w:snapToGrid/>
        <w:spacing w:line="360" w:lineRule="auto"/>
        <w:ind w:firstLine="463" w:firstLineChars="192"/>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rPr>
        <w:t>研究假设</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b/>
          <w:bCs/>
          <w:color w:val="auto"/>
          <w:sz w:val="24"/>
          <w:szCs w:val="24"/>
        </w:rPr>
      </w:pPr>
      <w:r>
        <w:rPr>
          <w:rFonts w:hint="eastAsia" w:ascii="宋体" w:hAnsi="宋体" w:eastAsia="宋体" w:cs="宋体"/>
          <w:color w:val="auto"/>
          <w:sz w:val="24"/>
          <w:szCs w:val="24"/>
          <w:lang w:val="en-US" w:eastAsia="zh-CN" w:bidi="ar"/>
        </w:rPr>
        <w:t>课题组教师认为，</w:t>
      </w:r>
      <w:r>
        <w:rPr>
          <w:rFonts w:hint="eastAsia" w:ascii="宋体" w:hAnsi="宋体" w:eastAsia="宋体" w:cs="宋体"/>
          <w:color w:val="auto"/>
          <w:sz w:val="24"/>
          <w:szCs w:val="24"/>
          <w:lang w:bidi="ar"/>
        </w:rPr>
        <w:t>从当前课题研究的基础环节入手</w:t>
      </w:r>
      <w:r>
        <w:rPr>
          <w:rFonts w:hint="eastAsia" w:ascii="宋体" w:hAnsi="宋体" w:eastAsia="宋体" w:cs="宋体"/>
          <w:color w:val="auto"/>
          <w:sz w:val="24"/>
          <w:szCs w:val="24"/>
          <w:lang w:eastAsia="zh-CN" w:bidi="ar"/>
        </w:rPr>
        <w:t>，可以明确研究思路。</w:t>
      </w:r>
      <w:r>
        <w:rPr>
          <w:rFonts w:hint="eastAsia" w:ascii="宋体" w:hAnsi="宋体" w:eastAsia="宋体" w:cs="宋体"/>
          <w:color w:val="auto"/>
          <w:sz w:val="24"/>
          <w:szCs w:val="24"/>
          <w:lang w:bidi="ar"/>
        </w:rPr>
        <w:t>从教师的思路、方法、内容等方向入手，</w:t>
      </w:r>
      <w:r>
        <w:rPr>
          <w:rFonts w:hint="eastAsia" w:ascii="宋体" w:hAnsi="宋体" w:eastAsia="宋体" w:cs="宋体"/>
          <w:color w:val="auto"/>
          <w:sz w:val="24"/>
          <w:szCs w:val="24"/>
          <w:lang w:eastAsia="zh-CN" w:bidi="ar"/>
        </w:rPr>
        <w:t>可以</w:t>
      </w:r>
      <w:r>
        <w:rPr>
          <w:rFonts w:hint="eastAsia" w:ascii="宋体" w:hAnsi="宋体" w:eastAsia="宋体" w:cs="宋体"/>
          <w:color w:val="auto"/>
          <w:sz w:val="24"/>
          <w:szCs w:val="24"/>
          <w:lang w:bidi="ar"/>
        </w:rPr>
        <w:t>了解当前</w:t>
      </w:r>
      <w:r>
        <w:rPr>
          <w:rFonts w:hint="eastAsia" w:ascii="宋体" w:hAnsi="宋体" w:eastAsia="宋体" w:cs="宋体"/>
          <w:color w:val="auto"/>
          <w:sz w:val="24"/>
          <w:szCs w:val="24"/>
          <w:lang w:eastAsia="zh-CN" w:bidi="ar"/>
        </w:rPr>
        <w:t>农村留守儿童学校有效教育实施</w:t>
      </w:r>
      <w:r>
        <w:rPr>
          <w:rFonts w:hint="eastAsia" w:ascii="宋体" w:hAnsi="宋体" w:eastAsia="宋体" w:cs="宋体"/>
          <w:color w:val="auto"/>
          <w:sz w:val="24"/>
          <w:szCs w:val="24"/>
          <w:lang w:bidi="ar"/>
        </w:rPr>
        <w:t>的具体问题；从不同班级学生的具体学情入手，</w:t>
      </w:r>
      <w:r>
        <w:rPr>
          <w:rFonts w:hint="eastAsia" w:ascii="宋体" w:hAnsi="宋体" w:eastAsia="宋体" w:cs="宋体"/>
          <w:color w:val="auto"/>
          <w:sz w:val="24"/>
          <w:szCs w:val="24"/>
          <w:lang w:eastAsia="zh-CN" w:bidi="ar"/>
        </w:rPr>
        <w:t>能</w:t>
      </w:r>
      <w:r>
        <w:rPr>
          <w:rFonts w:hint="eastAsia" w:ascii="宋体" w:hAnsi="宋体" w:eastAsia="宋体" w:cs="宋体"/>
          <w:color w:val="auto"/>
          <w:sz w:val="24"/>
          <w:szCs w:val="24"/>
          <w:lang w:bidi="ar"/>
        </w:rPr>
        <w:t>确定</w:t>
      </w:r>
      <w:r>
        <w:rPr>
          <w:rFonts w:hint="eastAsia" w:ascii="宋体" w:hAnsi="宋体" w:eastAsia="宋体" w:cs="宋体"/>
          <w:color w:val="auto"/>
          <w:sz w:val="24"/>
          <w:szCs w:val="24"/>
          <w:lang w:eastAsia="zh-CN" w:bidi="ar"/>
        </w:rPr>
        <w:t>农村留守儿童学校有效教育实施</w:t>
      </w:r>
      <w:r>
        <w:rPr>
          <w:rFonts w:hint="eastAsia" w:ascii="宋体" w:hAnsi="宋体" w:eastAsia="宋体" w:cs="宋体"/>
          <w:color w:val="auto"/>
          <w:sz w:val="24"/>
          <w:szCs w:val="24"/>
          <w:lang w:bidi="ar"/>
        </w:rPr>
        <w:t>过程的具体方法</w:t>
      </w:r>
      <w:r>
        <w:rPr>
          <w:rFonts w:hint="eastAsia" w:ascii="宋体" w:hAnsi="宋体" w:eastAsia="宋体" w:cs="宋体"/>
          <w:color w:val="auto"/>
          <w:sz w:val="24"/>
          <w:szCs w:val="24"/>
          <w:lang w:eastAsia="zh-CN" w:bidi="ar"/>
        </w:rPr>
        <w:t>，提高教师的研究能力。</w:t>
      </w:r>
    </w:p>
    <w:p>
      <w:pPr>
        <w:keepNext w:val="0"/>
        <w:keepLines w:val="0"/>
        <w:pageBreakBefore w:val="0"/>
        <w:widowControl/>
        <w:kinsoku/>
        <w:wordWrap/>
        <w:overflowPunct/>
        <w:topLinePunct w:val="0"/>
        <w:autoSpaceDE/>
        <w:autoSpaceDN/>
        <w:bidi w:val="0"/>
        <w:adjustRightInd/>
        <w:snapToGrid/>
        <w:spacing w:line="360" w:lineRule="auto"/>
        <w:ind w:firstLine="463" w:firstLineChars="192"/>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rPr>
        <w:t>核心概念</w:t>
      </w:r>
    </w:p>
    <w:p>
      <w:pPr>
        <w:keepNext w:val="0"/>
        <w:keepLines w:val="0"/>
        <w:pageBreakBefore w:val="0"/>
        <w:widowControl/>
        <w:kinsoku/>
        <w:wordWrap/>
        <w:overflowPunct/>
        <w:topLinePunct w:val="0"/>
        <w:autoSpaceDE/>
        <w:autoSpaceDN/>
        <w:bidi w:val="0"/>
        <w:adjustRightInd/>
        <w:snapToGrid/>
        <w:spacing w:line="360" w:lineRule="auto"/>
        <w:ind w:firstLine="460" w:firstLineChars="192"/>
        <w:jc w:val="both"/>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留守儿童</w:t>
      </w:r>
      <w:r>
        <w:rPr>
          <w:rFonts w:hint="eastAsia" w:ascii="宋体" w:hAnsi="宋体" w:eastAsia="宋体" w:cs="宋体"/>
          <w:b w:val="0"/>
          <w:bCs w:val="0"/>
          <w:color w:val="auto"/>
          <w:sz w:val="24"/>
          <w:szCs w:val="24"/>
          <w:lang w:eastAsia="zh-CN"/>
        </w:rPr>
        <w:t>：“留守”，顾名思义，是指一方离开原来居住的地方，而另一方仍然停留在原来的位置。而与子女最密切的关系则是家长，因而“留守”一词的含义是指子女与子女的分离，其外延为离别的时机、离别的次数等。因此，在对这一问题进行了广泛的研究和研究之后，笔者发现，学界对这一问题的认识存在着分歧。关于父母离婚，离婚多长时间，离婚多少年，学者们众说纷纭。有些学者认为，父母都不在家里的子女是“留守”，而作者则认为，尽管子女的父母都离开了这个家庭，让子女独自承担了家里的重担；给孩子带来了超过年龄的压力，而当一位家长离开时，尽管家庭中的一位可能会承担另一位的责任，但却不能取代另一位。一家人一定要有父母，有孩子，这是千古不变的事实。他们中的一人不在，就会给家人带来不圆满的情绪。虽然相比于父母离家出走，孩子的心理压力要轻得多，但是也会有一定的心理压力，而且还会产生质的变化，这是关于“留守”的另外一种延伸，即“出走”问题。</w:t>
      </w:r>
    </w:p>
    <w:p>
      <w:pPr>
        <w:pStyle w:val="3"/>
        <w:bidi w:val="0"/>
        <w:rPr>
          <w:rFonts w:hint="eastAsia"/>
        </w:rPr>
      </w:pPr>
      <w:r>
        <w:rPr>
          <w:rFonts w:hint="eastAsia"/>
          <w:lang w:val="en-US" w:eastAsia="zh-CN"/>
        </w:rPr>
        <w:t>二、</w:t>
      </w:r>
      <w:r>
        <w:rPr>
          <w:rFonts w:hint="eastAsia"/>
        </w:rPr>
        <w:t>研究背景和文献综述：理论基础—相关研究成果</w:t>
      </w:r>
    </w:p>
    <w:p>
      <w:pPr>
        <w:spacing w:line="360" w:lineRule="auto"/>
        <w:ind w:right="71"/>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（一）国外研究综述</w:t>
      </w:r>
    </w:p>
    <w:p>
      <w:pPr>
        <w:spacing w:line="360" w:lineRule="auto"/>
        <w:ind w:right="71"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关于留守儿童的研究上，国外研究可分析规模性和地域性两个角度。</w:t>
      </w:r>
    </w:p>
    <w:p>
      <w:pPr>
        <w:spacing w:line="360" w:lineRule="auto"/>
        <w:ind w:right="71"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规模性研究上，越南的留守儿童问题比较严重，其特点是与父母长期分开，而且在子女年幼时便与父母分开，此类儿童约有四百万。菲律宾0-16岁的儿童中，有1/3的儿童与其双亲分开或长期失散，多数情况下，他们与其爷爷奶奶住在一起。Murphy R.Appendix（2020）注意到，菲律宾有400-700万的留守儿童，而柬埔寨有约700,000名留守儿童和老挝地区约90万留守儿童。通过对尼泊尔家庭的调查发现，留守在农村的孩子大约占5.1%，他们的父母大多外出工作。在地域性研究上，L Anagnostaki，A Zaharia（2020）研究了澳大利亚家庭生活中多态生命的资料，结果显示，泰国儿童中有半数以上的儿童在儿童时代曾与父母分开，他们的父母在海外或移居海外，子女与其母亲长期相处；此外，由于离婚等因素，子女与家长共同生活的时间较短；根据澳大利亚2016年的人口卫生状况调查，在六岁以下的家庭中，有15%的孩子是留守儿童。</w:t>
      </w:r>
    </w:p>
    <w:p>
      <w:pPr>
        <w:numPr>
          <w:ilvl w:val="0"/>
          <w:numId w:val="0"/>
        </w:numPr>
        <w:spacing w:line="360" w:lineRule="auto"/>
        <w:ind w:right="71" w:rightChars="0"/>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（二）国内研究综述</w:t>
      </w:r>
    </w:p>
    <w:p>
      <w:pPr>
        <w:numPr>
          <w:ilvl w:val="0"/>
          <w:numId w:val="0"/>
        </w:numPr>
        <w:spacing w:line="360" w:lineRule="auto"/>
        <w:ind w:right="71" w:rightChars="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国内对于留守儿童的研究主要在于学习、教育与心理健康水平方面的研究。留守儿童的学习与教育研究。父母外出也会一定程度上让孩子早早的承担起家务，导致孩子学习的时间相应的变少。陈仕敏（2021）指出，外出打工的父母同孩子交流的时间变少了，孩子与父母之间没有建立起更深厚的感情，孩子对父母的熟悉度也不高，影响孩子的教育功能，对孩子的影响是负面的；但是也有积极的一面，如孩子的父母在外务工获得了丰厚的经济回报，可以改善孩子的教育条件和生活条件。石亮（2021）等学者通过具体的数据调查研究，发现留守儿童身上普遍存在着一定的问题，如违反校规、不爱学习、厌学、性格孤僻等现象。留守儿童心理健康水平研究。在心理健康方面，主要运用比较分析方法，即非留守儿童与留守儿童。第一，农村留守儿童的精神卫生状况高于国家平均水平，喜悦，徐卫伟，张楠（2021）等学者利用SCL-90对农村留守儿童进行了一项调查，结果显示，农村留守儿童的精神卫生状况高于全国平均水平，表现为抑郁、沉默、人际关系敏感等问题。王亚宁（2021）发现，留守儿童存在忧郁、烦躁的心理问题，86%的留守儿童存在着对父母的想念，79%的留守儿童存在着自卑的情绪。唐旭（2020）对留守儿童的人际关系进行了调查，结果显示，在处理人际障碍问题时，有一种方法是通过吵架来解决的，其中51%的孩子被欺负后没有人帮助；另外，还有49%左右的家庭成员与临时监护人之间的不和谐，这说明了留守子女的心理问题比较严重。</w:t>
      </w:r>
    </w:p>
    <w:p>
      <w:pPr>
        <w:spacing w:line="360" w:lineRule="auto"/>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（三）发展趋势</w:t>
      </w:r>
    </w:p>
    <w:p>
      <w:pPr>
        <w:autoSpaceDE w:val="0"/>
        <w:autoSpaceDN w:val="0"/>
        <w:adjustRightInd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从国内外研究现状可以看出，国内外学者对于</w:t>
      </w:r>
      <w:r>
        <w:rPr>
          <w:rFonts w:hint="eastAsia" w:ascii="宋体" w:hAnsi="宋体" w:eastAsia="宋体" w:cs="宋体"/>
          <w:color w:val="auto"/>
          <w:sz w:val="24"/>
          <w:szCs w:val="24"/>
          <w:highlight w:val="none"/>
          <w:lang w:eastAsia="zh-CN"/>
        </w:rPr>
        <w:t>学校教育</w:t>
      </w:r>
      <w:r>
        <w:rPr>
          <w:rFonts w:hint="eastAsia" w:ascii="宋体" w:hAnsi="宋体" w:eastAsia="宋体" w:cs="宋体"/>
          <w:color w:val="auto"/>
          <w:sz w:val="24"/>
          <w:szCs w:val="24"/>
          <w:highlight w:val="none"/>
        </w:rPr>
        <w:t>的研究，既为本文研究</w:t>
      </w:r>
      <w:r>
        <w:rPr>
          <w:rFonts w:hint="eastAsia" w:ascii="宋体" w:hAnsi="宋体" w:eastAsia="宋体" w:cs="宋体"/>
          <w:color w:val="auto"/>
          <w:sz w:val="24"/>
          <w:szCs w:val="24"/>
          <w:highlight w:val="none"/>
          <w:lang w:eastAsia="zh-CN"/>
        </w:rPr>
        <w:t>农村留守儿童学校有效教育实施</w:t>
      </w:r>
      <w:r>
        <w:rPr>
          <w:rFonts w:hint="eastAsia" w:ascii="宋体" w:hAnsi="宋体" w:eastAsia="宋体" w:cs="宋体"/>
          <w:color w:val="auto"/>
          <w:sz w:val="24"/>
          <w:szCs w:val="24"/>
          <w:highlight w:val="none"/>
        </w:rPr>
        <w:t>的困境与对策提供了选题背景和理论基础，又为本文在研究思路和研究方法上提供了一个广阔的视野与参照。但由于文章涉及的研究对象及研究背景的不同，不能充分体现</w:t>
      </w:r>
      <w:r>
        <w:rPr>
          <w:rFonts w:hint="eastAsia" w:ascii="宋体" w:hAnsi="宋体" w:eastAsia="宋体" w:cs="宋体"/>
          <w:color w:val="auto"/>
          <w:sz w:val="24"/>
          <w:szCs w:val="24"/>
          <w:lang w:eastAsia="zh-CN"/>
        </w:rPr>
        <w:t>农村留守儿童学校有效教育实施</w:t>
      </w:r>
      <w:r>
        <w:rPr>
          <w:rFonts w:hint="eastAsia" w:ascii="宋体" w:hAnsi="宋体" w:eastAsia="宋体" w:cs="宋体"/>
          <w:color w:val="auto"/>
          <w:sz w:val="24"/>
          <w:szCs w:val="24"/>
          <w:highlight w:val="none"/>
        </w:rPr>
        <w:t>多样性。简而言之，目前国内外关于</w:t>
      </w:r>
      <w:r>
        <w:rPr>
          <w:rFonts w:hint="eastAsia" w:ascii="宋体" w:hAnsi="宋体" w:eastAsia="宋体" w:cs="宋体"/>
          <w:color w:val="auto"/>
          <w:sz w:val="24"/>
          <w:szCs w:val="24"/>
          <w:highlight w:val="none"/>
          <w:lang w:eastAsia="zh-CN"/>
        </w:rPr>
        <w:t>学校教育</w:t>
      </w:r>
      <w:r>
        <w:rPr>
          <w:rFonts w:hint="eastAsia" w:ascii="宋体" w:hAnsi="宋体" w:eastAsia="宋体" w:cs="宋体"/>
          <w:color w:val="auto"/>
          <w:sz w:val="24"/>
          <w:szCs w:val="24"/>
          <w:highlight w:val="none"/>
        </w:rPr>
        <w:t>的研究还存在以下局限：</w:t>
      </w:r>
    </w:p>
    <w:p>
      <w:pPr>
        <w:autoSpaceDE w:val="0"/>
        <w:autoSpaceDN w:val="0"/>
        <w:adjustRightInd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一是在内容上缺乏综合分析，</w:t>
      </w:r>
      <w:r>
        <w:rPr>
          <w:rFonts w:hint="eastAsia" w:ascii="宋体" w:hAnsi="宋体" w:eastAsia="宋体" w:cs="宋体"/>
          <w:color w:val="auto"/>
          <w:sz w:val="24"/>
          <w:szCs w:val="24"/>
          <w:highlight w:val="none"/>
          <w:lang w:eastAsia="zh-CN"/>
        </w:rPr>
        <w:t>学校教育</w:t>
      </w:r>
      <w:r>
        <w:rPr>
          <w:rFonts w:hint="eastAsia" w:ascii="宋体" w:hAnsi="宋体" w:eastAsia="宋体" w:cs="宋体"/>
          <w:color w:val="auto"/>
          <w:sz w:val="24"/>
          <w:szCs w:val="24"/>
          <w:highlight w:val="none"/>
        </w:rPr>
        <w:t>研究多倾向于</w:t>
      </w:r>
      <w:r>
        <w:rPr>
          <w:rFonts w:hint="eastAsia" w:ascii="宋体" w:hAnsi="宋体" w:eastAsia="宋体" w:cs="宋体"/>
          <w:color w:val="auto"/>
          <w:sz w:val="24"/>
          <w:szCs w:val="24"/>
          <w:highlight w:val="none"/>
          <w:lang w:val="en-US" w:eastAsia="zh-CN"/>
        </w:rPr>
        <w:t>大环境</w:t>
      </w:r>
      <w:r>
        <w:rPr>
          <w:rFonts w:hint="eastAsia" w:ascii="宋体" w:hAnsi="宋体" w:eastAsia="宋体" w:cs="宋体"/>
          <w:color w:val="auto"/>
          <w:sz w:val="24"/>
          <w:szCs w:val="24"/>
          <w:highlight w:val="none"/>
        </w:rPr>
        <w:t>进行研究，忽视了</w:t>
      </w:r>
      <w:r>
        <w:rPr>
          <w:rFonts w:hint="eastAsia" w:ascii="宋体" w:hAnsi="宋体" w:eastAsia="宋体" w:cs="宋体"/>
          <w:color w:val="auto"/>
          <w:sz w:val="24"/>
          <w:szCs w:val="24"/>
          <w:highlight w:val="none"/>
          <w:lang w:val="en-US" w:eastAsia="zh-CN"/>
        </w:rPr>
        <w:t>个案</w:t>
      </w:r>
      <w:r>
        <w:rPr>
          <w:rFonts w:hint="eastAsia" w:ascii="宋体" w:hAnsi="宋体" w:eastAsia="宋体" w:cs="宋体"/>
          <w:color w:val="auto"/>
          <w:sz w:val="24"/>
          <w:szCs w:val="24"/>
          <w:highlight w:val="none"/>
        </w:rPr>
        <w:t>综合分析，部分学者的研究具有一定局限性。</w:t>
      </w:r>
    </w:p>
    <w:p>
      <w:pPr>
        <w:spacing w:line="360" w:lineRule="auto"/>
        <w:ind w:firstLine="480" w:firstLineChars="200"/>
        <w:jc w:val="both"/>
        <w:rPr>
          <w:rFonts w:hint="eastAsia" w:ascii="宋体" w:hAnsi="宋体" w:eastAsia="宋体" w:cs="宋体"/>
          <w:b/>
          <w:bCs w:val="0"/>
          <w:color w:val="auto"/>
          <w:sz w:val="24"/>
          <w:szCs w:val="24"/>
        </w:rPr>
      </w:pPr>
      <w:r>
        <w:rPr>
          <w:rFonts w:hint="eastAsia" w:ascii="宋体" w:hAnsi="宋体" w:eastAsia="宋体" w:cs="宋体"/>
          <w:color w:val="auto"/>
          <w:sz w:val="24"/>
          <w:szCs w:val="24"/>
          <w:highlight w:val="none"/>
        </w:rPr>
        <w:t>二是从研究方法来看，现有的研究多定性分析少定量分析，重理论阐述轻实地调研，同时没有取得突破性的进展，有进一步拓展的空间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lang w:val="en-US" w:eastAsia="zh-CN"/>
        </w:rPr>
        <w:t>本课题研究，便以此为基础，更深入的开展了</w:t>
      </w:r>
      <w:r>
        <w:rPr>
          <w:rFonts w:hint="eastAsia" w:ascii="宋体" w:hAnsi="宋体" w:eastAsia="宋体" w:cs="宋体"/>
          <w:color w:val="auto"/>
          <w:sz w:val="24"/>
          <w:szCs w:val="24"/>
          <w:lang w:eastAsia="zh-CN"/>
        </w:rPr>
        <w:t>“学校教育”</w:t>
      </w:r>
      <w:r>
        <w:rPr>
          <w:rFonts w:hint="eastAsia" w:ascii="宋体" w:hAnsi="宋体" w:eastAsia="宋体" w:cs="宋体"/>
          <w:color w:val="auto"/>
          <w:sz w:val="24"/>
          <w:szCs w:val="24"/>
        </w:rPr>
        <w:t>的内涵、实践特征与当代趋势等</w:t>
      </w:r>
      <w:r>
        <w:rPr>
          <w:rFonts w:hint="eastAsia" w:ascii="宋体" w:hAnsi="宋体" w:eastAsia="宋体" w:cs="宋体"/>
          <w:color w:val="auto"/>
          <w:sz w:val="24"/>
          <w:szCs w:val="24"/>
          <w:lang w:val="en-US" w:eastAsia="zh-CN"/>
        </w:rPr>
        <w:t>研究工作</w:t>
      </w:r>
      <w:r>
        <w:rPr>
          <w:rFonts w:hint="eastAsia" w:ascii="宋体" w:hAnsi="宋体" w:eastAsia="宋体" w:cs="宋体"/>
          <w:color w:val="auto"/>
          <w:sz w:val="24"/>
          <w:szCs w:val="24"/>
        </w:rPr>
        <w:t>。</w:t>
      </w:r>
    </w:p>
    <w:p>
      <w:pPr>
        <w:pStyle w:val="3"/>
        <w:bidi w:val="0"/>
        <w:rPr>
          <w:rFonts w:hint="eastAsia"/>
        </w:rPr>
      </w:pPr>
      <w:r>
        <w:rPr>
          <w:rFonts w:hint="eastAsia"/>
          <w:lang w:val="en-US" w:eastAsia="zh-CN"/>
        </w:rPr>
        <w:t>三、</w:t>
      </w:r>
      <w:r>
        <w:rPr>
          <w:rFonts w:hint="eastAsia"/>
        </w:rPr>
        <w:t>研究程序：研究设计—研究对象—研究方法—技术路线</w:t>
      </w:r>
    </w:p>
    <w:p>
      <w:pPr>
        <w:keepNext w:val="0"/>
        <w:keepLines w:val="0"/>
        <w:pageBreakBefore w:val="0"/>
        <w:widowControl/>
        <w:kinsoku/>
        <w:wordWrap/>
        <w:overflowPunct/>
        <w:topLinePunct w:val="0"/>
        <w:autoSpaceDE/>
        <w:autoSpaceDN/>
        <w:bidi w:val="0"/>
        <w:adjustRightInd/>
        <w:snapToGrid/>
        <w:spacing w:line="360" w:lineRule="auto"/>
        <w:ind w:firstLine="463" w:firstLineChars="192"/>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rPr>
        <w:t>研究设计</w:t>
      </w:r>
    </w:p>
    <w:p>
      <w:pPr>
        <w:spacing w:line="360" w:lineRule="auto"/>
        <w:ind w:right="71"/>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1929765</wp:posOffset>
                </wp:positionH>
                <wp:positionV relativeFrom="paragraph">
                  <wp:posOffset>193675</wp:posOffset>
                </wp:positionV>
                <wp:extent cx="1428750" cy="391795"/>
                <wp:effectExtent l="4445" t="5080" r="14605" b="14605"/>
                <wp:wrapNone/>
                <wp:docPr id="6" name="文本框 6"/>
                <wp:cNvGraphicFramePr/>
                <a:graphic xmlns:a="http://schemas.openxmlformats.org/drawingml/2006/main">
                  <a:graphicData uri="http://schemas.microsoft.com/office/word/2010/wordprocessingShape">
                    <wps:wsp>
                      <wps:cNvSpPr txBox="1"/>
                      <wps:spPr>
                        <a:xfrm>
                          <a:off x="0" y="0"/>
                          <a:ext cx="1428750" cy="3917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10" w:firstLineChars="100"/>
                            </w:pPr>
                            <w:r>
                              <w:rPr>
                                <w:rFonts w:hint="eastAsia"/>
                              </w:rPr>
                              <w:t>课题研究总体设计</w:t>
                            </w:r>
                          </w:p>
                        </w:txbxContent>
                      </wps:txbx>
                      <wps:bodyPr upright="1"/>
                    </wps:wsp>
                  </a:graphicData>
                </a:graphic>
              </wp:anchor>
            </w:drawing>
          </mc:Choice>
          <mc:Fallback>
            <w:pict>
              <v:shape id="_x0000_s1026" o:spid="_x0000_s1026" o:spt="202" type="#_x0000_t202" style="position:absolute;left:0pt;margin-left:151.95pt;margin-top:15.25pt;height:30.85pt;width:112.5pt;z-index:251659264;mso-width-relative:page;mso-height-relative:page;" fillcolor="#FFFFFF" filled="t" stroked="t" coordsize="21600,21600" o:gfxdata="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bqpEDYAAAACQEAAA8AAAAAAAAAAQAgAAAA&#10;IgAAAGRycy9kb3ducmV2LnhtbFBLAQIUABQAAAAIAIdO4kDESepjCwIAADYEAAAOAAAAAAAAAAEA&#10;IAAAACcBAABkcnMvZTJvRG9jLnhtbFBLBQYAAAAABgAGAFkBAACkBQAAAAA=&#10;">
                <v:fill on="t" focussize="0,0"/>
                <v:stroke color="#000000" joinstyle="miter"/>
                <v:imagedata o:title=""/>
                <o:lock v:ext="edit" aspectratio="f"/>
                <v:textbox>
                  <w:txbxContent>
                    <w:p>
                      <w:pPr>
                        <w:ind w:firstLine="210" w:firstLineChars="100"/>
                      </w:pPr>
                      <w:r>
                        <w:rPr>
                          <w:rFonts w:hint="eastAsia"/>
                        </w:rPr>
                        <w:t>课题研究总体设计</w:t>
                      </w:r>
                    </w:p>
                  </w:txbxContent>
                </v:textbox>
              </v:shape>
            </w:pict>
          </mc:Fallback>
        </mc:AlternateContent>
      </w:r>
    </w:p>
    <w:p>
      <w:pPr>
        <w:spacing w:line="360" w:lineRule="auto"/>
        <w:ind w:right="71"/>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mc:AlternateContent>
          <mc:Choice Requires="wps">
            <w:drawing>
              <wp:anchor distT="0" distB="0" distL="114300" distR="114300" simplePos="0" relativeHeight="251664384" behindDoc="0" locked="0" layoutInCell="1" allowOverlap="1">
                <wp:simplePos x="0" y="0"/>
                <wp:positionH relativeFrom="column">
                  <wp:posOffset>65405</wp:posOffset>
                </wp:positionH>
                <wp:positionV relativeFrom="paragraph">
                  <wp:posOffset>189230</wp:posOffset>
                </wp:positionV>
                <wp:extent cx="5015865" cy="266065"/>
                <wp:effectExtent l="5080" t="5080" r="8255" b="0"/>
                <wp:wrapNone/>
                <wp:docPr id="3" name="任意多边形 3"/>
                <wp:cNvGraphicFramePr/>
                <a:graphic xmlns:a="http://schemas.openxmlformats.org/drawingml/2006/main">
                  <a:graphicData uri="http://schemas.microsoft.com/office/word/2010/wordprocessingShape">
                    <wps:wsp>
                      <wps:cNvSpPr/>
                      <wps:spPr>
                        <a:xfrm>
                          <a:off x="0" y="0"/>
                          <a:ext cx="5015865" cy="266065"/>
                        </a:xfrm>
                        <a:custGeom>
                          <a:avLst/>
                          <a:gdLst>
                            <a:gd name="txL" fmla="*/ 0 w 21600"/>
                            <a:gd name="txT" fmla="*/ 0 h 21600"/>
                            <a:gd name="txR" fmla="*/ 21600 w 21600"/>
                            <a:gd name="txB" fmla="*/ 10800 h 21600"/>
                          </a:gdLst>
                          <a:ahLst/>
                          <a:cxnLst>
                            <a:cxn ang="270">
                              <a:pos x="10800" y="0"/>
                            </a:cxn>
                            <a:cxn ang="180">
                              <a:pos x="2700" y="10800"/>
                            </a:cxn>
                            <a:cxn ang="270">
                              <a:pos x="10800" y="5400"/>
                            </a:cxn>
                            <a:cxn ang="0">
                              <a:pos x="18900" y="10800"/>
                            </a:cxn>
                          </a:cxnLst>
                          <a:rect l="txL" t="txT" r="txR" b="txB"/>
                          <a:pathLst>
                            <a:path w="21600" h="21600">
                              <a:moveTo>
                                <a:pt x="5400" y="10800"/>
                              </a:moveTo>
                              <a:arcTo wR="5400" hR="5400" stAng="10800000" swAng="10800000"/>
                              <a:lnTo>
                                <a:pt x="21600" y="10800"/>
                              </a:lnTo>
                              <a:arcTo wR="10800" hR="10800" stAng="0" swAng="-10800000"/>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00" style="position:absolute;left:0pt;margin-left:5.15pt;margin-top:14.9pt;height:20.95pt;width:394.95pt;z-index:251664384;mso-width-relative:page;mso-height-relative:page;" fillcolor="#FFFFFF" filled="t" stroked="t" coordsize="21600,21600" o:gfxdata="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2C/DZ9cAAAAIAQAA&#10;DwAAAAAAAAABACAAAAAiAAAAZHJzL2Rvd25yZXYueG1sUEsBAhQAFAAAAAgAh07iQJqYGJL+AgAA&#10;/wYAAA4AAAAAAAAAAQAgAAAAJgEAAGRycy9lMm9Eb2MueG1sUEsFBgAAAAAGAAYAWQEAAJYGAAAA&#10;AA==&#10;" path="m5400,10800c5400,7818,7818,5400,10800,5400c13782,5400,16200,7818,16200,10800l21600,10800c21600,4835,16765,0,10800,0c4835,0,0,4835,0,10800xe">
                <v:path o:connectlocs="10800,0;2700,10800;10800,5400;18900,10800" o:connectangles="0,0,0,0"/>
                <v:fill on="t" focussize="0,0"/>
                <v:stroke color="#000000" joinstyle="miter"/>
                <v:imagedata o:title=""/>
                <o:lock v:ext="edit" aspectratio="f"/>
              </v:shape>
            </w:pict>
          </mc:Fallback>
        </mc:AlternateContent>
      </w:r>
    </w:p>
    <w:p>
      <w:pPr>
        <w:spacing w:line="360" w:lineRule="auto"/>
        <w:ind w:right="71"/>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mc:AlternateContent>
          <mc:Choice Requires="wps">
            <w:drawing>
              <wp:anchor distT="0" distB="0" distL="114300" distR="114300" simplePos="0" relativeHeight="251676672" behindDoc="0" locked="0" layoutInCell="1" allowOverlap="1">
                <wp:simplePos x="0" y="0"/>
                <wp:positionH relativeFrom="column">
                  <wp:posOffset>4500245</wp:posOffset>
                </wp:positionH>
                <wp:positionV relativeFrom="paragraph">
                  <wp:posOffset>240665</wp:posOffset>
                </wp:positionV>
                <wp:extent cx="220345" cy="335280"/>
                <wp:effectExtent l="4445" t="29845" r="19050" b="31115"/>
                <wp:wrapNone/>
                <wp:docPr id="4" name="右箭头 4"/>
                <wp:cNvGraphicFramePr/>
                <a:graphic xmlns:a="http://schemas.openxmlformats.org/drawingml/2006/main">
                  <a:graphicData uri="http://schemas.microsoft.com/office/word/2010/wordprocessingShape">
                    <wps:wsp>
                      <wps:cNvSpPr/>
                      <wps:spPr>
                        <a:xfrm>
                          <a:off x="0" y="0"/>
                          <a:ext cx="220345" cy="335280"/>
                        </a:xfrm>
                        <a:prstGeom prst="rightArrow">
                          <a:avLst>
                            <a:gd name="adj1" fmla="val 50000"/>
                            <a:gd name="adj2" fmla="val 25000"/>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354.35pt;margin-top:18.95pt;height:26.4pt;width:17.35pt;z-index:251676672;mso-width-relative:page;mso-height-relative:page;" fillcolor="#000000" filled="t" stroked="t" coordsize="21600,21600" o:gfxdata="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wu9gttgAAAAJ&#10;AQAADwAAAAAAAAABACAAAAAiAAAAZHJzL2Rvd25yZXYueG1sUEsBAhQAFAAAAAgAh07iQOUg914c&#10;AgAAdwQAAA4AAAAAAAAAAQAgAAAAJwEAAGRycy9lMm9Eb2MueG1sUEsFBgAAAAAGAAYAWQEAALUF&#10;AAAAAA==&#10;" adj="16200,5400">
                <v:fill on="t" focussize="0,0"/>
                <v:stroke color="#000000" joinstyle="miter"/>
                <v:imagedata o:title=""/>
                <o:lock v:ext="edit" aspectratio="f"/>
              </v:shape>
            </w:pict>
          </mc:Fallback>
        </mc:AlternateContent>
      </w:r>
      <w:r>
        <w:rPr>
          <w:rFonts w:hint="eastAsia" w:ascii="宋体" w:hAnsi="宋体" w:eastAsia="宋体" w:cs="宋体"/>
          <w:color w:val="auto"/>
          <w:kern w:val="0"/>
          <w:sz w:val="24"/>
          <w:szCs w:val="24"/>
        </w:rPr>
        <mc:AlternateContent>
          <mc:Choice Requires="wps">
            <w:drawing>
              <wp:anchor distT="0" distB="0" distL="114300" distR="114300" simplePos="0" relativeHeight="251666432" behindDoc="0" locked="0" layoutInCell="1" allowOverlap="1">
                <wp:simplePos x="0" y="0"/>
                <wp:positionH relativeFrom="column">
                  <wp:posOffset>753745</wp:posOffset>
                </wp:positionH>
                <wp:positionV relativeFrom="paragraph">
                  <wp:posOffset>235585</wp:posOffset>
                </wp:positionV>
                <wp:extent cx="147955" cy="75565"/>
                <wp:effectExtent l="4445" t="11430" r="15240" b="19685"/>
                <wp:wrapNone/>
                <wp:docPr id="5" name="右箭头 5"/>
                <wp:cNvGraphicFramePr/>
                <a:graphic xmlns:a="http://schemas.openxmlformats.org/drawingml/2006/main">
                  <a:graphicData uri="http://schemas.microsoft.com/office/word/2010/wordprocessingShape">
                    <wps:wsp>
                      <wps:cNvSpPr/>
                      <wps:spPr>
                        <a:xfrm>
                          <a:off x="0" y="0"/>
                          <a:ext cx="147955" cy="75565"/>
                        </a:xfrm>
                        <a:prstGeom prst="rightArrow">
                          <a:avLst>
                            <a:gd name="adj1" fmla="val 50000"/>
                            <a:gd name="adj2" fmla="val 48949"/>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59.35pt;margin-top:18.55pt;height:5.95pt;width:11.65pt;z-index:251666432;mso-width-relative:page;mso-height-relative:page;" fillcolor="#000000" filled="t" stroked="t" coordsize="21600,21600" o:gfxdata="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oBuVjYAAAA&#10;CQEAAA8AAAAAAAAAAQAgAAAAIgAAAGRycy9kb3ducmV2LnhtbFBLAQIUABQAAAAIAIdO4kDAFvg0&#10;HQIAAHYEAAAOAAAAAAAAAAEAIAAAACcBAABkcnMvZTJvRG9jLnhtbFBLBQYAAAAABgAGAFkBAAC2&#10;BQAAAAA=&#10;" adj="16201,5400">
                <v:fill on="t" focussize="0,0"/>
                <v:stroke color="#000000" joinstyle="miter"/>
                <v:imagedata o:title=""/>
                <o:lock v:ext="edit" aspectratio="f"/>
              </v:shape>
            </w:pict>
          </mc:Fallback>
        </mc:AlternateContent>
      </w:r>
      <w:r>
        <w:rPr>
          <w:rFonts w:hint="eastAsia" w:ascii="宋体" w:hAnsi="宋体" w:eastAsia="宋体" w:cs="宋体"/>
          <w:color w:val="auto"/>
          <w:kern w:val="0"/>
          <w:sz w:val="24"/>
          <w:szCs w:val="24"/>
        </w:rPr>
        <mc:AlternateContent>
          <mc:Choice Requires="wps">
            <w:drawing>
              <wp:anchor distT="0" distB="0" distL="114300" distR="114300" simplePos="0" relativeHeight="251667456" behindDoc="0" locked="0" layoutInCell="1" allowOverlap="1">
                <wp:simplePos x="0" y="0"/>
                <wp:positionH relativeFrom="column">
                  <wp:posOffset>1970405</wp:posOffset>
                </wp:positionH>
                <wp:positionV relativeFrom="paragraph">
                  <wp:posOffset>206375</wp:posOffset>
                </wp:positionV>
                <wp:extent cx="149860" cy="104775"/>
                <wp:effectExtent l="4445" t="14605" r="13335" b="17780"/>
                <wp:wrapNone/>
                <wp:docPr id="2" name="右箭头 2"/>
                <wp:cNvGraphicFramePr/>
                <a:graphic xmlns:a="http://schemas.openxmlformats.org/drawingml/2006/main">
                  <a:graphicData uri="http://schemas.microsoft.com/office/word/2010/wordprocessingShape">
                    <wps:wsp>
                      <wps:cNvSpPr/>
                      <wps:spPr>
                        <a:xfrm>
                          <a:off x="0" y="0"/>
                          <a:ext cx="149860" cy="104775"/>
                        </a:xfrm>
                        <a:prstGeom prst="rightArrow">
                          <a:avLst>
                            <a:gd name="adj1" fmla="val 50000"/>
                            <a:gd name="adj2" fmla="val 35757"/>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155.15pt;margin-top:16.25pt;height:8.25pt;width:11.8pt;z-index:251667456;mso-width-relative:page;mso-height-relative:page;" fillcolor="#000000" filled="t" stroked="t" coordsize="21600,21600" o:gfxdata="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NB4s/Y&#10;AAAACQEAAA8AAAAAAAAAAQAgAAAAIgAAAGRycy9kb3ducmV2LnhtbFBLAQIUABQAAAAIAIdO4kBd&#10;PjkiIAIAAHcEAAAOAAAAAAAAAAEAIAAAACcBAABkcnMvZTJvRG9jLnhtbFBLBQYAAAAABgAGAFkB&#10;AAC5BQAAAAA=&#10;" adj="16201,5400">
                <v:fill on="t" focussize="0,0"/>
                <v:stroke color="#000000" joinstyle="miter"/>
                <v:imagedata o:title=""/>
                <o:lock v:ext="edit" aspectratio="f"/>
              </v:shape>
            </w:pict>
          </mc:Fallback>
        </mc:AlternateContent>
      </w:r>
      <w:r>
        <w:rPr>
          <w:rFonts w:hint="eastAsia" w:ascii="宋体" w:hAnsi="宋体" w:eastAsia="宋体" w:cs="宋体"/>
          <w:color w:val="auto"/>
          <w:kern w:val="0"/>
          <w:sz w:val="24"/>
          <w:szCs w:val="24"/>
        </w:rPr>
        <mc:AlternateContent>
          <mc:Choice Requires="wps">
            <w:drawing>
              <wp:anchor distT="0" distB="0" distL="114300" distR="114300" simplePos="0" relativeHeight="251670528" behindDoc="0" locked="0" layoutInCell="1" allowOverlap="1">
                <wp:simplePos x="0" y="0"/>
                <wp:positionH relativeFrom="column">
                  <wp:posOffset>3250565</wp:posOffset>
                </wp:positionH>
                <wp:positionV relativeFrom="paragraph">
                  <wp:posOffset>206375</wp:posOffset>
                </wp:positionV>
                <wp:extent cx="169545" cy="213995"/>
                <wp:effectExtent l="5080" t="24765" r="8255" b="35560"/>
                <wp:wrapNone/>
                <wp:docPr id="8" name="右箭头 8"/>
                <wp:cNvGraphicFramePr/>
                <a:graphic xmlns:a="http://schemas.openxmlformats.org/drawingml/2006/main">
                  <a:graphicData uri="http://schemas.microsoft.com/office/word/2010/wordprocessingShape">
                    <wps:wsp>
                      <wps:cNvSpPr/>
                      <wps:spPr>
                        <a:xfrm>
                          <a:off x="0" y="0"/>
                          <a:ext cx="169545" cy="213995"/>
                        </a:xfrm>
                        <a:prstGeom prst="rightArrow">
                          <a:avLst>
                            <a:gd name="adj1" fmla="val 50000"/>
                            <a:gd name="adj2" fmla="val 25000"/>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255.95pt;margin-top:16.25pt;height:16.85pt;width:13.35pt;z-index:251670528;mso-width-relative:page;mso-height-relative:page;" fillcolor="#000000" filled="t" stroked="t" coordsize="21600,21600" o:gfxdata="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1W7K2tgAAAAJ&#10;AQAADwAAAAAAAAABACAAAAAiAAAAZHJzL2Rvd25yZXYueG1sUEsBAhQAFAAAAAgAh07iQKmSka4c&#10;AgAAdwQAAA4AAAAAAAAAAQAgAAAAJwEAAGRycy9lMm9Eb2MueG1sUEsFBgAAAAAGAAYAWQEAALUF&#10;AAAAAA==&#10;" adj="16200,5400">
                <v:fill on="t" focussize="0,0"/>
                <v:stroke color="#000000" joinstyle="miter"/>
                <v:imagedata o:title=""/>
                <o:lock v:ext="edit" aspectratio="f"/>
              </v:shape>
            </w:pict>
          </mc:Fallback>
        </mc:AlternateContent>
      </w:r>
      <w:r>
        <w:rPr>
          <w:rFonts w:hint="eastAsia" w:ascii="宋体" w:hAnsi="宋体" w:eastAsia="宋体" w:cs="宋体"/>
          <w:color w:val="auto"/>
          <w:kern w:val="0"/>
          <w:sz w:val="24"/>
          <w:szCs w:val="24"/>
        </w:rPr>
        <mc:AlternateContent>
          <mc:Choice Requires="wps">
            <w:drawing>
              <wp:anchor distT="0" distB="0" distL="114300" distR="114300" simplePos="0" relativeHeight="251669504" behindDoc="0" locked="0" layoutInCell="1" allowOverlap="1">
                <wp:simplePos x="0" y="0"/>
                <wp:positionH relativeFrom="column">
                  <wp:posOffset>3420110</wp:posOffset>
                </wp:positionH>
                <wp:positionV relativeFrom="paragraph">
                  <wp:posOffset>15875</wp:posOffset>
                </wp:positionV>
                <wp:extent cx="1035685" cy="657225"/>
                <wp:effectExtent l="5080" t="4445" r="10795" b="8890"/>
                <wp:wrapNone/>
                <wp:docPr id="1" name="文本框 1"/>
                <wp:cNvGraphicFramePr/>
                <a:graphic xmlns:a="http://schemas.openxmlformats.org/drawingml/2006/main">
                  <a:graphicData uri="http://schemas.microsoft.com/office/word/2010/wordprocessingShape">
                    <wps:wsp>
                      <wps:cNvSpPr txBox="1"/>
                      <wps:spPr>
                        <a:xfrm>
                          <a:off x="0" y="0"/>
                          <a:ext cx="1035685" cy="65722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完成阶段性实践（实验）报告</w:t>
                            </w:r>
                          </w:p>
                        </w:txbxContent>
                      </wps:txbx>
                      <wps:bodyPr upright="1"/>
                    </wps:wsp>
                  </a:graphicData>
                </a:graphic>
              </wp:anchor>
            </w:drawing>
          </mc:Choice>
          <mc:Fallback>
            <w:pict>
              <v:shape id="_x0000_s1026" o:spid="_x0000_s1026" o:spt="202" type="#_x0000_t202" style="position:absolute;left:0pt;margin-left:269.3pt;margin-top:1.25pt;height:51.75pt;width:81.55pt;z-index:251669504;mso-width-relative:page;mso-height-relative:page;" fillcolor="#FFFFFF" filled="t" stroked="t" coordsize="21600,21600" o:gfxdata="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8kiX7YAAAACQEAAA8AAAAAAAAAAQAgAAAAIgAA&#10;AGRycy9kb3ducmV2LnhtbFBLAQIUABQAAAAIAIdO4kDPdNKGCAIAADYEAAAOAAAAAAAAAAEAIAAA&#10;ACcBAABkcnMvZTJvRG9jLnhtbFBLBQYAAAAABgAGAFkBAAChBQAAAAA=&#10;">
                <v:fill on="t" focussize="0,0"/>
                <v:stroke color="#000000" joinstyle="miter"/>
                <v:imagedata o:title=""/>
                <o:lock v:ext="edit" aspectratio="f"/>
                <v:textbox>
                  <w:txbxContent>
                    <w:p>
                      <w:r>
                        <w:rPr>
                          <w:rFonts w:hint="eastAsia"/>
                        </w:rPr>
                        <w:t>完成阶段性实践（实验）报告</w:t>
                      </w:r>
                    </w:p>
                  </w:txbxContent>
                </v:textbox>
              </v:shape>
            </w:pict>
          </mc:Fallback>
        </mc:AlternateContent>
      </w:r>
      <w:r>
        <w:rPr>
          <w:rFonts w:hint="eastAsia" w:ascii="宋体" w:hAnsi="宋体" w:eastAsia="宋体" w:cs="宋体"/>
          <w:color w:val="auto"/>
          <w:kern w:val="0"/>
          <w:sz w:val="24"/>
          <w:szCs w:val="24"/>
        </w:rPr>
        <mc:AlternateContent>
          <mc:Choice Requires="wps">
            <w:drawing>
              <wp:anchor distT="0" distB="0" distL="114300" distR="114300" simplePos="0" relativeHeight="251675648" behindDoc="0" locked="0" layoutInCell="1" allowOverlap="1">
                <wp:simplePos x="0" y="0"/>
                <wp:positionH relativeFrom="column">
                  <wp:posOffset>4774565</wp:posOffset>
                </wp:positionH>
                <wp:positionV relativeFrom="paragraph">
                  <wp:posOffset>125730</wp:posOffset>
                </wp:positionV>
                <wp:extent cx="769620" cy="524510"/>
                <wp:effectExtent l="4445" t="4445" r="18415" b="19685"/>
                <wp:wrapNone/>
                <wp:docPr id="7" name="文本框 7"/>
                <wp:cNvGraphicFramePr/>
                <a:graphic xmlns:a="http://schemas.openxmlformats.org/drawingml/2006/main">
                  <a:graphicData uri="http://schemas.microsoft.com/office/word/2010/wordprocessingShape">
                    <wps:wsp>
                      <wps:cNvSpPr txBox="1"/>
                      <wps:spPr>
                        <a:xfrm>
                          <a:off x="0" y="0"/>
                          <a:ext cx="769620" cy="524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r>
                              <w:rPr>
                                <w:rFonts w:hint="eastAsia"/>
                              </w:rPr>
                              <w:t>研究报告</w:t>
                            </w:r>
                          </w:p>
                        </w:txbxContent>
                      </wps:txbx>
                      <wps:bodyPr upright="1"/>
                    </wps:wsp>
                  </a:graphicData>
                </a:graphic>
              </wp:anchor>
            </w:drawing>
          </mc:Choice>
          <mc:Fallback>
            <w:pict>
              <v:shape id="_x0000_s1026" o:spid="_x0000_s1026" o:spt="202" type="#_x0000_t202" style="position:absolute;left:0pt;margin-left:375.95pt;margin-top:9.9pt;height:41.3pt;width:60.6pt;z-index:251675648;mso-width-relative:page;mso-height-relative:page;" fillcolor="#FFFFFF" filled="t" stroked="t" coordsize="21600,21600" o:gfxdata="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u1vVrZAAAACgEAAA8AAAAAAAAAAQAg&#10;AAAAIgAAAGRycy9kb3ducmV2LnhtbFBLAQIUABQAAAAIAIdO4kDZIw00DQIAADUEAAAOAAAAAAAA&#10;AAEAIAAAACgBAABkcnMvZTJvRG9jLnhtbFBLBQYAAAAABgAGAFkBAACnBQAAAAA=&#10;">
                <v:fill on="t" focussize="0,0"/>
                <v:stroke color="#000000" joinstyle="miter"/>
                <v:imagedata o:title=""/>
                <o:lock v:ext="edit" aspectratio="f"/>
                <v:textbox>
                  <w:txbxContent>
                    <w:p>
                      <w:pPr>
                        <w:rPr>
                          <w:rFonts w:hint="eastAsia"/>
                        </w:rPr>
                      </w:pPr>
                    </w:p>
                    <w:p>
                      <w:r>
                        <w:rPr>
                          <w:rFonts w:hint="eastAsia"/>
                        </w:rPr>
                        <w:t>研究报告</w:t>
                      </w:r>
                    </w:p>
                  </w:txbxContent>
                </v:textbox>
              </v:shape>
            </w:pict>
          </mc:Fallback>
        </mc:AlternateContent>
      </w:r>
      <w:r>
        <w:rPr>
          <w:rFonts w:hint="eastAsia" w:ascii="宋体" w:hAnsi="宋体" w:eastAsia="宋体" w:cs="宋体"/>
          <w:color w:val="auto"/>
          <w:kern w:val="0"/>
          <w:sz w:val="24"/>
          <w:szCs w:val="24"/>
        </w:rPr>
        <mc:AlternateContent>
          <mc:Choice Requires="wps">
            <w:drawing>
              <wp:anchor distT="0" distB="0" distL="114300" distR="114300" simplePos="0" relativeHeight="251662336" behindDoc="0" locked="0" layoutInCell="1" allowOverlap="1">
                <wp:simplePos x="0" y="0"/>
                <wp:positionH relativeFrom="column">
                  <wp:posOffset>2120265</wp:posOffset>
                </wp:positionH>
                <wp:positionV relativeFrom="paragraph">
                  <wp:posOffset>59055</wp:posOffset>
                </wp:positionV>
                <wp:extent cx="1101725" cy="516890"/>
                <wp:effectExtent l="4445" t="5080" r="6350" b="11430"/>
                <wp:wrapNone/>
                <wp:docPr id="9" name="文本框 9"/>
                <wp:cNvGraphicFramePr/>
                <a:graphic xmlns:a="http://schemas.openxmlformats.org/drawingml/2006/main">
                  <a:graphicData uri="http://schemas.microsoft.com/office/word/2010/wordprocessingShape">
                    <wps:wsp>
                      <wps:cNvSpPr txBox="1"/>
                      <wps:spPr>
                        <a:xfrm>
                          <a:off x="0" y="0"/>
                          <a:ext cx="1101725" cy="5168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1.开展调研工作</w:t>
                            </w:r>
                          </w:p>
                          <w:p>
                            <w:r>
                              <w:rPr>
                                <w:rFonts w:hint="eastAsia"/>
                              </w:rPr>
                              <w:t>2.制定预设方案</w:t>
                            </w:r>
                          </w:p>
                        </w:txbxContent>
                      </wps:txbx>
                      <wps:bodyPr upright="1"/>
                    </wps:wsp>
                  </a:graphicData>
                </a:graphic>
              </wp:anchor>
            </w:drawing>
          </mc:Choice>
          <mc:Fallback>
            <w:pict>
              <v:shape id="_x0000_s1026" o:spid="_x0000_s1026" o:spt="202" type="#_x0000_t202" style="position:absolute;left:0pt;margin-left:166.95pt;margin-top:4.65pt;height:40.7pt;width:86.75pt;z-index:251662336;mso-width-relative:page;mso-height-relative:page;" fillcolor="#FFFFFF" filled="t" stroked="t" coordsize="21600,21600" o:gfxdata="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7PeZ19cAAAAIAQAADwAAAAAAAAABACAAAAAi&#10;AAAAZHJzL2Rvd25yZXYueG1sUEsBAhQAFAAAAAgAh07iQFQM2csLAgAANgQAAA4AAAAAAAAAAQAg&#10;AAAAJgEAAGRycy9lMm9Eb2MueG1sUEsFBgAAAAAGAAYAWQEAAKMFAAAAAA==&#10;">
                <v:fill on="t" focussize="0,0"/>
                <v:stroke color="#000000" joinstyle="miter"/>
                <v:imagedata o:title=""/>
                <o:lock v:ext="edit" aspectratio="f"/>
                <v:textbox>
                  <w:txbxContent>
                    <w:p>
                      <w:pPr>
                        <w:rPr>
                          <w:rFonts w:hint="eastAsia"/>
                        </w:rPr>
                      </w:pPr>
                      <w:r>
                        <w:rPr>
                          <w:rFonts w:hint="eastAsia"/>
                        </w:rPr>
                        <w:t>1.开展调研工作</w:t>
                      </w:r>
                    </w:p>
                    <w:p>
                      <w:r>
                        <w:rPr>
                          <w:rFonts w:hint="eastAsia"/>
                        </w:rPr>
                        <w:t>2.制定预设方案</w:t>
                      </w:r>
                    </w:p>
                  </w:txbxContent>
                </v:textbox>
              </v:shape>
            </w:pict>
          </mc:Fallback>
        </mc:AlternateContent>
      </w:r>
      <w:r>
        <w:rPr>
          <w:rFonts w:hint="eastAsia" w:ascii="宋体" w:hAnsi="宋体" w:eastAsia="宋体" w:cs="宋体"/>
          <w:color w:val="auto"/>
          <w:kern w:val="0"/>
          <w:sz w:val="24"/>
          <w:szCs w:val="24"/>
        </w:rPr>
        <mc:AlternateContent>
          <mc:Choice Requires="wps">
            <w:drawing>
              <wp:anchor distT="0" distB="0" distL="114300" distR="114300" simplePos="0" relativeHeight="251663360" behindDoc="0" locked="0" layoutInCell="1" allowOverlap="1">
                <wp:simplePos x="0" y="0"/>
                <wp:positionH relativeFrom="column">
                  <wp:posOffset>913130</wp:posOffset>
                </wp:positionH>
                <wp:positionV relativeFrom="paragraph">
                  <wp:posOffset>132080</wp:posOffset>
                </wp:positionV>
                <wp:extent cx="1038860" cy="318135"/>
                <wp:effectExtent l="4445" t="5080" r="8255" b="12065"/>
                <wp:wrapNone/>
                <wp:docPr id="10" name="文本框 10"/>
                <wp:cNvGraphicFramePr/>
                <a:graphic xmlns:a="http://schemas.openxmlformats.org/drawingml/2006/main">
                  <a:graphicData uri="http://schemas.microsoft.com/office/word/2010/wordprocessingShape">
                    <wps:wsp>
                      <wps:cNvSpPr txBox="1"/>
                      <wps:spPr>
                        <a:xfrm>
                          <a:off x="0" y="0"/>
                          <a:ext cx="1038860" cy="3181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成立课题小组</w:t>
                            </w:r>
                          </w:p>
                        </w:txbxContent>
                      </wps:txbx>
                      <wps:bodyPr upright="1"/>
                    </wps:wsp>
                  </a:graphicData>
                </a:graphic>
              </wp:anchor>
            </w:drawing>
          </mc:Choice>
          <mc:Fallback>
            <w:pict>
              <v:shape id="_x0000_s1026" o:spid="_x0000_s1026" o:spt="202" type="#_x0000_t202" style="position:absolute;left:0pt;margin-left:71.9pt;margin-top:10.4pt;height:25.05pt;width:81.8pt;z-index:251663360;mso-width-relative:page;mso-height-relative:page;" fillcolor="#FFFFFF" filled="t" stroked="t" coordsize="21600,21600" o:gfxdata="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gyHP02AAAAAkBAAAPAAAAAAAAAAEAIAAAACIA&#10;AABkcnMvZG93bnJldi54bWxQSwECFAAUAAAACACHTuJAcUk/pAkCAAA4BAAADgAAAAAAAAABACAA&#10;AAAnAQAAZHJzL2Uyb0RvYy54bWxQSwUGAAAAAAYABgBZAQAAogUAAAAA&#10;">
                <v:fill on="t" focussize="0,0"/>
                <v:stroke color="#000000" joinstyle="miter"/>
                <v:imagedata o:title=""/>
                <o:lock v:ext="edit" aspectratio="f"/>
                <v:textbox>
                  <w:txbxContent>
                    <w:p>
                      <w:r>
                        <w:rPr>
                          <w:rFonts w:hint="eastAsia"/>
                        </w:rPr>
                        <w:t>成立课题小组</w:t>
                      </w:r>
                    </w:p>
                  </w:txbxContent>
                </v:textbox>
              </v:shape>
            </w:pict>
          </mc:Fallback>
        </mc:AlternateContent>
      </w:r>
      <w:r>
        <w:rPr>
          <w:rFonts w:hint="eastAsia" w:ascii="宋体" w:hAnsi="宋体" w:eastAsia="宋体" w:cs="宋体"/>
          <w:color w:val="auto"/>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108585</wp:posOffset>
                </wp:positionV>
                <wp:extent cx="750570" cy="311785"/>
                <wp:effectExtent l="4445" t="5080" r="6985" b="18415"/>
                <wp:wrapNone/>
                <wp:docPr id="20" name="文本框 20"/>
                <wp:cNvGraphicFramePr/>
                <a:graphic xmlns:a="http://schemas.openxmlformats.org/drawingml/2006/main">
                  <a:graphicData uri="http://schemas.microsoft.com/office/word/2010/wordprocessingShape">
                    <wps:wsp>
                      <wps:cNvSpPr txBox="1"/>
                      <wps:spPr>
                        <a:xfrm>
                          <a:off x="0" y="0"/>
                          <a:ext cx="750570" cy="31178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选题背景</w:t>
                            </w:r>
                          </w:p>
                        </w:txbxContent>
                      </wps:txbx>
                      <wps:bodyPr upright="1"/>
                    </wps:wsp>
                  </a:graphicData>
                </a:graphic>
              </wp:anchor>
            </w:drawing>
          </mc:Choice>
          <mc:Fallback>
            <w:pict>
              <v:shape id="_x0000_s1026" o:spid="_x0000_s1026" o:spt="202" type="#_x0000_t202" style="position:absolute;left:0pt;margin-left:-1.5pt;margin-top:8.55pt;height:24.55pt;width:59.1pt;z-index:251661312;mso-width-relative:page;mso-height-relative:page;" fillcolor="#FFFFFF" filled="t" stroked="t" coordsize="21600,21600" o:gfxdata="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r7UPq2AAAAAgBAAAPAAAAAAAAAAEAIAAAACIA&#10;AABkcnMvZG93bnJldi54bWxQSwECFAAUAAAACACHTuJAJJqk8QkCAAA3BAAADgAAAAAAAAABACAA&#10;AAAnAQAAZHJzL2Uyb0RvYy54bWxQSwUGAAAAAAYABgBZAQAAogUAAAAA&#10;">
                <v:fill on="t" focussize="0,0"/>
                <v:stroke color="#000000" joinstyle="miter"/>
                <v:imagedata o:title=""/>
                <o:lock v:ext="edit" aspectratio="f"/>
                <v:textbox>
                  <w:txbxContent>
                    <w:p>
                      <w:r>
                        <w:rPr>
                          <w:rFonts w:hint="eastAsia"/>
                        </w:rPr>
                        <w:t>选题背景</w:t>
                      </w:r>
                    </w:p>
                  </w:txbxContent>
                </v:textbox>
              </v:shape>
            </w:pict>
          </mc:Fallback>
        </mc:AlternateContent>
      </w:r>
    </w:p>
    <w:p>
      <w:pPr>
        <w:spacing w:line="360" w:lineRule="auto"/>
        <w:ind w:right="71"/>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182245</wp:posOffset>
                </wp:positionH>
                <wp:positionV relativeFrom="paragraph">
                  <wp:posOffset>363855</wp:posOffset>
                </wp:positionV>
                <wp:extent cx="354330" cy="2610485"/>
                <wp:effectExtent l="4445" t="4445" r="6985" b="6350"/>
                <wp:wrapNone/>
                <wp:docPr id="14" name="文本框 14"/>
                <wp:cNvGraphicFramePr/>
                <a:graphic xmlns:a="http://schemas.openxmlformats.org/drawingml/2006/main">
                  <a:graphicData uri="http://schemas.microsoft.com/office/word/2010/wordprocessingShape">
                    <wps:wsp>
                      <wps:cNvSpPr txBox="1"/>
                      <wps:spPr>
                        <a:xfrm>
                          <a:off x="0" y="0"/>
                          <a:ext cx="354330" cy="261048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关于农村留守儿童学校教育策略的研究</w:t>
                            </w:r>
                          </w:p>
                        </w:txbxContent>
                      </wps:txbx>
                      <wps:bodyPr vert="eaVert" upright="1"/>
                    </wps:wsp>
                  </a:graphicData>
                </a:graphic>
              </wp:anchor>
            </w:drawing>
          </mc:Choice>
          <mc:Fallback>
            <w:pict>
              <v:shape id="_x0000_s1026" o:spid="_x0000_s1026" o:spt="202" type="#_x0000_t202" style="position:absolute;left:0pt;margin-left:14.35pt;margin-top:28.65pt;height:205.55pt;width:27.9pt;z-index:251660288;mso-width-relative:page;mso-height-relative:page;" fillcolor="#FFFFFF" filled="t" stroked="t" coordsize="21600,21600" o:gfxdata="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zoF1NcAAAAIAQAADwAAAAAA&#10;AAABACAAAAAiAAAAZHJzL2Rvd25yZXYueG1sUEsBAhQAFAAAAAgAh07iQElYREYUAgAARgQAAA4A&#10;AAAAAAAAAQAgAAAAJgEAAGRycy9lMm9Eb2MueG1sUEsFBgAAAAAGAAYAWQEAAKwFAAAAAA==&#10;">
                <v:fill on="t" focussize="0,0"/>
                <v:stroke color="#000000" joinstyle="miter"/>
                <v:imagedata o:title=""/>
                <o:lock v:ext="edit" aspectratio="f"/>
                <v:textbox style="layout-flow:vertical-ideographic;">
                  <w:txbxContent>
                    <w:p>
                      <w:r>
                        <w:rPr>
                          <w:rFonts w:hint="eastAsia"/>
                        </w:rPr>
                        <w:t>关于农村留守儿童学校教育策略的研究</w:t>
                      </w:r>
                    </w:p>
                  </w:txbxContent>
                </v:textbox>
              </v:shape>
            </w:pict>
          </mc:Fallback>
        </mc:AlternateContent>
      </w:r>
      <w:r>
        <w:rPr>
          <w:rFonts w:hint="eastAsia" w:ascii="宋体" w:hAnsi="宋体" w:eastAsia="宋体" w:cs="宋体"/>
          <w:color w:val="auto"/>
          <w:kern w:val="0"/>
          <w:sz w:val="24"/>
          <w:szCs w:val="24"/>
        </w:rPr>
        <mc:AlternateContent>
          <mc:Choice Requires="wps">
            <w:drawing>
              <wp:anchor distT="0" distB="0" distL="114300" distR="114300" simplePos="0" relativeHeight="251672576" behindDoc="0" locked="0" layoutInCell="1" allowOverlap="1">
                <wp:simplePos x="0" y="0"/>
                <wp:positionH relativeFrom="column">
                  <wp:posOffset>1364615</wp:posOffset>
                </wp:positionH>
                <wp:positionV relativeFrom="paragraph">
                  <wp:posOffset>254000</wp:posOffset>
                </wp:positionV>
                <wp:extent cx="76200" cy="109855"/>
                <wp:effectExtent l="14605" t="4445" r="15875" b="7620"/>
                <wp:wrapNone/>
                <wp:docPr id="21" name="下箭头 21"/>
                <wp:cNvGraphicFramePr/>
                <a:graphic xmlns:a="http://schemas.openxmlformats.org/drawingml/2006/main">
                  <a:graphicData uri="http://schemas.microsoft.com/office/word/2010/wordprocessingShape">
                    <wps:wsp>
                      <wps:cNvSpPr/>
                      <wps:spPr>
                        <a:xfrm>
                          <a:off x="0" y="0"/>
                          <a:ext cx="76200" cy="109855"/>
                        </a:xfrm>
                        <a:prstGeom prst="downArrow">
                          <a:avLst>
                            <a:gd name="adj1" fmla="val 50000"/>
                            <a:gd name="adj2" fmla="val 36041"/>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107.45pt;margin-top:20pt;height:8.65pt;width:6pt;z-index:251672576;mso-width-relative:page;mso-height-relative:page;" fillcolor="#FFFFFF" filled="t" stroked="t" coordsize="21600,21600" o:gfxdata="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GLZdsAAAAJAQAADwAAAAAAAAABACAAAAAiAAAAZHJzL2Rvd25yZXYueG1sUEsBAhQA&#10;FAAAAAgAh07iQPjY3ekoAgAAdwQAAA4AAAAAAAAAAQAgAAAAKgEAAGRycy9lMm9Eb2MueG1sUEsF&#10;BgAAAAAGAAYAWQEAAMQFAAAAAA==&#10;" adj="16201,5400">
                <v:fill on="t" focussize="0,0"/>
                <v:stroke color="#000000" joinstyle="miter"/>
                <v:imagedata o:title=""/>
                <o:lock v:ext="edit" aspectratio="f"/>
              </v:shape>
            </w:pict>
          </mc:Fallback>
        </mc:AlternateContent>
      </w:r>
      <w:r>
        <w:rPr>
          <w:rFonts w:hint="eastAsia" w:ascii="宋体" w:hAnsi="宋体" w:eastAsia="宋体" w:cs="宋体"/>
          <w:color w:val="auto"/>
          <w:kern w:val="0"/>
          <w:sz w:val="24"/>
          <w:szCs w:val="24"/>
        </w:rPr>
        <mc:AlternateContent>
          <mc:Choice Requires="wps">
            <w:drawing>
              <wp:anchor distT="0" distB="0" distL="114300" distR="114300" simplePos="0" relativeHeight="251671552" behindDoc="0" locked="0" layoutInCell="1" allowOverlap="1">
                <wp:simplePos x="0" y="0"/>
                <wp:positionH relativeFrom="column">
                  <wp:posOffset>309880</wp:posOffset>
                </wp:positionH>
                <wp:positionV relativeFrom="paragraph">
                  <wp:posOffset>149860</wp:posOffset>
                </wp:positionV>
                <wp:extent cx="76200" cy="76200"/>
                <wp:effectExtent l="20320" t="4445" r="25400" b="10795"/>
                <wp:wrapNone/>
                <wp:docPr id="18" name="下箭头 18"/>
                <wp:cNvGraphicFramePr/>
                <a:graphic xmlns:a="http://schemas.openxmlformats.org/drawingml/2006/main">
                  <a:graphicData uri="http://schemas.microsoft.com/office/word/2010/wordprocessingShape">
                    <wps:wsp>
                      <wps:cNvSpPr/>
                      <wps:spPr>
                        <a:xfrm>
                          <a:off x="0" y="0"/>
                          <a:ext cx="76200" cy="76200"/>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24.4pt;margin-top:11.8pt;height:6pt;width:6pt;z-index:251671552;mso-width-relative:page;mso-height-relative:page;" fillcolor="#FFFFFF" filled="t" stroked="t" coordsize="21600,21600" o:gfxdata="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EMBIcNMAAAAH&#10;AQAADwAAAAAAAAABACAAAAAiAAAAZHJzL2Rvd25yZXYueG1sUEsBAhQAFAAAAAgAh07iQFGjXKkh&#10;AgAAdgQAAA4AAAAAAAAAAQAgAAAAIgEAAGRycy9lMm9Eb2MueG1sUEsFBgAAAAAGAAYAWQEAALUF&#10;AAAAAA==&#10;" adj="16200,5400">
                <v:fill on="t" focussize="0,0"/>
                <v:stroke color="#000000" joinstyle="miter"/>
                <v:imagedata o:title=""/>
                <o:lock v:ext="edit" aspectratio="f"/>
              </v:shape>
            </w:pict>
          </mc:Fallback>
        </mc:AlternateContent>
      </w:r>
    </w:p>
    <w:p>
      <w:pPr>
        <w:spacing w:line="360" w:lineRule="auto"/>
        <w:ind w:right="71"/>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mc:AlternateContent>
          <mc:Choice Requires="wps">
            <w:drawing>
              <wp:anchor distT="0" distB="0" distL="114300" distR="114300" simplePos="0" relativeHeight="251668480" behindDoc="0" locked="0" layoutInCell="1" allowOverlap="1">
                <wp:simplePos x="0" y="0"/>
                <wp:positionH relativeFrom="column">
                  <wp:posOffset>1203325</wp:posOffset>
                </wp:positionH>
                <wp:positionV relativeFrom="paragraph">
                  <wp:posOffset>148590</wp:posOffset>
                </wp:positionV>
                <wp:extent cx="391795" cy="2489835"/>
                <wp:effectExtent l="4445" t="4445" r="15240" b="5080"/>
                <wp:wrapNone/>
                <wp:docPr id="12" name="文本框 12"/>
                <wp:cNvGraphicFramePr/>
                <a:graphic xmlns:a="http://schemas.openxmlformats.org/drawingml/2006/main">
                  <a:graphicData uri="http://schemas.microsoft.com/office/word/2010/wordprocessingShape">
                    <wps:wsp>
                      <wps:cNvSpPr txBox="1"/>
                      <wps:spPr>
                        <a:xfrm>
                          <a:off x="0" y="0"/>
                          <a:ext cx="391795" cy="24898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精选课题组成员、实现研究效率</w:t>
                            </w:r>
                          </w:p>
                        </w:txbxContent>
                      </wps:txbx>
                      <wps:bodyPr vert="eaVert" upright="1"/>
                    </wps:wsp>
                  </a:graphicData>
                </a:graphic>
              </wp:anchor>
            </w:drawing>
          </mc:Choice>
          <mc:Fallback>
            <w:pict>
              <v:shape id="_x0000_s1026" o:spid="_x0000_s1026" o:spt="202" type="#_x0000_t202" style="position:absolute;left:0pt;margin-left:94.75pt;margin-top:11.7pt;height:196.05pt;width:30.85pt;z-index:251668480;mso-width-relative:page;mso-height-relative:page;" fillcolor="#FFFFFF" filled="t" stroked="t" coordsize="21600,21600" o:gfxdata="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1XApm2QAAAAoBAAAPAAAA&#10;AAAAAAEAIAAAACIAAABkcnMvZG93bnJldi54bWxQSwECFAAUAAAACACHTuJAAx3VpBQCAABGBAAA&#10;DgAAAAAAAAABACAAAAAoAQAAZHJzL2Uyb0RvYy54bWxQSwUGAAAAAAYABgBZAQAArgUAAAAA&#10;">
                <v:fill on="t" focussize="0,0"/>
                <v:stroke color="#000000" joinstyle="miter"/>
                <v:imagedata o:title=""/>
                <o:lock v:ext="edit" aspectratio="f"/>
                <v:textbox style="layout-flow:vertical-ideographic;">
                  <w:txbxContent>
                    <w:p>
                      <w:r>
                        <w:rPr>
                          <w:rFonts w:hint="eastAsia"/>
                        </w:rPr>
                        <w:t>精选课题组成员、实现研究效率</w:t>
                      </w:r>
                    </w:p>
                  </w:txbxContent>
                </v:textbox>
              </v:shape>
            </w:pict>
          </mc:Fallback>
        </mc:AlternateContent>
      </w:r>
      <w:r>
        <w:rPr>
          <w:rFonts w:hint="eastAsia" w:ascii="宋体" w:hAnsi="宋体" w:eastAsia="宋体" w:cs="宋体"/>
          <w:color w:val="auto"/>
          <w:kern w:val="0"/>
          <w:sz w:val="24"/>
          <w:szCs w:val="24"/>
        </w:rPr>
        <mc:AlternateContent>
          <mc:Choice Requires="wps">
            <w:drawing>
              <wp:anchor distT="0" distB="0" distL="114300" distR="114300" simplePos="0" relativeHeight="251674624" behindDoc="0" locked="0" layoutInCell="1" allowOverlap="1">
                <wp:simplePos x="0" y="0"/>
                <wp:positionH relativeFrom="column">
                  <wp:posOffset>3621405</wp:posOffset>
                </wp:positionH>
                <wp:positionV relativeFrom="paragraph">
                  <wp:posOffset>336550</wp:posOffset>
                </wp:positionV>
                <wp:extent cx="632460" cy="2301875"/>
                <wp:effectExtent l="5080" t="5080" r="17780" b="9525"/>
                <wp:wrapNone/>
                <wp:docPr id="13" name="文本框 13"/>
                <wp:cNvGraphicFramePr/>
                <a:graphic xmlns:a="http://schemas.openxmlformats.org/drawingml/2006/main">
                  <a:graphicData uri="http://schemas.microsoft.com/office/word/2010/wordprocessingShape">
                    <wps:wsp>
                      <wps:cNvSpPr txBox="1"/>
                      <wps:spPr>
                        <a:xfrm>
                          <a:off x="0" y="0"/>
                          <a:ext cx="632460" cy="230187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以前期的调查报告为依据，按照预设的方案进行实践（实验）研究</w:t>
                            </w:r>
                          </w:p>
                        </w:txbxContent>
                      </wps:txbx>
                      <wps:bodyPr vert="eaVert" upright="1"/>
                    </wps:wsp>
                  </a:graphicData>
                </a:graphic>
              </wp:anchor>
            </w:drawing>
          </mc:Choice>
          <mc:Fallback>
            <w:pict>
              <v:shape id="_x0000_s1026" o:spid="_x0000_s1026" o:spt="202" type="#_x0000_t202" style="position:absolute;left:0pt;margin-left:285.15pt;margin-top:26.5pt;height:181.25pt;width:49.8pt;z-index:251674624;mso-width-relative:page;mso-height-relative:page;" fillcolor="#FFFFFF" filled="t" stroked="t" coordsize="21600,21600" o:gfxdata="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m9gZi2QAAAAoBAAAPAAAA&#10;AAAAAAEAIAAAACIAAABkcnMvZG93bnJldi54bWxQSwECFAAUAAAACACHTuJAQrxGPBQCAABGBAAA&#10;DgAAAAAAAAABACAAAAAoAQAAZHJzL2Uyb0RvYy54bWxQSwUGAAAAAAYABgBZAQAArgUAAAAA&#10;">
                <v:fill on="t" focussize="0,0"/>
                <v:stroke color="#000000" joinstyle="miter"/>
                <v:imagedata o:title=""/>
                <o:lock v:ext="edit" aspectratio="f"/>
                <v:textbox style="layout-flow:vertical-ideographic;">
                  <w:txbxContent>
                    <w:p>
                      <w:r>
                        <w:rPr>
                          <w:rFonts w:hint="eastAsia"/>
                        </w:rPr>
                        <w:t>以前期的调查报告为依据，按照预设的方案进行实践（实验）研究</w:t>
                      </w:r>
                    </w:p>
                  </w:txbxContent>
                </v:textbox>
              </v:shape>
            </w:pict>
          </mc:Fallback>
        </mc:AlternateContent>
      </w:r>
      <w:r>
        <w:rPr>
          <w:rFonts w:hint="eastAsia" w:ascii="宋体" w:hAnsi="宋体" w:eastAsia="宋体" w:cs="宋体"/>
          <w:color w:val="auto"/>
          <w:kern w:val="0"/>
          <w:sz w:val="24"/>
          <w:szCs w:val="24"/>
        </w:rPr>
        <mc:AlternateContent>
          <mc:Choice Requires="wps">
            <w:drawing>
              <wp:anchor distT="0" distB="0" distL="114300" distR="114300" simplePos="0" relativeHeight="251665408" behindDoc="0" locked="0" layoutInCell="1" allowOverlap="1">
                <wp:simplePos x="0" y="0"/>
                <wp:positionH relativeFrom="column">
                  <wp:posOffset>2292985</wp:posOffset>
                </wp:positionH>
                <wp:positionV relativeFrom="paragraph">
                  <wp:posOffset>255270</wp:posOffset>
                </wp:positionV>
                <wp:extent cx="581660" cy="2322830"/>
                <wp:effectExtent l="4445" t="4445" r="8255" b="19685"/>
                <wp:wrapNone/>
                <wp:docPr id="17" name="文本框 17"/>
                <wp:cNvGraphicFramePr/>
                <a:graphic xmlns:a="http://schemas.openxmlformats.org/drawingml/2006/main">
                  <a:graphicData uri="http://schemas.microsoft.com/office/word/2010/wordprocessingShape">
                    <wps:wsp>
                      <wps:cNvSpPr txBox="1"/>
                      <wps:spPr>
                        <a:xfrm>
                          <a:off x="0" y="0"/>
                          <a:ext cx="581660" cy="232283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2.拟写实施模块预设方案</w:t>
                            </w:r>
                          </w:p>
                          <w:p>
                            <w:r>
                              <w:rPr>
                                <w:rFonts w:hint="eastAsia"/>
                              </w:rPr>
                              <w:t>1.开展调查研究报告</w:t>
                            </w:r>
                          </w:p>
                        </w:txbxContent>
                      </wps:txbx>
                      <wps:bodyPr vert="eaVert" upright="1"/>
                    </wps:wsp>
                  </a:graphicData>
                </a:graphic>
              </wp:anchor>
            </w:drawing>
          </mc:Choice>
          <mc:Fallback>
            <w:pict>
              <v:shape id="_x0000_s1026" o:spid="_x0000_s1026" o:spt="202" type="#_x0000_t202" style="position:absolute;left:0pt;margin-left:180.55pt;margin-top:20.1pt;height:182.9pt;width:45.8pt;z-index:251665408;mso-width-relative:page;mso-height-relative:page;" fillcolor="#FFFFFF" filled="t" stroked="t" coordsize="21600,21600" o:gfxdata="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hu/o1wAAAAoBAAAPAAAA&#10;AAAAAAEAIAAAACIAAABkcnMvZG93bnJldi54bWxQSwECFAAUAAAACACHTuJAsh9OghYCAABGBAAA&#10;DgAAAAAAAAABACAAAAAmAQAAZHJzL2Uyb0RvYy54bWxQSwUGAAAAAAYABgBZAQAArgUAAAAA&#10;">
                <v:fill on="t" focussize="0,0"/>
                <v:stroke color="#000000" joinstyle="miter"/>
                <v:imagedata o:title=""/>
                <o:lock v:ext="edit" aspectratio="f"/>
                <v:textbox style="layout-flow:vertical-ideographic;">
                  <w:txbxContent>
                    <w:p>
                      <w:r>
                        <w:rPr>
                          <w:rFonts w:hint="eastAsia"/>
                        </w:rPr>
                        <w:t>2.拟写实施模块预设方案</w:t>
                      </w:r>
                    </w:p>
                    <w:p>
                      <w:r>
                        <w:rPr>
                          <w:rFonts w:hint="eastAsia"/>
                        </w:rPr>
                        <w:t>1.开展调查研究报告</w:t>
                      </w:r>
                    </w:p>
                  </w:txbxContent>
                </v:textbox>
              </v:shape>
            </w:pict>
          </mc:Fallback>
        </mc:AlternateContent>
      </w:r>
      <w:r>
        <w:rPr>
          <w:rFonts w:hint="eastAsia" w:ascii="宋体" w:hAnsi="宋体" w:eastAsia="宋体" w:cs="宋体"/>
          <w:color w:val="auto"/>
          <w:kern w:val="0"/>
          <w:sz w:val="24"/>
          <w:szCs w:val="24"/>
        </w:rPr>
        <mc:AlternateContent>
          <mc:Choice Requires="wps">
            <w:drawing>
              <wp:anchor distT="0" distB="0" distL="114300" distR="114300" simplePos="0" relativeHeight="251673600" behindDoc="0" locked="0" layoutInCell="1" allowOverlap="1">
                <wp:simplePos x="0" y="0"/>
                <wp:positionH relativeFrom="column">
                  <wp:posOffset>2626995</wp:posOffset>
                </wp:positionH>
                <wp:positionV relativeFrom="paragraph">
                  <wp:posOffset>14605</wp:posOffset>
                </wp:positionV>
                <wp:extent cx="76200" cy="133985"/>
                <wp:effectExtent l="12700" t="4445" r="17780" b="13970"/>
                <wp:wrapNone/>
                <wp:docPr id="15" name="下箭头 15"/>
                <wp:cNvGraphicFramePr/>
                <a:graphic xmlns:a="http://schemas.openxmlformats.org/drawingml/2006/main">
                  <a:graphicData uri="http://schemas.microsoft.com/office/word/2010/wordprocessingShape">
                    <wps:wsp>
                      <wps:cNvSpPr/>
                      <wps:spPr>
                        <a:xfrm>
                          <a:off x="0" y="0"/>
                          <a:ext cx="76200" cy="133985"/>
                        </a:xfrm>
                        <a:prstGeom prst="downArrow">
                          <a:avLst>
                            <a:gd name="adj1" fmla="val 50000"/>
                            <a:gd name="adj2" fmla="val 43958"/>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206.85pt;margin-top:1.15pt;height:10.55pt;width:6pt;z-index:251673600;mso-width-relative:page;mso-height-relative:page;" fillcolor="#FFFFFF" filled="t" stroked="t" coordsize="21600,21600" o:gfxdata="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pHU9rZAAAACAEAAA8AAAAAAAAAAQAgAAAAIgAAAGRycy9kb3ducmV2LnhtbFBLAQIUABQA&#10;AAAIAIdO4kAKxwKIKAIAAHcEAAAOAAAAAAAAAAEAIAAAACgBAABkcnMvZTJvRG9jLnhtbFBLBQYA&#10;AAAABgAGAFkBAADCBQAAAAA=&#10;" adj="16201,5400">
                <v:fill on="t" focussize="0,0"/>
                <v:stroke color="#000000" joinstyle="miter"/>
                <v:imagedata o:title=""/>
                <o:lock v:ext="edit" aspectratio="f"/>
              </v:shape>
            </w:pict>
          </mc:Fallback>
        </mc:AlternateContent>
      </w:r>
      <w:r>
        <w:rPr>
          <w:rFonts w:hint="eastAsia" w:ascii="宋体" w:hAnsi="宋体" w:eastAsia="宋体" w:cs="宋体"/>
          <w:color w:val="auto"/>
          <w:kern w:val="0"/>
          <w:sz w:val="24"/>
          <w:szCs w:val="24"/>
        </w:rPr>
        <mc:AlternateContent>
          <mc:Choice Requires="wps">
            <w:drawing>
              <wp:anchor distT="0" distB="0" distL="114300" distR="114300" simplePos="0" relativeHeight="251679744" behindDoc="0" locked="0" layoutInCell="1" allowOverlap="1">
                <wp:simplePos x="0" y="0"/>
                <wp:positionH relativeFrom="column">
                  <wp:posOffset>5081270</wp:posOffset>
                </wp:positionH>
                <wp:positionV relativeFrom="paragraph">
                  <wp:posOffset>102235</wp:posOffset>
                </wp:positionV>
                <wp:extent cx="75565" cy="153035"/>
                <wp:effectExtent l="11430" t="4445" r="19685" b="10160"/>
                <wp:wrapNone/>
                <wp:docPr id="16" name="下箭头 16"/>
                <wp:cNvGraphicFramePr/>
                <a:graphic xmlns:a="http://schemas.openxmlformats.org/drawingml/2006/main">
                  <a:graphicData uri="http://schemas.microsoft.com/office/word/2010/wordprocessingShape">
                    <wps:wsp>
                      <wps:cNvSpPr/>
                      <wps:spPr>
                        <a:xfrm>
                          <a:off x="0" y="0"/>
                          <a:ext cx="75565" cy="153035"/>
                        </a:xfrm>
                        <a:prstGeom prst="downArrow">
                          <a:avLst>
                            <a:gd name="adj1" fmla="val 50000"/>
                            <a:gd name="adj2" fmla="val 5063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400.1pt;margin-top:8.05pt;height:12.05pt;width:5.95pt;z-index:251679744;mso-width-relative:page;mso-height-relative:page;" fillcolor="#FFFFFF" filled="t" stroked="t" coordsize="21600,21600" o:gfxdata="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NzBV3YAAAACQEAAA8AAAAAAAAAAQAgAAAAIgAAAGRycy9kb3ducmV2LnhtbFBLAQIUABQAAAAI&#10;AIdO4kDpgCR6JgIAAHcEAAAOAAAAAAAAAAEAIAAAACcBAABkcnMvZTJvRG9jLnhtbFBLBQYAAAAA&#10;BgAGAFkBAAC/BQAAAAA=&#10;" adj="16201,5400">
                <v:fill on="t" focussize="0,0"/>
                <v:stroke color="#000000" joinstyle="miter"/>
                <v:imagedata o:title=""/>
                <o:lock v:ext="edit" aspectratio="f"/>
              </v:shape>
            </w:pict>
          </mc:Fallback>
        </mc:AlternateContent>
      </w:r>
      <w:r>
        <w:rPr>
          <w:rFonts w:hint="eastAsia" w:ascii="宋体" w:hAnsi="宋体" w:eastAsia="宋体" w:cs="宋体"/>
          <w:color w:val="auto"/>
          <w:kern w:val="0"/>
          <w:sz w:val="24"/>
          <w:szCs w:val="24"/>
        </w:rPr>
        <mc:AlternateContent>
          <mc:Choice Requires="wps">
            <w:drawing>
              <wp:anchor distT="0" distB="0" distL="114300" distR="114300" simplePos="0" relativeHeight="251678720" behindDoc="0" locked="0" layoutInCell="1" allowOverlap="1">
                <wp:simplePos x="0" y="0"/>
                <wp:positionH relativeFrom="column">
                  <wp:posOffset>3884295</wp:posOffset>
                </wp:positionH>
                <wp:positionV relativeFrom="paragraph">
                  <wp:posOffset>102235</wp:posOffset>
                </wp:positionV>
                <wp:extent cx="84455" cy="163830"/>
                <wp:effectExtent l="12065" t="5080" r="25400" b="13970"/>
                <wp:wrapNone/>
                <wp:docPr id="19" name="下箭头 19"/>
                <wp:cNvGraphicFramePr/>
                <a:graphic xmlns:a="http://schemas.openxmlformats.org/drawingml/2006/main">
                  <a:graphicData uri="http://schemas.microsoft.com/office/word/2010/wordprocessingShape">
                    <wps:wsp>
                      <wps:cNvSpPr/>
                      <wps:spPr>
                        <a:xfrm>
                          <a:off x="0" y="0"/>
                          <a:ext cx="84455" cy="163830"/>
                        </a:xfrm>
                        <a:prstGeom prst="downArrow">
                          <a:avLst>
                            <a:gd name="adj1" fmla="val 50000"/>
                            <a:gd name="adj2" fmla="val 48496"/>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305.85pt;margin-top:8.05pt;height:12.9pt;width:6.65pt;z-index:251678720;mso-width-relative:page;mso-height-relative:page;" fillcolor="#FFFFFF" filled="t" stroked="t" coordsize="21600,21600" o:gfxdata="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GBLbj2QAAAAkBAAAPAAAAAAAAAAEAIAAAACIAAABkcnMvZG93bnJldi54bWxQSwECFAAU&#10;AAAACACHTuJAL+/fjikCAAB3BAAADgAAAAAAAAABACAAAAAoAQAAZHJzL2Uyb0RvYy54bWxQSwUG&#10;AAAAAAYABgBZAQAAwwUAAAAA&#10;" adj="16201,5400">
                <v:fill on="t" focussize="0,0"/>
                <v:stroke color="#000000" joinstyle="miter"/>
                <v:imagedata o:title=""/>
                <o:lock v:ext="edit" aspectratio="f"/>
              </v:shape>
            </w:pict>
          </mc:Fallback>
        </mc:AlternateContent>
      </w:r>
    </w:p>
    <w:p>
      <w:pPr>
        <w:spacing w:line="360" w:lineRule="auto"/>
        <w:ind w:right="71"/>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mc:AlternateContent>
          <mc:Choice Requires="wps">
            <w:drawing>
              <wp:anchor distT="0" distB="0" distL="114300" distR="114300" simplePos="0" relativeHeight="251677696" behindDoc="0" locked="0" layoutInCell="1" allowOverlap="1">
                <wp:simplePos x="0" y="0"/>
                <wp:positionH relativeFrom="column">
                  <wp:posOffset>4866640</wp:posOffset>
                </wp:positionH>
                <wp:positionV relativeFrom="paragraph">
                  <wp:posOffset>15875</wp:posOffset>
                </wp:positionV>
                <wp:extent cx="580390" cy="2165985"/>
                <wp:effectExtent l="5080" t="5080" r="8890" b="8255"/>
                <wp:wrapNone/>
                <wp:docPr id="11" name="文本框 11"/>
                <wp:cNvGraphicFramePr/>
                <a:graphic xmlns:a="http://schemas.openxmlformats.org/drawingml/2006/main">
                  <a:graphicData uri="http://schemas.microsoft.com/office/word/2010/wordprocessingShape">
                    <wps:wsp>
                      <wps:cNvSpPr txBox="1"/>
                      <wps:spPr>
                        <a:xfrm>
                          <a:off x="0" y="0"/>
                          <a:ext cx="580390" cy="216598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rPr>
                              <w:t>得出课题</w:t>
                            </w:r>
                            <w:r>
                              <w:rPr>
                                <w:rFonts w:hint="eastAsia"/>
                              </w:rPr>
                              <w:t>研究报告及相关的</w:t>
                            </w:r>
                            <w:r>
                              <w:rPr>
                                <w:rFonts w:hint="eastAsia" w:ascii="宋体"/>
                              </w:rPr>
                              <w:t>基本策略与建议</w:t>
                            </w:r>
                          </w:p>
                          <w:p/>
                        </w:txbxContent>
                      </wps:txbx>
                      <wps:bodyPr vert="eaVert" upright="1"/>
                    </wps:wsp>
                  </a:graphicData>
                </a:graphic>
              </wp:anchor>
            </w:drawing>
          </mc:Choice>
          <mc:Fallback>
            <w:pict>
              <v:shape id="_x0000_s1026" o:spid="_x0000_s1026" o:spt="202" type="#_x0000_t202" style="position:absolute;left:0pt;margin-left:383.2pt;margin-top:1.25pt;height:170.55pt;width:45.7pt;z-index:251677696;mso-width-relative:page;mso-height-relative:page;" fillcolor="#FFFFFF" filled="t" stroked="t" coordsize="21600,21600" o:gfxdata="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eH+g3YAAAACQEAAA8AAAAA&#10;AAAAAQAgAAAAIgAAAGRycy9kb3ducmV2LnhtbFBLAQIUABQAAAAIAIdO4kBfeyFrFAIAAEYEAAAO&#10;AAAAAAAAAAEAIAAAACcBAABkcnMvZTJvRG9jLnhtbFBLBQYAAAAABgAGAFkBAACtBQAAAAA=&#10;">
                <v:fill on="t" focussize="0,0"/>
                <v:stroke color="#000000" joinstyle="miter"/>
                <v:imagedata o:title=""/>
                <o:lock v:ext="edit" aspectratio="f"/>
                <v:textbox style="layout-flow:vertical-ideographic;">
                  <w:txbxContent>
                    <w:p>
                      <w:r>
                        <w:rPr>
                          <w:rFonts w:hint="eastAsia" w:ascii="宋体"/>
                        </w:rPr>
                        <w:t>得出课题</w:t>
                      </w:r>
                      <w:r>
                        <w:rPr>
                          <w:rFonts w:hint="eastAsia"/>
                        </w:rPr>
                        <w:t>研究报告及相关的</w:t>
                      </w:r>
                      <w:r>
                        <w:rPr>
                          <w:rFonts w:hint="eastAsia" w:ascii="宋体"/>
                        </w:rPr>
                        <w:t>基本策略与建议</w:t>
                      </w:r>
                    </w:p>
                    <w:p/>
                  </w:txbxContent>
                </v:textbox>
              </v:shape>
            </w:pict>
          </mc:Fallback>
        </mc:AlternateContent>
      </w:r>
    </w:p>
    <w:p>
      <w:pPr>
        <w:spacing w:line="360" w:lineRule="auto"/>
        <w:ind w:right="71"/>
        <w:jc w:val="both"/>
        <w:rPr>
          <w:rFonts w:hint="eastAsia" w:ascii="宋体" w:hAnsi="宋体" w:eastAsia="宋体" w:cs="宋体"/>
          <w:color w:val="auto"/>
          <w:kern w:val="0"/>
          <w:sz w:val="24"/>
          <w:szCs w:val="24"/>
        </w:rPr>
      </w:pPr>
    </w:p>
    <w:p>
      <w:pPr>
        <w:spacing w:line="360" w:lineRule="auto"/>
        <w:ind w:right="71"/>
        <w:jc w:val="both"/>
        <w:rPr>
          <w:rFonts w:hint="eastAsia" w:ascii="宋体" w:hAnsi="宋体" w:eastAsia="宋体" w:cs="宋体"/>
          <w:color w:val="auto"/>
          <w:kern w:val="0"/>
          <w:sz w:val="24"/>
          <w:szCs w:val="24"/>
        </w:rPr>
      </w:pPr>
    </w:p>
    <w:p>
      <w:pPr>
        <w:spacing w:line="360" w:lineRule="auto"/>
        <w:ind w:right="71"/>
        <w:jc w:val="both"/>
        <w:rPr>
          <w:rFonts w:hint="eastAsia" w:ascii="宋体" w:hAnsi="宋体" w:eastAsia="宋体" w:cs="宋体"/>
          <w:color w:val="auto"/>
          <w:kern w:val="0"/>
          <w:sz w:val="24"/>
          <w:szCs w:val="24"/>
        </w:rPr>
      </w:pPr>
    </w:p>
    <w:p>
      <w:pPr>
        <w:spacing w:line="360" w:lineRule="auto"/>
        <w:ind w:right="71"/>
        <w:jc w:val="both"/>
        <w:rPr>
          <w:rFonts w:hint="eastAsia" w:ascii="宋体" w:hAnsi="宋体" w:eastAsia="宋体" w:cs="宋体"/>
          <w:color w:val="auto"/>
          <w:kern w:val="0"/>
          <w:sz w:val="24"/>
          <w:szCs w:val="24"/>
        </w:rPr>
      </w:pPr>
    </w:p>
    <w:p>
      <w:pPr>
        <w:pStyle w:val="4"/>
        <w:spacing w:line="360" w:lineRule="auto"/>
        <w:jc w:val="both"/>
        <w:rPr>
          <w:rFonts w:hint="eastAsia" w:ascii="宋体" w:hAnsi="宋体" w:eastAsia="宋体" w:cs="宋体"/>
          <w:b/>
          <w:color w:val="auto"/>
          <w:kern w:val="0"/>
          <w:sz w:val="24"/>
          <w:szCs w:val="24"/>
        </w:rPr>
      </w:pPr>
    </w:p>
    <w:p>
      <w:pPr>
        <w:pStyle w:val="4"/>
        <w:spacing w:line="360" w:lineRule="auto"/>
        <w:jc w:val="both"/>
        <w:rPr>
          <w:rFonts w:hint="eastAsia" w:ascii="宋体" w:hAnsi="宋体" w:eastAsia="宋体" w:cs="宋体"/>
          <w:b/>
          <w:color w:val="auto"/>
          <w:kern w:val="0"/>
          <w:sz w:val="24"/>
          <w:szCs w:val="24"/>
        </w:rPr>
      </w:pPr>
    </w:p>
    <w:p>
      <w:pPr>
        <w:pStyle w:val="4"/>
        <w:spacing w:line="360" w:lineRule="auto"/>
        <w:jc w:val="both"/>
        <w:rPr>
          <w:rFonts w:hint="eastAsia" w:ascii="宋体" w:hAnsi="宋体" w:eastAsia="宋体" w:cs="宋体"/>
          <w:b/>
          <w:color w:val="auto"/>
          <w:kern w:val="0"/>
          <w:sz w:val="24"/>
          <w:szCs w:val="24"/>
        </w:rPr>
      </w:pPr>
    </w:p>
    <w:p>
      <w:pPr>
        <w:pStyle w:val="4"/>
        <w:spacing w:line="360" w:lineRule="auto"/>
        <w:jc w:val="both"/>
        <w:rPr>
          <w:rFonts w:hint="eastAsia" w:ascii="宋体" w:hAnsi="宋体" w:eastAsia="宋体" w:cs="宋体"/>
          <w:b/>
          <w:color w:val="auto"/>
          <w:kern w:val="0"/>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课题研究始终按照“发现问题——提出问题——分析问题——解决问题——归纳总结”的思路进行课题研究工作的落实。</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val="en-US" w:eastAsia="zh-CN" w:bidi="ar"/>
        </w:rPr>
        <w:t>1、</w:t>
      </w:r>
      <w:r>
        <w:rPr>
          <w:rFonts w:hint="eastAsia" w:ascii="宋体" w:hAnsi="宋体" w:eastAsia="宋体" w:cs="宋体"/>
          <w:color w:val="auto"/>
          <w:sz w:val="24"/>
          <w:szCs w:val="24"/>
          <w:lang w:bidi="ar"/>
        </w:rPr>
        <w:t>课题组教师结合以往</w:t>
      </w:r>
      <w:r>
        <w:rPr>
          <w:rFonts w:hint="eastAsia" w:ascii="宋体" w:hAnsi="宋体" w:eastAsia="宋体" w:cs="宋体"/>
          <w:color w:val="auto"/>
          <w:sz w:val="24"/>
          <w:szCs w:val="24"/>
          <w:lang w:val="en-US" w:eastAsia="zh-CN" w:bidi="ar"/>
        </w:rPr>
        <w:t>活动</w:t>
      </w:r>
      <w:r>
        <w:rPr>
          <w:rFonts w:hint="eastAsia" w:ascii="宋体" w:hAnsi="宋体" w:eastAsia="宋体" w:cs="宋体"/>
          <w:color w:val="auto"/>
          <w:sz w:val="24"/>
          <w:szCs w:val="24"/>
          <w:lang w:bidi="ar"/>
        </w:rPr>
        <w:t>过程中呈现出的问题，确定了“</w:t>
      </w:r>
      <w:r>
        <w:rPr>
          <w:rFonts w:hint="eastAsia" w:ascii="宋体" w:hAnsi="宋体" w:eastAsia="宋体" w:cs="宋体"/>
          <w:color w:val="auto"/>
          <w:sz w:val="24"/>
          <w:szCs w:val="24"/>
          <w:lang w:eastAsia="zh-CN" w:bidi="ar"/>
        </w:rPr>
        <w:t>农村留守儿童学校有效教育实施</w:t>
      </w:r>
      <w:r>
        <w:rPr>
          <w:rFonts w:hint="eastAsia" w:ascii="宋体" w:hAnsi="宋体" w:eastAsia="宋体" w:cs="宋体"/>
          <w:color w:val="auto"/>
          <w:sz w:val="24"/>
          <w:szCs w:val="24"/>
          <w:lang w:bidi="ar"/>
        </w:rPr>
        <w:t>”作为本课题研究的重要方向</w:t>
      </w:r>
      <w:r>
        <w:rPr>
          <w:rFonts w:hint="eastAsia" w:ascii="宋体" w:hAnsi="宋体" w:eastAsia="宋体" w:cs="宋体"/>
          <w:color w:val="auto"/>
          <w:sz w:val="24"/>
          <w:szCs w:val="24"/>
          <w:lang w:eastAsia="zh-CN" w:bidi="ar"/>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2、</w:t>
      </w:r>
      <w:r>
        <w:rPr>
          <w:rFonts w:hint="eastAsia" w:ascii="宋体" w:hAnsi="宋体" w:eastAsia="宋体" w:cs="宋体"/>
          <w:color w:val="auto"/>
          <w:sz w:val="24"/>
          <w:szCs w:val="24"/>
          <w:lang w:bidi="ar"/>
        </w:rPr>
        <w:t>深入解读</w:t>
      </w:r>
      <w:r>
        <w:rPr>
          <w:rFonts w:hint="eastAsia" w:ascii="宋体" w:hAnsi="宋体" w:eastAsia="宋体" w:cs="宋体"/>
          <w:color w:val="auto"/>
          <w:sz w:val="24"/>
          <w:szCs w:val="24"/>
          <w:lang w:eastAsia="zh-CN" w:bidi="ar"/>
        </w:rPr>
        <w:t>农村留守儿童学校有效教育实施</w:t>
      </w:r>
      <w:r>
        <w:rPr>
          <w:rFonts w:hint="eastAsia" w:ascii="宋体" w:hAnsi="宋体" w:eastAsia="宋体" w:cs="宋体"/>
          <w:color w:val="auto"/>
          <w:sz w:val="24"/>
          <w:szCs w:val="24"/>
          <w:lang w:bidi="ar"/>
        </w:rPr>
        <w:t>内涵，结合当前</w:t>
      </w:r>
      <w:r>
        <w:rPr>
          <w:rFonts w:hint="eastAsia" w:ascii="宋体" w:hAnsi="宋体" w:eastAsia="宋体" w:cs="宋体"/>
          <w:color w:val="auto"/>
          <w:sz w:val="24"/>
          <w:szCs w:val="24"/>
          <w:lang w:eastAsia="zh-CN" w:bidi="ar"/>
        </w:rPr>
        <w:t>农村留守儿童学校有效教育实施</w:t>
      </w:r>
      <w:r>
        <w:rPr>
          <w:rFonts w:hint="eastAsia" w:ascii="宋体" w:hAnsi="宋体" w:eastAsia="宋体" w:cs="宋体"/>
          <w:color w:val="auto"/>
          <w:sz w:val="24"/>
          <w:szCs w:val="24"/>
          <w:lang w:bidi="ar"/>
        </w:rPr>
        <w:t>的现状以及存在的问题，初步确立</w:t>
      </w:r>
      <w:r>
        <w:rPr>
          <w:rFonts w:hint="eastAsia" w:ascii="宋体" w:hAnsi="宋体" w:eastAsia="宋体" w:cs="宋体"/>
          <w:color w:val="auto"/>
          <w:sz w:val="24"/>
          <w:szCs w:val="24"/>
          <w:lang w:eastAsia="zh-CN" w:bidi="ar"/>
        </w:rPr>
        <w:t>和</w:t>
      </w:r>
      <w:r>
        <w:rPr>
          <w:rFonts w:hint="eastAsia" w:ascii="宋体" w:hAnsi="宋体" w:eastAsia="宋体" w:cs="宋体"/>
          <w:color w:val="auto"/>
          <w:sz w:val="24"/>
          <w:szCs w:val="24"/>
          <w:lang w:bidi="ar"/>
        </w:rPr>
        <w:t>明确的课题研究目标</w:t>
      </w:r>
      <w:r>
        <w:rPr>
          <w:rFonts w:hint="eastAsia" w:ascii="宋体" w:hAnsi="宋体" w:eastAsia="宋体" w:cs="宋体"/>
          <w:color w:val="auto"/>
          <w:sz w:val="24"/>
          <w:szCs w:val="24"/>
          <w:lang w:eastAsia="zh-CN" w:bidi="ar"/>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3、</w:t>
      </w:r>
      <w:r>
        <w:rPr>
          <w:rFonts w:hint="eastAsia" w:ascii="宋体" w:hAnsi="宋体" w:eastAsia="宋体" w:cs="宋体"/>
          <w:color w:val="auto"/>
          <w:sz w:val="24"/>
          <w:szCs w:val="24"/>
          <w:lang w:bidi="ar"/>
        </w:rPr>
        <w:t>制定了详细的研究方案，明确课题研究的重难点内容，分阶段开展课题研究工作，初步探索明确</w:t>
      </w:r>
      <w:r>
        <w:rPr>
          <w:rFonts w:hint="eastAsia" w:ascii="宋体" w:hAnsi="宋体" w:eastAsia="宋体" w:cs="宋体"/>
          <w:color w:val="auto"/>
          <w:sz w:val="24"/>
          <w:szCs w:val="24"/>
          <w:lang w:eastAsia="zh-CN" w:bidi="ar"/>
        </w:rPr>
        <w:t>农村留守儿童学校有效教育实施</w:t>
      </w:r>
      <w:r>
        <w:rPr>
          <w:rFonts w:hint="eastAsia" w:ascii="宋体" w:hAnsi="宋体" w:eastAsia="宋体" w:cs="宋体"/>
          <w:color w:val="auto"/>
          <w:sz w:val="24"/>
          <w:szCs w:val="24"/>
          <w:lang w:bidi="ar"/>
        </w:rPr>
        <w:t>的具体措施。</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4、</w:t>
      </w:r>
      <w:r>
        <w:rPr>
          <w:rFonts w:hint="eastAsia" w:ascii="宋体" w:hAnsi="宋体" w:eastAsia="宋体" w:cs="宋体"/>
          <w:color w:val="auto"/>
          <w:sz w:val="24"/>
          <w:szCs w:val="24"/>
          <w:lang w:bidi="ar"/>
        </w:rPr>
        <w:t>将课题研究的具体措施应用于课题组教师所在班级，归纳总结阶段性成果的成效，同时探讨其中暴露出的问题。</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5、</w:t>
      </w:r>
      <w:r>
        <w:rPr>
          <w:rFonts w:hint="eastAsia" w:ascii="宋体" w:hAnsi="宋体" w:eastAsia="宋体" w:cs="宋体"/>
          <w:color w:val="auto"/>
          <w:sz w:val="24"/>
          <w:szCs w:val="24"/>
          <w:lang w:bidi="ar"/>
        </w:rPr>
        <w:t>通过问题的分析，确定后续的修正方案。</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b/>
          <w:bCs/>
          <w:color w:val="auto"/>
          <w:sz w:val="24"/>
          <w:szCs w:val="24"/>
        </w:rPr>
      </w:pPr>
      <w:r>
        <w:rPr>
          <w:rFonts w:hint="eastAsia" w:ascii="宋体" w:hAnsi="宋体" w:eastAsia="宋体" w:cs="宋体"/>
          <w:color w:val="auto"/>
          <w:sz w:val="24"/>
          <w:szCs w:val="24"/>
          <w:lang w:val="en-US" w:eastAsia="zh-CN" w:bidi="ar"/>
        </w:rPr>
        <w:t>6、</w:t>
      </w:r>
      <w:r>
        <w:rPr>
          <w:rFonts w:hint="eastAsia" w:ascii="宋体" w:hAnsi="宋体" w:eastAsia="宋体" w:cs="宋体"/>
          <w:color w:val="auto"/>
          <w:sz w:val="24"/>
          <w:szCs w:val="24"/>
          <w:lang w:bidi="ar"/>
        </w:rPr>
        <w:t>进行课题研究研究报告的撰写，进行成果落实与推广工作。</w:t>
      </w:r>
    </w:p>
    <w:p>
      <w:pPr>
        <w:keepNext w:val="0"/>
        <w:keepLines w:val="0"/>
        <w:pageBreakBefore w:val="0"/>
        <w:widowControl/>
        <w:kinsoku/>
        <w:wordWrap/>
        <w:overflowPunct/>
        <w:topLinePunct w:val="0"/>
        <w:autoSpaceDE/>
        <w:autoSpaceDN/>
        <w:bidi w:val="0"/>
        <w:adjustRightInd/>
        <w:snapToGrid/>
        <w:spacing w:line="360" w:lineRule="auto"/>
        <w:ind w:firstLine="463" w:firstLineChars="192"/>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rPr>
        <w:t>研究对象</w:t>
      </w:r>
    </w:p>
    <w:p>
      <w:pPr>
        <w:keepNext w:val="0"/>
        <w:keepLines w:val="0"/>
        <w:pageBreakBefore w:val="0"/>
        <w:widowControl/>
        <w:kinsoku/>
        <w:wordWrap/>
        <w:overflowPunct/>
        <w:topLinePunct w:val="0"/>
        <w:autoSpaceDE/>
        <w:autoSpaceDN/>
        <w:bidi w:val="0"/>
        <w:adjustRightInd/>
        <w:snapToGrid/>
        <w:spacing w:line="360" w:lineRule="auto"/>
        <w:ind w:firstLine="460" w:firstLineChars="192"/>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农村留守儿童</w:t>
      </w:r>
    </w:p>
    <w:p>
      <w:pPr>
        <w:keepNext w:val="0"/>
        <w:keepLines w:val="0"/>
        <w:pageBreakBefore w:val="0"/>
        <w:widowControl/>
        <w:kinsoku/>
        <w:wordWrap/>
        <w:overflowPunct/>
        <w:topLinePunct w:val="0"/>
        <w:autoSpaceDE/>
        <w:autoSpaceDN/>
        <w:bidi w:val="0"/>
        <w:adjustRightInd/>
        <w:snapToGrid/>
        <w:spacing w:line="360" w:lineRule="auto"/>
        <w:ind w:firstLine="463" w:firstLineChars="192"/>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rPr>
        <w:t>研究方法</w:t>
      </w:r>
    </w:p>
    <w:p>
      <w:pPr>
        <w:shd w:val="solid" w:color="FFFFFF" w:fill="auto"/>
        <w:autoSpaceDN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本课题研究方法主要有调查研究法、行动研究法、实验研究法、比较分析法、案例研究法、经验总结法、文献资料法等。</w:t>
      </w:r>
    </w:p>
    <w:p>
      <w:pPr>
        <w:shd w:val="solid" w:color="FFFFFF" w:fill="auto"/>
        <w:autoSpaceDN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调查研究法。在实验开始前实施前期调查，在实验的过程当中实施过程调查，在结题前进行效果调查，主要采用谈话、问卷、实地检测等形式，了解留守儿童的现状及需求，调整教育策略，为方案的实施提供依据，以便进行动态调整。</w:t>
      </w:r>
    </w:p>
    <w:p>
      <w:pPr>
        <w:shd w:val="solid" w:color="FFFFFF" w:fill="auto"/>
        <w:autoSpaceDN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2、行动研究法。通过对留守儿童的现状分析，制定具体计划开展实践研究。</w:t>
      </w:r>
    </w:p>
    <w:p>
      <w:pPr>
        <w:shd w:val="solid" w:color="FFFFFF" w:fill="auto"/>
        <w:autoSpaceDN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3、实验研究法。根据总课题确定相关的子课题，成立子课题研究小组，围绕总课题确定的研究内容组织子课题组分组展开深入研究。</w:t>
      </w:r>
    </w:p>
    <w:p>
      <w:pPr>
        <w:shd w:val="solid" w:color="FFFFFF" w:fill="auto"/>
        <w:autoSpaceDN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4、比较分析法。对实验对象转换化情况及时统计分析，定期检测。找出经验、差距，及时矫正，完善实验方案。</w:t>
      </w:r>
    </w:p>
    <w:p>
      <w:pPr>
        <w:shd w:val="solid" w:color="FFFFFF" w:fill="auto"/>
        <w:autoSpaceDN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5、案例研究法。通过对留守儿童成长记录、收集典型案例，并对典型案例进行剖析，有针对性地开展专题实验与研究，不断总结经验教训，改进留守儿童教育方法。</w:t>
      </w:r>
    </w:p>
    <w:p>
      <w:pPr>
        <w:shd w:val="solid" w:color="FFFFFF" w:fill="auto"/>
        <w:autoSpaceDN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6、经验总结法。定期组织专题交流、研讨活动，组织教师积极撰写有一定价值的经验论文，采取总体规划，分步推进的实验策略。最后汇总阶段成果和实验过程，形成自己的整体实验成果。</w:t>
      </w:r>
    </w:p>
    <w:p>
      <w:pPr>
        <w:shd w:val="solid" w:color="FFFFFF" w:fill="auto"/>
        <w:autoSpaceDN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7、文献资料法。通过著作、报刊、杂志、网络等各种渠道，查阅留守儿童的相关资料、参考相关成果，吸收和借鉴先进的理念，深入挖掘课题理论的深厚底蕴，综合分析，为课题研究提供有力的理论指导，以求实践创新。</w:t>
      </w:r>
    </w:p>
    <w:p>
      <w:pPr>
        <w:keepNext w:val="0"/>
        <w:keepLines w:val="0"/>
        <w:pageBreakBefore w:val="0"/>
        <w:widowControl/>
        <w:kinsoku/>
        <w:wordWrap/>
        <w:overflowPunct/>
        <w:topLinePunct w:val="0"/>
        <w:autoSpaceDE/>
        <w:autoSpaceDN/>
        <w:bidi w:val="0"/>
        <w:adjustRightInd/>
        <w:snapToGrid/>
        <w:spacing w:line="360" w:lineRule="auto"/>
        <w:ind w:firstLine="463" w:firstLineChars="192"/>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rPr>
        <w:t>技术路线</w:t>
      </w:r>
    </w:p>
    <w:p>
      <w:pPr>
        <w:pStyle w:val="2"/>
        <w:spacing w:line="360" w:lineRule="auto"/>
        <w:ind w:left="5250"/>
        <w:jc w:val="both"/>
        <w:rPr>
          <w:rFonts w:hint="eastAsia"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86912" behindDoc="0" locked="0" layoutInCell="1" allowOverlap="1">
                <wp:simplePos x="0" y="0"/>
                <wp:positionH relativeFrom="column">
                  <wp:posOffset>2004060</wp:posOffset>
                </wp:positionH>
                <wp:positionV relativeFrom="paragraph">
                  <wp:posOffset>13970</wp:posOffset>
                </wp:positionV>
                <wp:extent cx="1115060" cy="331470"/>
                <wp:effectExtent l="0" t="0" r="0" b="0"/>
                <wp:wrapNone/>
                <wp:docPr id="22" name="文本框 22"/>
                <wp:cNvGraphicFramePr/>
                <a:graphic xmlns:a="http://schemas.openxmlformats.org/drawingml/2006/main">
                  <a:graphicData uri="http://schemas.microsoft.com/office/word/2010/wordprocessingShape">
                    <wps:wsp>
                      <wps:cNvSpPr txBox="1"/>
                      <wps:spPr bwMode="auto">
                        <a:xfrm>
                          <a:off x="0" y="0"/>
                          <a:ext cx="1114781" cy="331532"/>
                        </a:xfrm>
                        <a:prstGeom prst="rect">
                          <a:avLst/>
                        </a:prstGeom>
                        <a:noFill/>
                        <a:ln w="9525">
                          <a:noFill/>
                          <a:miter lim="800000"/>
                        </a:ln>
                        <a:effectLst/>
                      </wps:spPr>
                      <wps:txbx>
                        <w:txbxContent>
                          <w:p>
                            <w:pPr>
                              <w:jc w:val="center"/>
                              <w:rPr>
                                <w:b/>
                                <w:bCs/>
                              </w:rPr>
                            </w:pPr>
                            <w:r>
                              <w:rPr>
                                <w:rFonts w:hint="eastAsia"/>
                                <w:b/>
                                <w:bCs/>
                              </w:rPr>
                              <w:t>需求调研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7.8pt;margin-top:1.1pt;height:26.1pt;width:87.8pt;z-index:251686912;mso-width-relative:page;mso-height-relative:page;" filled="f" stroked="f" coordsize="21600,21600" o:gfxdata="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PnFPNYAAAAIAQAADwAA&#10;AAAAAAABACAAAAAiAAAAZHJzL2Rvd25yZXYueG1sUEsBAhQAFAAAAAgAh07iQI5zBxsYAgAAFQQA&#10;AA4AAAAAAAAAAQAgAAAAJQEAAGRycy9lMm9Eb2MueG1sUEsFBgAAAAAGAAYAWQEAAK8FAAAAAA==&#10;">
                <v:fill on="f" focussize="0,0"/>
                <v:stroke on="f" miterlimit="8" joinstyle="miter"/>
                <v:imagedata o:title=""/>
                <o:lock v:ext="edit" aspectratio="f"/>
                <v:textbox>
                  <w:txbxContent>
                    <w:p>
                      <w:pPr>
                        <w:jc w:val="center"/>
                        <w:rPr>
                          <w:b/>
                          <w:bCs/>
                        </w:rPr>
                      </w:pPr>
                      <w:r>
                        <w:rPr>
                          <w:rFonts w:hint="eastAsia"/>
                          <w:b/>
                          <w:bCs/>
                        </w:rPr>
                        <w:t>需求调研</w:t>
                      </w:r>
                    </w:p>
                  </w:txbxContent>
                </v:textbox>
              </v:shape>
            </w:pict>
          </mc:Fallback>
        </mc:AlternateContent>
      </w:r>
    </w:p>
    <w:p>
      <w:pPr>
        <w:spacing w:line="360" w:lineRule="auto"/>
        <w:ind w:firstLine="480" w:firstLineChars="200"/>
        <w:jc w:val="both"/>
        <w:rPr>
          <w:rFonts w:hint="eastAsia" w:ascii="宋体" w:hAnsi="宋体" w:eastAsia="宋体" w:cs="宋体"/>
          <w:color w:val="auto"/>
          <w:sz w:val="24"/>
          <w:szCs w:val="24"/>
          <w:lang w:bidi="ar"/>
        </w:rPr>
      </w:pPr>
      <w:r>
        <w:rPr>
          <w:rFonts w:hint="eastAsia" w:ascii="宋体" w:hAnsi="宋体" w:eastAsia="宋体" w:cs="宋体"/>
          <w:color w:val="auto"/>
          <w:sz w:val="24"/>
          <w:szCs w:val="24"/>
        </w:rPr>
        <mc:AlternateContent>
          <mc:Choice Requires="wpg">
            <w:drawing>
              <wp:anchor distT="0" distB="0" distL="114300" distR="114300" simplePos="0" relativeHeight="251688960" behindDoc="0" locked="0" layoutInCell="1" allowOverlap="1">
                <wp:simplePos x="0" y="0"/>
                <wp:positionH relativeFrom="column">
                  <wp:posOffset>1866900</wp:posOffset>
                </wp:positionH>
                <wp:positionV relativeFrom="paragraph">
                  <wp:posOffset>36830</wp:posOffset>
                </wp:positionV>
                <wp:extent cx="1508760" cy="1173480"/>
                <wp:effectExtent l="0" t="4445" r="0" b="10795"/>
                <wp:wrapNone/>
                <wp:docPr id="27" name="组合 27"/>
                <wp:cNvGraphicFramePr/>
                <a:graphic xmlns:a="http://schemas.openxmlformats.org/drawingml/2006/main">
                  <a:graphicData uri="http://schemas.microsoft.com/office/word/2010/wordprocessingGroup">
                    <wpg:wgp>
                      <wpg:cNvGrpSpPr/>
                      <wpg:grpSpPr>
                        <a:xfrm>
                          <a:off x="0" y="0"/>
                          <a:ext cx="1508760" cy="1173480"/>
                          <a:chOff x="0" y="0"/>
                          <a:chExt cx="1509100" cy="1173991"/>
                        </a:xfrm>
                        <a:effectLst/>
                      </wpg:grpSpPr>
                      <wps:wsp>
                        <wps:cNvPr id="23" name="文本框 16"/>
                        <wps:cNvSpPr txBox="1"/>
                        <wps:spPr>
                          <a:xfrm>
                            <a:off x="528320" y="0"/>
                            <a:ext cx="456565" cy="527685"/>
                          </a:xfrm>
                          <a:prstGeom prst="rect">
                            <a:avLst/>
                          </a:prstGeom>
                          <a:solidFill>
                            <a:srgbClr val="FFFFFF"/>
                          </a:solidFill>
                          <a:ln w="6350">
                            <a:solidFill>
                              <a:prstClr val="black"/>
                            </a:solidFill>
                          </a:ln>
                          <a:effectLst/>
                        </wps:spPr>
                        <wps:txbx>
                          <w:txbxContent>
                            <w:p>
                              <w:pPr>
                                <w:rPr>
                                  <w:lang w:val="en-IE"/>
                                </w:rPr>
                              </w:pPr>
                              <w:r>
                                <w:rPr>
                                  <w:rFonts w:hint="eastAsia"/>
                                  <w:lang w:val="en-IE"/>
                                </w:rPr>
                                <w:t>问卷</w:t>
                              </w:r>
                            </w:p>
                            <w:p>
                              <w:pPr>
                                <w:rPr>
                                  <w:lang w:val="en-IE"/>
                                </w:rPr>
                              </w:pPr>
                              <w:r>
                                <w:rPr>
                                  <w:rFonts w:hint="eastAsia"/>
                                  <w:lang w:val="en-IE"/>
                                </w:rPr>
                                <w:t>调查</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24" name="文本框 15"/>
                        <wps:cNvSpPr txBox="1"/>
                        <wps:spPr>
                          <a:xfrm>
                            <a:off x="884555" y="629796"/>
                            <a:ext cx="456565" cy="544195"/>
                          </a:xfrm>
                          <a:prstGeom prst="rect">
                            <a:avLst/>
                          </a:prstGeom>
                          <a:solidFill>
                            <a:srgbClr val="FFFFFF"/>
                          </a:solidFill>
                          <a:ln w="6350">
                            <a:solidFill>
                              <a:prstClr val="black"/>
                            </a:solidFill>
                          </a:ln>
                          <a:effectLst/>
                        </wps:spPr>
                        <wps:txbx>
                          <w:txbxContent>
                            <w:p>
                              <w:r>
                                <w:rPr>
                                  <w:rFonts w:hint="eastAsia"/>
                                </w:rPr>
                                <w:t>数据</w:t>
                              </w:r>
                            </w:p>
                            <w:p>
                              <w:r>
                                <w:rPr>
                                  <w:rFonts w:hint="eastAsia"/>
                                </w:rPr>
                                <w:t>分析</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25" name="文本框 17"/>
                        <wps:cNvSpPr txBox="1"/>
                        <wps:spPr>
                          <a:xfrm>
                            <a:off x="137142" y="627107"/>
                            <a:ext cx="456565" cy="544195"/>
                          </a:xfrm>
                          <a:prstGeom prst="rect">
                            <a:avLst/>
                          </a:prstGeom>
                          <a:solidFill>
                            <a:srgbClr val="FFFFFF"/>
                          </a:solidFill>
                          <a:ln w="6350">
                            <a:solidFill>
                              <a:prstClr val="black"/>
                            </a:solidFill>
                          </a:ln>
                          <a:effectLst/>
                        </wps:spPr>
                        <wps:txbx>
                          <w:txbxContent>
                            <w:p>
                              <w:r>
                                <w:rPr>
                                  <w:rFonts w:hint="eastAsia"/>
                                </w:rPr>
                                <w:t>意见</w:t>
                              </w:r>
                            </w:p>
                            <w:p>
                              <w:r>
                                <w:rPr>
                                  <w:rFonts w:hint="eastAsia"/>
                                </w:rPr>
                                <w:t>反馈</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26" name="文本框 19"/>
                        <wps:cNvSpPr txBox="1"/>
                        <wps:spPr>
                          <a:xfrm>
                            <a:off x="928509" y="184546"/>
                            <a:ext cx="580591" cy="535754"/>
                          </a:xfrm>
                          <a:prstGeom prst="rect">
                            <a:avLst/>
                          </a:prstGeom>
                          <a:solidFill>
                            <a:srgbClr val="FFFFFF">
                              <a:alpha val="0"/>
                            </a:srgbClr>
                          </a:solidFill>
                          <a:ln w="6350">
                            <a:noFill/>
                          </a:ln>
                          <a:effectLst/>
                        </wps:spPr>
                        <wps:txbx>
                          <w:txbxContent>
                            <w:p>
                              <w:r>
                                <w:drawing>
                                  <wp:inline distT="0" distB="0" distL="114300" distR="114300">
                                    <wp:extent cx="215900" cy="317500"/>
                                    <wp:effectExtent l="0" t="0" r="12700" b="0"/>
                                    <wp:docPr id="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pic:cNvPicPr>
                                              <a:picLocks noChangeAspect="1"/>
                                            </pic:cNvPicPr>
                                          </pic:nvPicPr>
                                          <pic:blipFill>
                                            <a:blip r:embed="rId4"/>
                                            <a:stretch>
                                              <a:fillRect/>
                                            </a:stretch>
                                          </pic:blipFill>
                                          <pic:spPr>
                                            <a:xfrm>
                                              <a:off x="0" y="0"/>
                                              <a:ext cx="215900" cy="317500"/>
                                            </a:xfrm>
                                            <a:prstGeom prst="rect">
                                              <a:avLst/>
                                            </a:prstGeom>
                                            <a:noFill/>
                                            <a:ln>
                                              <a:noFill/>
                                            </a:ln>
                                          </pic:spPr>
                                        </pic:pic>
                                      </a:graphicData>
                                    </a:graphic>
                                  </wp:inline>
                                </w:drawing>
                              </w:r>
                              <w:r>
                                <w:drawing>
                                  <wp:inline distT="0" distB="0" distL="114300" distR="114300">
                                    <wp:extent cx="215900" cy="317500"/>
                                    <wp:effectExtent l="0" t="0" r="12700" b="0"/>
                                    <wp:docPr id="5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
                                            <pic:cNvPicPr>
                                              <a:picLocks noChangeAspect="1"/>
                                            </pic:cNvPicPr>
                                          </pic:nvPicPr>
                                          <pic:blipFill>
                                            <a:blip r:embed="rId4"/>
                                            <a:stretch>
                                              <a:fillRect/>
                                            </a:stretch>
                                          </pic:blipFill>
                                          <pic:spPr>
                                            <a:xfrm>
                                              <a:off x="0" y="0"/>
                                              <a:ext cx="215900" cy="317500"/>
                                            </a:xfrm>
                                            <a:prstGeom prst="rect">
                                              <a:avLst/>
                                            </a:prstGeom>
                                            <a:noFill/>
                                            <a:ln>
                                              <a:noFill/>
                                            </a:ln>
                                          </pic:spPr>
                                        </pic:pic>
                                      </a:graphicData>
                                    </a:graphic>
                                  </wp:inline>
                                </w:drawing>
                              </w:r>
                              <w:r>
                                <w:drawing>
                                  <wp:inline distT="0" distB="0" distL="114300" distR="114300">
                                    <wp:extent cx="215900" cy="317500"/>
                                    <wp:effectExtent l="0" t="0" r="12700" b="0"/>
                                    <wp:docPr id="5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3"/>
                                            <pic:cNvPicPr>
                                              <a:picLocks noChangeAspect="1"/>
                                            </pic:cNvPicPr>
                                          </pic:nvPicPr>
                                          <pic:blipFill>
                                            <a:blip r:embed="rId4"/>
                                            <a:stretch>
                                              <a:fillRect/>
                                            </a:stretch>
                                          </pic:blipFill>
                                          <pic:spPr>
                                            <a:xfrm>
                                              <a:off x="0" y="0"/>
                                              <a:ext cx="215900" cy="3175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 name="文本框 21"/>
                        <wps:cNvSpPr txBox="1"/>
                        <wps:spPr>
                          <a:xfrm rot="11361028">
                            <a:off x="0" y="138430"/>
                            <a:ext cx="580591" cy="535754"/>
                          </a:xfrm>
                          <a:prstGeom prst="rect">
                            <a:avLst/>
                          </a:prstGeom>
                          <a:solidFill>
                            <a:srgbClr val="FFFFFF">
                              <a:alpha val="0"/>
                            </a:srgbClr>
                          </a:solidFill>
                          <a:ln w="6350">
                            <a:noFill/>
                          </a:ln>
                          <a:effectLst/>
                        </wps:spPr>
                        <wps:txbx>
                          <w:txbxContent>
                            <w:p>
                              <w:r>
                                <w:drawing>
                                  <wp:inline distT="0" distB="0" distL="114300" distR="114300">
                                    <wp:extent cx="215900" cy="317500"/>
                                    <wp:effectExtent l="0" t="0" r="12700" b="0"/>
                                    <wp:docPr id="4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
                                            <pic:cNvPicPr>
                                              <a:picLocks noChangeAspect="1"/>
                                            </pic:cNvPicPr>
                                          </pic:nvPicPr>
                                          <pic:blipFill>
                                            <a:blip r:embed="rId4"/>
                                            <a:stretch>
                                              <a:fillRect/>
                                            </a:stretch>
                                          </pic:blipFill>
                                          <pic:spPr>
                                            <a:xfrm>
                                              <a:off x="0" y="0"/>
                                              <a:ext cx="215900" cy="317500"/>
                                            </a:xfrm>
                                            <a:prstGeom prst="rect">
                                              <a:avLst/>
                                            </a:prstGeom>
                                            <a:noFill/>
                                            <a:ln>
                                              <a:noFill/>
                                            </a:ln>
                                          </pic:spPr>
                                        </pic:pic>
                                      </a:graphicData>
                                    </a:graphic>
                                  </wp:inline>
                                </w:drawing>
                              </w:r>
                              <w:r>
                                <w:drawing>
                                  <wp:inline distT="0" distB="0" distL="114300" distR="114300">
                                    <wp:extent cx="215900" cy="317500"/>
                                    <wp:effectExtent l="0" t="0" r="12700" b="0"/>
                                    <wp:docPr id="3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5"/>
                                            <pic:cNvPicPr>
                                              <a:picLocks noChangeAspect="1"/>
                                            </pic:cNvPicPr>
                                          </pic:nvPicPr>
                                          <pic:blipFill>
                                            <a:blip r:embed="rId4"/>
                                            <a:stretch>
                                              <a:fillRect/>
                                            </a:stretch>
                                          </pic:blipFill>
                                          <pic:spPr>
                                            <a:xfrm>
                                              <a:off x="0" y="0"/>
                                              <a:ext cx="215900" cy="3175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 name="直线箭头连接符 26"/>
                        <wps:cNvCnPr/>
                        <wps:spPr>
                          <a:xfrm flipH="1">
                            <a:off x="622300" y="908685"/>
                            <a:ext cx="288000" cy="45719"/>
                          </a:xfrm>
                          <a:prstGeom prst="straightConnector1">
                            <a:avLst/>
                          </a:prstGeom>
                          <a:noFill/>
                          <a:ln w="9525" cap="flat" cmpd="sng" algn="ctr">
                            <a:solidFill>
                              <a:srgbClr val="F9F9F9">
                                <a:shade val="95000"/>
                                <a:satMod val="105000"/>
                              </a:srgbClr>
                            </a:solidFill>
                            <a:prstDash val="solid"/>
                            <a:tailEnd type="triangle"/>
                          </a:ln>
                          <a:effectLst/>
                        </wps:spPr>
                        <wps:bodyPr/>
                      </wps:wsp>
                    </wpg:wgp>
                  </a:graphicData>
                </a:graphic>
              </wp:anchor>
            </w:drawing>
          </mc:Choice>
          <mc:Fallback>
            <w:pict>
              <v:group id="_x0000_s1026" o:spid="_x0000_s1026" o:spt="203" style="position:absolute;left:0pt;margin-left:147pt;margin-top:2.9pt;height:92.4pt;width:118.8pt;z-index:251688960;mso-width-relative:page;mso-height-relative:page;" coordsize="1509100,1173991" o:gfxdata="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">
                <o:lock v:ext="edit" aspectratio="f"/>
                <v:shape id="文本框 16" o:spid="_x0000_s1026" o:spt="202" type="#_x0000_t202" style="position:absolute;left:528320;top:0;height:527685;width:456565;mso-wrap-style:none;" fillcolor="#FFFFFF" filled="t" stroked="t" coordsize="21600,21600" o:gfxdata="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5L/QvQAA&#10;ANsAAAAPAAAAAAAAAAEAIAAAACIAAABkcnMvZG93bnJldi54bWxQSwECFAAUAAAACACHTuJAMy8F&#10;njsAAAA5AAAAEAAAAAAAAAABACAAAAAMAQAAZHJzL3NoYXBleG1sLnhtbFBLBQYAAAAABgAGAFsB&#10;AAC2AwAAAAA=&#10;">
                  <v:fill on="t" focussize="0,0"/>
                  <v:stroke weight="0.5pt" color="#000000" joinstyle="round"/>
                  <v:imagedata o:title=""/>
                  <o:lock v:ext="edit" aspectratio="f"/>
                  <v:textbox>
                    <w:txbxContent>
                      <w:p>
                        <w:pPr>
                          <w:rPr>
                            <w:lang w:val="en-IE"/>
                          </w:rPr>
                        </w:pPr>
                        <w:r>
                          <w:rPr>
                            <w:rFonts w:hint="eastAsia"/>
                            <w:lang w:val="en-IE"/>
                          </w:rPr>
                          <w:t>问卷</w:t>
                        </w:r>
                      </w:p>
                      <w:p>
                        <w:pPr>
                          <w:rPr>
                            <w:lang w:val="en-IE"/>
                          </w:rPr>
                        </w:pPr>
                        <w:r>
                          <w:rPr>
                            <w:rFonts w:hint="eastAsia"/>
                            <w:lang w:val="en-IE"/>
                          </w:rPr>
                          <w:t>调查</w:t>
                        </w:r>
                      </w:p>
                    </w:txbxContent>
                  </v:textbox>
                </v:shape>
                <v:shape id="文本框 15" o:spid="_x0000_s1026" o:spt="202" type="#_x0000_t202" style="position:absolute;left:884555;top:629796;height:544195;width:456565;mso-wrap-style:none;" fillcolor="#FFFFFF" filled="t" stroked="t" coordsize="21600,21600" o:gfxdata="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DSekvQAA&#10;ANsAAAAPAAAAAAAAAAEAIAAAACIAAABkcnMvZG93bnJldi54bWxQSwECFAAUAAAACACHTuJAMy8F&#10;njsAAAA5AAAAEAAAAAAAAAABACAAAAAMAQAAZHJzL3NoYXBleG1sLnhtbFBLBQYAAAAABgAGAFsB&#10;AAC2AwAAAAA=&#10;">
                  <v:fill on="t" focussize="0,0"/>
                  <v:stroke weight="0.5pt" color="#000000" joinstyle="round"/>
                  <v:imagedata o:title=""/>
                  <o:lock v:ext="edit" aspectratio="f"/>
                  <v:textbox>
                    <w:txbxContent>
                      <w:p>
                        <w:r>
                          <w:rPr>
                            <w:rFonts w:hint="eastAsia"/>
                          </w:rPr>
                          <w:t>数据</w:t>
                        </w:r>
                      </w:p>
                      <w:p>
                        <w:r>
                          <w:rPr>
                            <w:rFonts w:hint="eastAsia"/>
                          </w:rPr>
                          <w:t>分析</w:t>
                        </w:r>
                      </w:p>
                    </w:txbxContent>
                  </v:textbox>
                </v:shape>
                <v:shape id="文本框 17" o:spid="_x0000_s1026" o:spt="202" type="#_x0000_t202" style="position:absolute;left:137142;top:627107;height:544195;width:456565;mso-wrap-style:none;" fillcolor="#FFFFFF" filled="t" stroked="t" coordsize="21600,21600" o:gfxdata="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QYI/vQAA&#10;ANsAAAAPAAAAAAAAAAEAIAAAACIAAABkcnMvZG93bnJldi54bWxQSwECFAAUAAAACACHTuJAMy8F&#10;njsAAAA5AAAAEAAAAAAAAAABACAAAAAMAQAAZHJzL3NoYXBleG1sLnhtbFBLBQYAAAAABgAGAFsB&#10;AAC2AwAAAAA=&#10;">
                  <v:fill on="t" focussize="0,0"/>
                  <v:stroke weight="0.5pt" color="#000000" joinstyle="round"/>
                  <v:imagedata o:title=""/>
                  <o:lock v:ext="edit" aspectratio="f"/>
                  <v:textbox>
                    <w:txbxContent>
                      <w:p>
                        <w:r>
                          <w:rPr>
                            <w:rFonts w:hint="eastAsia"/>
                          </w:rPr>
                          <w:t>意见</w:t>
                        </w:r>
                      </w:p>
                      <w:p>
                        <w:r>
                          <w:rPr>
                            <w:rFonts w:hint="eastAsia"/>
                          </w:rPr>
                          <w:t>反馈</w:t>
                        </w:r>
                      </w:p>
                    </w:txbxContent>
                  </v:textbox>
                </v:shape>
                <v:shape id="文本框 19" o:spid="_x0000_s1026" o:spt="202" type="#_x0000_t202" style="position:absolute;left:928509;top:184546;height:535754;width:580591;" fillcolor="#FFFFFF" filled="t" stroked="f" coordsize="21600,21600" o:gfxdata="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ekBAvQAA&#10;ANsAAAAPAAAAAAAAAAEAIAAAACIAAABkcnMvZG93bnJldi54bWxQSwECFAAUAAAACACHTuJAMy8F&#10;njsAAAA5AAAAEAAAAAAAAAABACAAAAAMAQAAZHJzL3NoYXBleG1sLnhtbFBLBQYAAAAABgAGAFsB&#10;AAC2AwAAAAA=&#10;">
                  <v:fill on="t" opacity="0f" focussize="0,0"/>
                  <v:stroke on="f" weight="0.5pt"/>
                  <v:imagedata o:title=""/>
                  <o:lock v:ext="edit" aspectratio="f"/>
                  <v:textbox>
                    <w:txbxContent>
                      <w:p>
                        <w:r>
                          <w:drawing>
                            <wp:inline distT="0" distB="0" distL="114300" distR="114300">
                              <wp:extent cx="215900" cy="317500"/>
                              <wp:effectExtent l="0" t="0" r="12700" b="0"/>
                              <wp:docPr id="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pic:cNvPicPr>
                                        <a:picLocks noChangeAspect="1"/>
                                      </pic:cNvPicPr>
                                    </pic:nvPicPr>
                                    <pic:blipFill>
                                      <a:blip r:embed="rId4"/>
                                      <a:stretch>
                                        <a:fillRect/>
                                      </a:stretch>
                                    </pic:blipFill>
                                    <pic:spPr>
                                      <a:xfrm>
                                        <a:off x="0" y="0"/>
                                        <a:ext cx="215900" cy="317500"/>
                                      </a:xfrm>
                                      <a:prstGeom prst="rect">
                                        <a:avLst/>
                                      </a:prstGeom>
                                      <a:noFill/>
                                      <a:ln>
                                        <a:noFill/>
                                      </a:ln>
                                    </pic:spPr>
                                  </pic:pic>
                                </a:graphicData>
                              </a:graphic>
                            </wp:inline>
                          </w:drawing>
                        </w:r>
                        <w:r>
                          <w:drawing>
                            <wp:inline distT="0" distB="0" distL="114300" distR="114300">
                              <wp:extent cx="215900" cy="317500"/>
                              <wp:effectExtent l="0" t="0" r="12700" b="0"/>
                              <wp:docPr id="5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
                                      <pic:cNvPicPr>
                                        <a:picLocks noChangeAspect="1"/>
                                      </pic:cNvPicPr>
                                    </pic:nvPicPr>
                                    <pic:blipFill>
                                      <a:blip r:embed="rId4"/>
                                      <a:stretch>
                                        <a:fillRect/>
                                      </a:stretch>
                                    </pic:blipFill>
                                    <pic:spPr>
                                      <a:xfrm>
                                        <a:off x="0" y="0"/>
                                        <a:ext cx="215900" cy="317500"/>
                                      </a:xfrm>
                                      <a:prstGeom prst="rect">
                                        <a:avLst/>
                                      </a:prstGeom>
                                      <a:noFill/>
                                      <a:ln>
                                        <a:noFill/>
                                      </a:ln>
                                    </pic:spPr>
                                  </pic:pic>
                                </a:graphicData>
                              </a:graphic>
                            </wp:inline>
                          </w:drawing>
                        </w:r>
                        <w:r>
                          <w:drawing>
                            <wp:inline distT="0" distB="0" distL="114300" distR="114300">
                              <wp:extent cx="215900" cy="317500"/>
                              <wp:effectExtent l="0" t="0" r="12700" b="0"/>
                              <wp:docPr id="5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3"/>
                                      <pic:cNvPicPr>
                                        <a:picLocks noChangeAspect="1"/>
                                      </pic:cNvPicPr>
                                    </pic:nvPicPr>
                                    <pic:blipFill>
                                      <a:blip r:embed="rId4"/>
                                      <a:stretch>
                                        <a:fillRect/>
                                      </a:stretch>
                                    </pic:blipFill>
                                    <pic:spPr>
                                      <a:xfrm>
                                        <a:off x="0" y="0"/>
                                        <a:ext cx="215900" cy="317500"/>
                                      </a:xfrm>
                                      <a:prstGeom prst="rect">
                                        <a:avLst/>
                                      </a:prstGeom>
                                      <a:noFill/>
                                      <a:ln>
                                        <a:noFill/>
                                      </a:ln>
                                    </pic:spPr>
                                  </pic:pic>
                                </a:graphicData>
                              </a:graphic>
                            </wp:inline>
                          </w:drawing>
                        </w:r>
                      </w:p>
                    </w:txbxContent>
                  </v:textbox>
                </v:shape>
                <v:shape id="文本框 21" o:spid="_x0000_s1026" o:spt="202" type="#_x0000_t202" style="position:absolute;left:0;top:138430;height:535754;width:580591;rotation:-11183688f;" fillcolor="#FFFFFF" filled="t" stroked="f" coordsize="21600,21600" o:gfxdata="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fjJ37sAAADb&#10;AAAADwAAAAAAAAABACAAAAAiAAAAZHJzL2Rvd25yZXYueG1sUEsBAhQAFAAAAAgAh07iQDMvBZ47&#10;AAAAOQAAABAAAAAAAAAAAQAgAAAACgEAAGRycy9zaGFwZXhtbC54bWxQSwUGAAAAAAYABgBbAQAA&#10;tAMAAAAA&#10;">
                  <v:fill on="t" opacity="0f" focussize="0,0"/>
                  <v:stroke on="f" weight="0.5pt"/>
                  <v:imagedata o:title=""/>
                  <o:lock v:ext="edit" aspectratio="f"/>
                  <v:textbox>
                    <w:txbxContent>
                      <w:p>
                        <w:r>
                          <w:drawing>
                            <wp:inline distT="0" distB="0" distL="114300" distR="114300">
                              <wp:extent cx="215900" cy="317500"/>
                              <wp:effectExtent l="0" t="0" r="12700" b="0"/>
                              <wp:docPr id="4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
                                      <pic:cNvPicPr>
                                        <a:picLocks noChangeAspect="1"/>
                                      </pic:cNvPicPr>
                                    </pic:nvPicPr>
                                    <pic:blipFill>
                                      <a:blip r:embed="rId4"/>
                                      <a:stretch>
                                        <a:fillRect/>
                                      </a:stretch>
                                    </pic:blipFill>
                                    <pic:spPr>
                                      <a:xfrm>
                                        <a:off x="0" y="0"/>
                                        <a:ext cx="215900" cy="317500"/>
                                      </a:xfrm>
                                      <a:prstGeom prst="rect">
                                        <a:avLst/>
                                      </a:prstGeom>
                                      <a:noFill/>
                                      <a:ln>
                                        <a:noFill/>
                                      </a:ln>
                                    </pic:spPr>
                                  </pic:pic>
                                </a:graphicData>
                              </a:graphic>
                            </wp:inline>
                          </w:drawing>
                        </w:r>
                        <w:r>
                          <w:drawing>
                            <wp:inline distT="0" distB="0" distL="114300" distR="114300">
                              <wp:extent cx="215900" cy="317500"/>
                              <wp:effectExtent l="0" t="0" r="12700" b="0"/>
                              <wp:docPr id="3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5"/>
                                      <pic:cNvPicPr>
                                        <a:picLocks noChangeAspect="1"/>
                                      </pic:cNvPicPr>
                                    </pic:nvPicPr>
                                    <pic:blipFill>
                                      <a:blip r:embed="rId4"/>
                                      <a:stretch>
                                        <a:fillRect/>
                                      </a:stretch>
                                    </pic:blipFill>
                                    <pic:spPr>
                                      <a:xfrm>
                                        <a:off x="0" y="0"/>
                                        <a:ext cx="215900" cy="317500"/>
                                      </a:xfrm>
                                      <a:prstGeom prst="rect">
                                        <a:avLst/>
                                      </a:prstGeom>
                                      <a:noFill/>
                                      <a:ln>
                                        <a:noFill/>
                                      </a:ln>
                                    </pic:spPr>
                                  </pic:pic>
                                </a:graphicData>
                              </a:graphic>
                            </wp:inline>
                          </w:drawing>
                        </w:r>
                      </w:p>
                    </w:txbxContent>
                  </v:textbox>
                </v:shape>
                <v:shape id="直线箭头连接符 26" o:spid="_x0000_s1026" o:spt="32" type="#_x0000_t32" style="position:absolute;left:622300;top:908685;flip:x;height:45719;width:288000;" filled="f" stroked="t" coordsize="21600,21600" o:gfxdata="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LIN774A&#10;AADbAAAADwAAAAAAAAABACAAAAAiAAAAZHJzL2Rvd25yZXYueG1sUEsBAhQAFAAAAAgAh07iQDMv&#10;BZ47AAAAOQAAABAAAAAAAAAAAQAgAAAADQEAAGRycy9zaGFwZXhtbC54bWxQSwUGAAAAAAYABgBb&#10;AQAAtwMAAAAA&#10;">
                  <v:fill on="f" focussize="0,0"/>
                  <v:stroke color="#F3F3F3" joinstyle="round" endarrow="block"/>
                  <v:imagedata o:title=""/>
                  <o:lock v:ext="edit" aspectratio="f"/>
                </v:shape>
              </v:group>
            </w:pict>
          </mc:Fallback>
        </mc:AlternateContent>
      </w:r>
    </w:p>
    <w:p>
      <w:pPr>
        <w:spacing w:line="360" w:lineRule="auto"/>
        <w:ind w:firstLine="480" w:firstLineChars="200"/>
        <w:jc w:val="both"/>
        <w:rPr>
          <w:rFonts w:hint="eastAsia" w:ascii="宋体" w:hAnsi="宋体" w:eastAsia="宋体" w:cs="宋体"/>
          <w:color w:val="auto"/>
          <w:sz w:val="24"/>
          <w:szCs w:val="24"/>
          <w:lang w:bidi="ar"/>
        </w:rPr>
      </w:pPr>
      <w:r>
        <w:rPr>
          <w:rFonts w:hint="eastAsia" w:ascii="宋体" w:hAnsi="宋体" w:eastAsia="宋体" w:cs="宋体"/>
          <w:color w:val="auto"/>
          <w:sz w:val="24"/>
          <w:szCs w:val="24"/>
        </w:rPr>
        <mc:AlternateContent>
          <mc:Choice Requires="wps">
            <w:drawing>
              <wp:anchor distT="0" distB="0" distL="114300" distR="114300" simplePos="0" relativeHeight="251689984" behindDoc="0" locked="0" layoutInCell="1" allowOverlap="1">
                <wp:simplePos x="0" y="0"/>
                <wp:positionH relativeFrom="column">
                  <wp:posOffset>4388485</wp:posOffset>
                </wp:positionH>
                <wp:positionV relativeFrom="paragraph">
                  <wp:posOffset>43180</wp:posOffset>
                </wp:positionV>
                <wp:extent cx="546100" cy="546100"/>
                <wp:effectExtent l="4445" t="4445" r="13335" b="13335"/>
                <wp:wrapNone/>
                <wp:docPr id="30" name="文本框 30"/>
                <wp:cNvGraphicFramePr/>
                <a:graphic xmlns:a="http://schemas.openxmlformats.org/drawingml/2006/main">
                  <a:graphicData uri="http://schemas.microsoft.com/office/word/2010/wordprocessingShape">
                    <wps:wsp>
                      <wps:cNvSpPr txBox="1"/>
                      <wps:spPr bwMode="auto">
                        <a:xfrm flipH="1">
                          <a:off x="0" y="0"/>
                          <a:ext cx="546100" cy="546023"/>
                        </a:xfrm>
                        <a:prstGeom prst="rect">
                          <a:avLst/>
                        </a:prstGeom>
                        <a:solidFill>
                          <a:srgbClr val="FFFFFF"/>
                        </a:solidFill>
                        <a:ln w="9525">
                          <a:solidFill>
                            <a:srgbClr val="000000"/>
                          </a:solidFill>
                          <a:miter lim="800000"/>
                        </a:ln>
                        <a:effectLst/>
                      </wps:spPr>
                      <wps:txbx>
                        <w:txbxContent>
                          <w:p>
                            <w:pPr>
                              <w:jc w:val="center"/>
                            </w:pPr>
                            <w:r>
                              <w:rPr>
                                <w:rFonts w:hint="eastAsia"/>
                              </w:rPr>
                              <w:t>内容填充</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flip:x;margin-left:345.55pt;margin-top:3.4pt;height:43pt;width:43pt;z-index:251689984;mso-width-relative:page;mso-height-relative:page;" fillcolor="#FFFFFF" filled="t" stroked="t" coordsize="21600,21600" o:gfxdata="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c7a+LXAAAACAEAAA8AAAAAAAAAAQAgAAAAIgAAAGRycy9kb3ducmV2Lnht&#10;bFBLAQIUABQAAAAIAIdO4kBiauVnMwIAAHAEAAAOAAAAAAAAAAEAIAAAACYBAABkcnMvZTJvRG9j&#10;LnhtbFBLBQYAAAAABgAGAFkBAADLBQAAAAA=&#10;">
                <v:fill on="t" focussize="0,0"/>
                <v:stroke color="#000000" miterlimit="8" joinstyle="miter"/>
                <v:imagedata o:title=""/>
                <o:lock v:ext="edit" aspectratio="f"/>
                <v:textbox>
                  <w:txbxContent>
                    <w:p>
                      <w:pPr>
                        <w:jc w:val="center"/>
                      </w:pPr>
                      <w:r>
                        <w:rPr>
                          <w:rFonts w:hint="eastAsia"/>
                        </w:rPr>
                        <w:t>内容填充</w:t>
                      </w:r>
                    </w:p>
                  </w:txbxContent>
                </v:textbox>
              </v:shape>
            </w:pict>
          </mc:Fallback>
        </mc:AlternateContent>
      </w:r>
      <w:r>
        <w:rPr>
          <w:rFonts w:hint="eastAsia" w:ascii="宋体" w:hAnsi="宋体" w:eastAsia="宋体" w:cs="宋体"/>
          <w:color w:val="auto"/>
          <w:sz w:val="24"/>
          <w:szCs w:val="24"/>
        </w:rPr>
        <mc:AlternateContent>
          <mc:Choice Requires="wps">
            <w:drawing>
              <wp:anchor distT="0" distB="0" distL="114300" distR="114300" simplePos="0" relativeHeight="251684864" behindDoc="0" locked="0" layoutInCell="1" allowOverlap="1">
                <wp:simplePos x="0" y="0"/>
                <wp:positionH relativeFrom="column">
                  <wp:posOffset>3617595</wp:posOffset>
                </wp:positionH>
                <wp:positionV relativeFrom="paragraph">
                  <wp:posOffset>10160</wp:posOffset>
                </wp:positionV>
                <wp:extent cx="513080" cy="535940"/>
                <wp:effectExtent l="4445" t="5080" r="15875" b="7620"/>
                <wp:wrapNone/>
                <wp:docPr id="34" name="文本框 34"/>
                <wp:cNvGraphicFramePr/>
                <a:graphic xmlns:a="http://schemas.openxmlformats.org/drawingml/2006/main">
                  <a:graphicData uri="http://schemas.microsoft.com/office/word/2010/wordprocessingShape">
                    <wps:wsp>
                      <wps:cNvSpPr txBox="1"/>
                      <wps:spPr bwMode="auto">
                        <a:xfrm>
                          <a:off x="0" y="0"/>
                          <a:ext cx="513080" cy="535993"/>
                        </a:xfrm>
                        <a:prstGeom prst="rect">
                          <a:avLst/>
                        </a:prstGeom>
                        <a:solidFill>
                          <a:srgbClr val="FFFFFF"/>
                        </a:solidFill>
                        <a:ln w="9525">
                          <a:solidFill>
                            <a:srgbClr val="000000"/>
                          </a:solidFill>
                          <a:miter lim="800000"/>
                        </a:ln>
                        <a:effectLst/>
                      </wps:spPr>
                      <wps:txbx>
                        <w:txbxContent>
                          <w:p>
                            <w:pPr>
                              <w:jc w:val="center"/>
                            </w:pPr>
                            <w:r>
                              <w:rPr>
                                <w:rFonts w:hint="eastAsia"/>
                              </w:rPr>
                              <w:t>确定框架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84.85pt;margin-top:0.8pt;height:42.2pt;width:40.4pt;z-index:251684864;mso-width-relative:page;mso-height-relative:page;" fillcolor="#FFFFFF" filled="t" stroked="t" coordsize="21600,21600" o:gfxdata="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LtF5tNYAAAAIAQAADwAAAAAAAAABACAAAAAiAAAAZHJzL2Rvd25yZXYueG1sUEsBAhQA&#10;FAAAAAgAh07iQHaVvgstAgAAZgQAAA4AAAAAAAAAAQAgAAAAJQEAAGRycy9lMm9Eb2MueG1sUEsF&#10;BgAAAAAGAAYAWQEAAMQFAAAAAA==&#10;">
                <v:fill on="t" focussize="0,0"/>
                <v:stroke color="#000000" miterlimit="8" joinstyle="miter"/>
                <v:imagedata o:title=""/>
                <o:lock v:ext="edit" aspectratio="f"/>
                <v:textbox>
                  <w:txbxContent>
                    <w:p>
                      <w:pPr>
                        <w:jc w:val="center"/>
                      </w:pPr>
                      <w:r>
                        <w:rPr>
                          <w:rFonts w:hint="eastAsia"/>
                        </w:rPr>
                        <w:t>确定框架</w:t>
                      </w:r>
                    </w:p>
                  </w:txbxContent>
                </v:textbox>
              </v:shape>
            </w:pict>
          </mc:Fallback>
        </mc:AlternateContent>
      </w:r>
      <w:r>
        <w:rPr>
          <w:rFonts w:hint="eastAsia" w:ascii="宋体" w:hAnsi="宋体" w:eastAsia="宋体" w:cs="宋体"/>
          <w:color w:val="auto"/>
          <w:sz w:val="24"/>
          <w:szCs w:val="24"/>
        </w:rPr>
        <mc:AlternateContent>
          <mc:Choice Requires="wps">
            <w:drawing>
              <wp:anchor distT="0" distB="0" distL="114300" distR="114300" simplePos="0" relativeHeight="251685888" behindDoc="0" locked="0" layoutInCell="1" allowOverlap="1">
                <wp:simplePos x="0" y="0"/>
                <wp:positionH relativeFrom="column">
                  <wp:posOffset>4208780</wp:posOffset>
                </wp:positionH>
                <wp:positionV relativeFrom="paragraph">
                  <wp:posOffset>291465</wp:posOffset>
                </wp:positionV>
                <wp:extent cx="179705" cy="107950"/>
                <wp:effectExtent l="12700" t="12700" r="20955" b="16510"/>
                <wp:wrapNone/>
                <wp:docPr id="47" name="右箭头 47"/>
                <wp:cNvGraphicFramePr/>
                <a:graphic xmlns:a="http://schemas.openxmlformats.org/drawingml/2006/main">
                  <a:graphicData uri="http://schemas.microsoft.com/office/word/2010/wordprocessingShape">
                    <wps:wsp>
                      <wps:cNvSpPr/>
                      <wps:spPr>
                        <a:xfrm>
                          <a:off x="0" y="0"/>
                          <a:ext cx="180000" cy="108000"/>
                        </a:xfrm>
                        <a:prstGeom prst="rightArrow">
                          <a:avLst/>
                        </a:prstGeom>
                        <a:noFill/>
                        <a:ln w="25400" cap="flat" cmpd="sng" algn="ctr">
                          <a:solidFill>
                            <a:srgbClr val="385D8A">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331.4pt;margin-top:22.95pt;height:8.5pt;width:14.15pt;z-index:251685888;v-text-anchor:middle;mso-width-relative:page;mso-height-relative:page;" filled="f" stroked="t" coordsize="21600,21600" o:gfxdata="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MKeVfbaAAAACQEAAA8AAAAAAAAAAQAgAAAAIgAA&#10;AGRycy9kb3ducmV2LnhtbFBLAQIUABQAAAAIAIdO4kAEWhLWeAIAAO0EAAAOAAAAAAAAAAEAIAAA&#10;ACkBAABkcnMvZTJvRG9jLnhtbFBLBQYAAAAABgAGAFkBAAATBgAAAAA=&#10;" adj="15120,5400">
                <v:fill on="f" focussize="0,0"/>
                <v:stroke weight="2pt" color="#264264" joinstyle="round"/>
                <v:imagedata o:title=""/>
                <o:lock v:ext="edit" aspectratio="f"/>
              </v:shape>
            </w:pict>
          </mc:Fallback>
        </mc:AlternateContent>
      </w:r>
      <w:r>
        <w:rPr>
          <w:rFonts w:hint="eastAsia" w:ascii="宋体" w:hAnsi="宋体" w:eastAsia="宋体" w:cs="宋体"/>
          <w:color w:val="auto"/>
          <w:sz w:val="24"/>
          <w:szCs w:val="24"/>
        </w:rPr>
        <mc:AlternateContent>
          <mc:Choice Requires="wps">
            <w:drawing>
              <wp:anchor distT="0" distB="0" distL="114300" distR="114300" simplePos="0" relativeHeight="251687936" behindDoc="0" locked="0" layoutInCell="1" allowOverlap="1">
                <wp:simplePos x="0" y="0"/>
                <wp:positionH relativeFrom="column">
                  <wp:posOffset>3371850</wp:posOffset>
                </wp:positionH>
                <wp:positionV relativeFrom="paragraph">
                  <wp:posOffset>291465</wp:posOffset>
                </wp:positionV>
                <wp:extent cx="179705" cy="107950"/>
                <wp:effectExtent l="12700" t="12700" r="20955" b="16510"/>
                <wp:wrapNone/>
                <wp:docPr id="37" name="右箭头 37"/>
                <wp:cNvGraphicFramePr/>
                <a:graphic xmlns:a="http://schemas.openxmlformats.org/drawingml/2006/main">
                  <a:graphicData uri="http://schemas.microsoft.com/office/word/2010/wordprocessingShape">
                    <wps:wsp>
                      <wps:cNvSpPr/>
                      <wps:spPr>
                        <a:xfrm>
                          <a:off x="0" y="0"/>
                          <a:ext cx="180000" cy="108000"/>
                        </a:xfrm>
                        <a:prstGeom prst="rightArrow">
                          <a:avLst/>
                        </a:prstGeom>
                        <a:noFill/>
                        <a:ln w="25400" cap="flat" cmpd="sng" algn="ctr">
                          <a:solidFill>
                            <a:srgbClr val="385D8A">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65.5pt;margin-top:22.95pt;height:8.5pt;width:14.15pt;z-index:251687936;v-text-anchor:middle;mso-width-relative:page;mso-height-relative:page;" filled="f" stroked="t" coordsize="21600,21600" o:gfxdata="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DaXH87aAAAACQEAAA8AAAAAAAAAAQAgAAAAIgAA&#10;AGRycy9kb3ducmV2LnhtbFBLAQIUABQAAAAIAIdO4kAAqs06eAIAAO0EAAAOAAAAAAAAAAEAIAAA&#10;ACkBAABkcnMvZTJvRG9jLnhtbFBLBQYAAAAABgAGAFkBAAATBgAAAAA=&#10;" adj="15120,5400">
                <v:fill on="f" focussize="0,0"/>
                <v:stroke weight="2pt" color="#264264" joinstyle="round"/>
                <v:imagedata o:title=""/>
                <o:lock v:ext="edit" aspectratio="f"/>
              </v:shape>
            </w:pict>
          </mc:Fallback>
        </mc:AlternateContent>
      </w:r>
      <w:r>
        <w:rPr>
          <w:rFonts w:hint="eastAsia" w:ascii="宋体" w:hAnsi="宋体" w:eastAsia="宋体" w:cs="宋体"/>
          <w:color w:val="auto"/>
          <w:sz w:val="24"/>
          <w:szCs w:val="24"/>
        </w:rPr>
        <mc:AlternateContent>
          <mc:Choice Requires="wps">
            <w:drawing>
              <wp:anchor distT="0" distB="0" distL="114300" distR="114300" simplePos="0" relativeHeight="251680768" behindDoc="0" locked="0" layoutInCell="1" allowOverlap="1">
                <wp:simplePos x="0" y="0"/>
                <wp:positionH relativeFrom="column">
                  <wp:posOffset>372745</wp:posOffset>
                </wp:positionH>
                <wp:positionV relativeFrom="paragraph">
                  <wp:posOffset>98425</wp:posOffset>
                </wp:positionV>
                <wp:extent cx="546100" cy="490855"/>
                <wp:effectExtent l="4445" t="4445" r="13335" b="7620"/>
                <wp:wrapNone/>
                <wp:docPr id="52" name="文本框 52"/>
                <wp:cNvGraphicFramePr/>
                <a:graphic xmlns:a="http://schemas.openxmlformats.org/drawingml/2006/main">
                  <a:graphicData uri="http://schemas.microsoft.com/office/word/2010/wordprocessingShape">
                    <wps:wsp>
                      <wps:cNvSpPr txBox="1"/>
                      <wps:spPr bwMode="auto">
                        <a:xfrm>
                          <a:off x="0" y="0"/>
                          <a:ext cx="546131" cy="490716"/>
                        </a:xfrm>
                        <a:prstGeom prst="rect">
                          <a:avLst/>
                        </a:prstGeom>
                        <a:solidFill>
                          <a:srgbClr val="FFFFFF"/>
                        </a:solidFill>
                        <a:ln w="9525">
                          <a:solidFill>
                            <a:srgbClr val="000000"/>
                          </a:solidFill>
                          <a:miter lim="800000"/>
                        </a:ln>
                        <a:effectLst/>
                      </wps:spPr>
                      <wps:txbx>
                        <w:txbxContent>
                          <w:p>
                            <w:r>
                              <w:rPr>
                                <w:rFonts w:hint="eastAsia"/>
                              </w:rPr>
                              <w:t>政策</w:t>
                            </w:r>
                          </w:p>
                          <w:p>
                            <w:r>
                              <w:rPr>
                                <w:rFonts w:hint="eastAsia"/>
                              </w:rPr>
                              <w:t>研究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9.35pt;margin-top:7.75pt;height:38.65pt;width:43pt;z-index:251680768;mso-width-relative:page;mso-height-relative:page;" fillcolor="#FFFFFF" filled="t" stroked="t" coordsize="21600,21600" o:gfxdata="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3iJ4YdgAAAAIAQAADwAAAAAAAAABACAAAAAiAAAAZHJzL2Rvd25yZXYueG1sUEsB&#10;AhQAFAAAAAgAh07iQLhqBhouAgAAZgQAAA4AAAAAAAAAAQAgAAAAJwEAAGRycy9lMm9Eb2MueG1s&#10;UEsFBgAAAAAGAAYAWQEAAMcFAAAAAA==&#10;">
                <v:fill on="t" focussize="0,0"/>
                <v:stroke color="#000000" miterlimit="8" joinstyle="miter"/>
                <v:imagedata o:title=""/>
                <o:lock v:ext="edit" aspectratio="f"/>
                <v:textbox>
                  <w:txbxContent>
                    <w:p>
                      <w:r>
                        <w:rPr>
                          <w:rFonts w:hint="eastAsia"/>
                        </w:rPr>
                        <w:t>政策</w:t>
                      </w:r>
                    </w:p>
                    <w:p>
                      <w:r>
                        <w:rPr>
                          <w:rFonts w:hint="eastAsia"/>
                        </w:rPr>
                        <w:t>研究</w:t>
                      </w:r>
                    </w:p>
                  </w:txbxContent>
                </v:textbox>
              </v:shape>
            </w:pict>
          </mc:Fallback>
        </mc:AlternateContent>
      </w:r>
      <w:r>
        <w:rPr>
          <w:rFonts w:hint="eastAsia" w:ascii="宋体" w:hAnsi="宋体" w:eastAsia="宋体" w:cs="宋体"/>
          <w:color w:val="auto"/>
          <w:sz w:val="24"/>
          <w:szCs w:val="24"/>
        </w:rPr>
        <mc:AlternateContent>
          <mc:Choice Requires="wps">
            <w:drawing>
              <wp:anchor distT="0" distB="0" distL="114300" distR="114300" simplePos="0" relativeHeight="251681792" behindDoc="0" locked="0" layoutInCell="1" allowOverlap="1">
                <wp:simplePos x="0" y="0"/>
                <wp:positionH relativeFrom="column">
                  <wp:posOffset>973455</wp:posOffset>
                </wp:positionH>
                <wp:positionV relativeFrom="paragraph">
                  <wp:posOffset>282575</wp:posOffset>
                </wp:positionV>
                <wp:extent cx="179705" cy="107950"/>
                <wp:effectExtent l="12700" t="12700" r="20955" b="16510"/>
                <wp:wrapNone/>
                <wp:docPr id="31" name="右箭头 31"/>
                <wp:cNvGraphicFramePr/>
                <a:graphic xmlns:a="http://schemas.openxmlformats.org/drawingml/2006/main">
                  <a:graphicData uri="http://schemas.microsoft.com/office/word/2010/wordprocessingShape">
                    <wps:wsp>
                      <wps:cNvSpPr/>
                      <wps:spPr>
                        <a:xfrm>
                          <a:off x="0" y="0"/>
                          <a:ext cx="180000" cy="108000"/>
                        </a:xfrm>
                        <a:prstGeom prst="rightArrow">
                          <a:avLst/>
                        </a:prstGeom>
                        <a:noFill/>
                        <a:ln w="25400" cap="flat" cmpd="sng" algn="ctr">
                          <a:solidFill>
                            <a:srgbClr val="385D8A">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76.65pt;margin-top:22.25pt;height:8.5pt;width:14.15pt;z-index:251681792;v-text-anchor:middle;mso-width-relative:page;mso-height-relative:page;" filled="f" stroked="t" coordsize="21600,21600" o:gfxdata="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&#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nNF9n2QAAAAkBAAAPAAAAAAAAAAEAIAAAACIAAABk&#10;cnMvZG93bnJldi54bWxQSwECFAAUAAAACACHTuJAd12SdncCAADtBAAADgAAAAAAAAABACAAAAAo&#10;AQAAZHJzL2Uyb0RvYy54bWxQSwUGAAAAAAYABgBZAQAAEQYAAAAA&#10;" adj="15120,5400">
                <v:fill on="f" focussize="0,0"/>
                <v:stroke weight="2pt" color="#264264" joinstyle="round"/>
                <v:imagedata o:title=""/>
                <o:lock v:ext="edit" aspectratio="f"/>
              </v:shape>
            </w:pict>
          </mc:Fallback>
        </mc:AlternateContent>
      </w:r>
      <w:r>
        <w:rPr>
          <w:rFonts w:hint="eastAsia" w:ascii="宋体" w:hAnsi="宋体" w:eastAsia="宋体" w:cs="宋体"/>
          <w:color w:val="auto"/>
          <w:sz w:val="24"/>
          <w:szCs w:val="24"/>
        </w:rPr>
        <mc:AlternateContent>
          <mc:Choice Requires="wps">
            <w:drawing>
              <wp:anchor distT="0" distB="0" distL="114300" distR="114300" simplePos="0" relativeHeight="251682816" behindDoc="0" locked="0" layoutInCell="1" allowOverlap="1">
                <wp:simplePos x="0" y="0"/>
                <wp:positionH relativeFrom="column">
                  <wp:posOffset>1219835</wp:posOffset>
                </wp:positionH>
                <wp:positionV relativeFrom="paragraph">
                  <wp:posOffset>98425</wp:posOffset>
                </wp:positionV>
                <wp:extent cx="513715" cy="490220"/>
                <wp:effectExtent l="4445" t="4445" r="15240" b="8255"/>
                <wp:wrapNone/>
                <wp:docPr id="32" name="文本框 32"/>
                <wp:cNvGraphicFramePr/>
                <a:graphic xmlns:a="http://schemas.openxmlformats.org/drawingml/2006/main">
                  <a:graphicData uri="http://schemas.microsoft.com/office/word/2010/wordprocessingShape">
                    <wps:wsp>
                      <wps:cNvSpPr txBox="1"/>
                      <wps:spPr bwMode="auto">
                        <a:xfrm>
                          <a:off x="0" y="0"/>
                          <a:ext cx="513436" cy="490158"/>
                        </a:xfrm>
                        <a:prstGeom prst="rect">
                          <a:avLst/>
                        </a:prstGeom>
                        <a:solidFill>
                          <a:srgbClr val="FFFFFF"/>
                        </a:solidFill>
                        <a:ln w="9525">
                          <a:solidFill>
                            <a:srgbClr val="000000"/>
                          </a:solidFill>
                          <a:miter lim="800000"/>
                        </a:ln>
                        <a:effectLst/>
                      </wps:spPr>
                      <wps:txbx>
                        <w:txbxContent>
                          <w:p>
                            <w:pPr>
                              <w:jc w:val="center"/>
                            </w:pPr>
                            <w:r>
                              <w:rPr>
                                <w:rFonts w:hint="eastAsia"/>
                              </w:rPr>
                              <w:t>理论学习</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6.05pt;margin-top:7.75pt;height:38.6pt;width:40.45pt;z-index:251682816;mso-width-relative:page;mso-height-relative:page;" fillcolor="#FFFFFF" filled="t" stroked="t" coordsize="21600,21600" o:gfxdata="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5b6r7YAAAACQEAAA8AAAAAAAAAAQAgAAAAIgAAAGRycy9kb3ducmV2LnhtbFBL&#10;AQIUABQAAAAIAIdO4kBoWw3xLwIAAGYEAAAOAAAAAAAAAAEAIAAAACcBAABkcnMvZTJvRG9jLnht&#10;bFBLBQYAAAAABgAGAFkBAADIBQAAAAA=&#10;">
                <v:fill on="t" focussize="0,0"/>
                <v:stroke color="#000000" miterlimit="8" joinstyle="miter"/>
                <v:imagedata o:title=""/>
                <o:lock v:ext="edit" aspectratio="f"/>
                <v:textbox>
                  <w:txbxContent>
                    <w:p>
                      <w:pPr>
                        <w:jc w:val="center"/>
                      </w:pPr>
                      <w:r>
                        <w:rPr>
                          <w:rFonts w:hint="eastAsia"/>
                        </w:rPr>
                        <w:t>理论学习</w:t>
                      </w:r>
                    </w:p>
                  </w:txbxContent>
                </v:textbox>
              </v:shape>
            </w:pict>
          </mc:Fallback>
        </mc:AlternateContent>
      </w:r>
      <w:r>
        <w:rPr>
          <w:rFonts w:hint="eastAsia" w:ascii="宋体" w:hAnsi="宋体" w:eastAsia="宋体" w:cs="宋体"/>
          <w:color w:val="auto"/>
          <w:sz w:val="24"/>
          <w:szCs w:val="24"/>
        </w:rPr>
        <mc:AlternateContent>
          <mc:Choice Requires="wps">
            <w:drawing>
              <wp:anchor distT="0" distB="0" distL="114300" distR="114300" simplePos="0" relativeHeight="251683840" behindDoc="0" locked="0" layoutInCell="1" allowOverlap="1">
                <wp:simplePos x="0" y="0"/>
                <wp:positionH relativeFrom="column">
                  <wp:posOffset>1731645</wp:posOffset>
                </wp:positionH>
                <wp:positionV relativeFrom="paragraph">
                  <wp:posOffset>298450</wp:posOffset>
                </wp:positionV>
                <wp:extent cx="179705" cy="107950"/>
                <wp:effectExtent l="12700" t="12700" r="20955" b="16510"/>
                <wp:wrapNone/>
                <wp:docPr id="33" name="右箭头 33"/>
                <wp:cNvGraphicFramePr/>
                <a:graphic xmlns:a="http://schemas.openxmlformats.org/drawingml/2006/main">
                  <a:graphicData uri="http://schemas.microsoft.com/office/word/2010/wordprocessingShape">
                    <wps:wsp>
                      <wps:cNvSpPr/>
                      <wps:spPr>
                        <a:xfrm>
                          <a:off x="0" y="0"/>
                          <a:ext cx="180000" cy="108000"/>
                        </a:xfrm>
                        <a:prstGeom prst="rightArrow">
                          <a:avLst/>
                        </a:prstGeom>
                        <a:noFill/>
                        <a:ln w="25400" cap="flat" cmpd="sng" algn="ctr">
                          <a:solidFill>
                            <a:srgbClr val="385D8A">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36.35pt;margin-top:23.5pt;height:8.5pt;width:14.15pt;z-index:251683840;v-text-anchor:middle;mso-width-relative:page;mso-height-relative:page;" filled="f" stroked="t" coordsize="21600,21600" o:gfxdata="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2Gd0oNkAAAAJAQAADwAAAAAAAAABACAAAAAiAAAA&#10;ZHJzL2Rvd25yZXYueG1sUEsBAhQAFAAAAAgAh07iQFrwWE14AgAA7QQAAA4AAAAAAAAAAQAgAAAA&#10;KAEAAGRycy9lMm9Eb2MueG1sUEsFBgAAAAAGAAYAWQEAABIGAAAAAA==&#10;" adj="15120,5400">
                <v:fill on="f" focussize="0,0"/>
                <v:stroke weight="2pt" color="#264264" joinstyle="round"/>
                <v:imagedata o:title=""/>
                <o:lock v:ext="edit" aspectratio="f"/>
              </v:shape>
            </w:pict>
          </mc:Fallback>
        </mc:AlternateContent>
      </w:r>
    </w:p>
    <w:p>
      <w:pPr>
        <w:spacing w:line="360" w:lineRule="auto"/>
        <w:ind w:firstLine="480" w:firstLineChars="200"/>
        <w:jc w:val="both"/>
        <w:rPr>
          <w:rFonts w:hint="eastAsia" w:ascii="宋体" w:hAnsi="宋体" w:eastAsia="宋体" w:cs="宋体"/>
          <w:color w:val="auto"/>
          <w:sz w:val="24"/>
          <w:szCs w:val="24"/>
          <w:lang w:bidi="ar"/>
        </w:rPr>
      </w:pPr>
    </w:p>
    <w:p>
      <w:pPr>
        <w:spacing w:line="360" w:lineRule="auto"/>
        <w:ind w:firstLine="480" w:firstLineChars="200"/>
        <w:jc w:val="both"/>
        <w:rPr>
          <w:rFonts w:hint="eastAsia" w:ascii="宋体" w:hAnsi="宋体" w:eastAsia="宋体" w:cs="宋体"/>
          <w:color w:val="auto"/>
          <w:sz w:val="24"/>
          <w:szCs w:val="24"/>
          <w:lang w:bidi="ar"/>
        </w:rPr>
      </w:pPr>
    </w:p>
    <w:p>
      <w:pPr>
        <w:spacing w:line="360" w:lineRule="auto"/>
        <w:ind w:firstLine="480" w:firstLineChars="200"/>
        <w:jc w:val="both"/>
        <w:rPr>
          <w:rFonts w:hint="eastAsia" w:ascii="宋体" w:hAnsi="宋体" w:eastAsia="宋体" w:cs="宋体"/>
          <w:color w:val="auto"/>
          <w:sz w:val="24"/>
          <w:szCs w:val="24"/>
          <w:lang w:bidi="ar"/>
        </w:rPr>
      </w:pPr>
      <w:r>
        <w:rPr>
          <w:rFonts w:hint="eastAsia" w:ascii="宋体" w:hAnsi="宋体" w:eastAsia="宋体" w:cs="宋体"/>
          <w:color w:val="auto"/>
          <w:sz w:val="24"/>
          <w:szCs w:val="24"/>
        </w:rPr>
        <mc:AlternateContent>
          <mc:Choice Requires="wps">
            <w:drawing>
              <wp:anchor distT="0" distB="0" distL="114300" distR="114300" simplePos="0" relativeHeight="251692032" behindDoc="0" locked="0" layoutInCell="1" allowOverlap="1">
                <wp:simplePos x="0" y="0"/>
                <wp:positionH relativeFrom="column">
                  <wp:posOffset>798195</wp:posOffset>
                </wp:positionH>
                <wp:positionV relativeFrom="paragraph">
                  <wp:posOffset>215900</wp:posOffset>
                </wp:positionV>
                <wp:extent cx="1115060" cy="331470"/>
                <wp:effectExtent l="0" t="0" r="0" b="0"/>
                <wp:wrapNone/>
                <wp:docPr id="39" name="文本框 39"/>
                <wp:cNvGraphicFramePr/>
                <a:graphic xmlns:a="http://schemas.openxmlformats.org/drawingml/2006/main">
                  <a:graphicData uri="http://schemas.microsoft.com/office/word/2010/wordprocessingShape">
                    <wps:wsp>
                      <wps:cNvSpPr txBox="1"/>
                      <wps:spPr bwMode="auto">
                        <a:xfrm>
                          <a:off x="0" y="0"/>
                          <a:ext cx="1114781" cy="331532"/>
                        </a:xfrm>
                        <a:prstGeom prst="rect">
                          <a:avLst/>
                        </a:prstGeom>
                        <a:noFill/>
                        <a:ln w="9525">
                          <a:noFill/>
                          <a:miter lim="800000"/>
                        </a:ln>
                        <a:effectLst/>
                      </wps:spPr>
                      <wps:txbx>
                        <w:txbxContent>
                          <w:p>
                            <w:pPr>
                              <w:jc w:val="center"/>
                              <w:rPr>
                                <w:b/>
                                <w:bCs/>
                              </w:rPr>
                            </w:pPr>
                            <w:r>
                              <w:rPr>
                                <w:rFonts w:hint="eastAsia"/>
                                <w:b/>
                                <w:bCs/>
                              </w:rPr>
                              <w:t>对比实验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2.85pt;margin-top:17pt;height:26.1pt;width:87.8pt;z-index:251692032;mso-width-relative:page;mso-height-relative:page;" filled="f" stroked="f" coordsize="21600,21600" o:gfxdata="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a6LqDXAAAACQEAAA8AAAAA&#10;AAAAAQAgAAAAIgAAAGRycy9kb3ducmV2LnhtbFBLAQIUABQAAAAIAIdO4kBrqLymFQIAABUEAAAO&#10;AAAAAAAAAAEAIAAAACYBAABkcnMvZTJvRG9jLnhtbFBLBQYAAAAABgAGAFkBAACtBQAAAAA=&#10;">
                <v:fill on="f" focussize="0,0"/>
                <v:stroke on="f" miterlimit="8" joinstyle="miter"/>
                <v:imagedata o:title=""/>
                <o:lock v:ext="edit" aspectratio="f"/>
                <v:textbox>
                  <w:txbxContent>
                    <w:p>
                      <w:pPr>
                        <w:jc w:val="center"/>
                        <w:rPr>
                          <w:b/>
                          <w:bCs/>
                        </w:rPr>
                      </w:pPr>
                      <w:r>
                        <w:rPr>
                          <w:rFonts w:hint="eastAsia"/>
                          <w:b/>
                          <w:bCs/>
                        </w:rPr>
                        <w:t>对比实验</w:t>
                      </w:r>
                    </w:p>
                  </w:txbxContent>
                </v:textbox>
              </v:shape>
            </w:pict>
          </mc:Fallback>
        </mc:AlternateContent>
      </w:r>
    </w:p>
    <w:p>
      <w:pPr>
        <w:spacing w:line="360" w:lineRule="auto"/>
        <w:ind w:firstLine="480" w:firstLineChars="200"/>
        <w:jc w:val="both"/>
        <w:rPr>
          <w:rFonts w:hint="eastAsia" w:ascii="宋体" w:hAnsi="宋体" w:eastAsia="宋体" w:cs="宋体"/>
          <w:color w:val="auto"/>
          <w:sz w:val="24"/>
          <w:szCs w:val="24"/>
          <w:lang w:bidi="ar"/>
        </w:rPr>
      </w:pPr>
      <w:r>
        <w:rPr>
          <w:rFonts w:hint="eastAsia" w:ascii="宋体" w:hAnsi="宋体" w:eastAsia="宋体" w:cs="宋体"/>
          <w:color w:val="auto"/>
          <w:sz w:val="24"/>
          <w:szCs w:val="24"/>
        </w:rPr>
        <mc:AlternateContent>
          <mc:Choice Requires="wpg">
            <w:drawing>
              <wp:anchor distT="0" distB="0" distL="114300" distR="114300" simplePos="0" relativeHeight="251693056" behindDoc="0" locked="0" layoutInCell="1" allowOverlap="1">
                <wp:simplePos x="0" y="0"/>
                <wp:positionH relativeFrom="column">
                  <wp:posOffset>521970</wp:posOffset>
                </wp:positionH>
                <wp:positionV relativeFrom="paragraph">
                  <wp:posOffset>270510</wp:posOffset>
                </wp:positionV>
                <wp:extent cx="1539240" cy="1218565"/>
                <wp:effectExtent l="0" t="4445" r="6985" b="11430"/>
                <wp:wrapNone/>
                <wp:docPr id="40" name="组合 40"/>
                <wp:cNvGraphicFramePr/>
                <a:graphic xmlns:a="http://schemas.openxmlformats.org/drawingml/2006/main">
                  <a:graphicData uri="http://schemas.microsoft.com/office/word/2010/wordprocessingGroup">
                    <wpg:wgp>
                      <wpg:cNvGrpSpPr/>
                      <wpg:grpSpPr>
                        <a:xfrm>
                          <a:off x="0" y="0"/>
                          <a:ext cx="1539240" cy="1218565"/>
                          <a:chOff x="0" y="-59068"/>
                          <a:chExt cx="1330642" cy="1229593"/>
                        </a:xfrm>
                        <a:effectLst/>
                      </wpg:grpSpPr>
                      <wps:wsp>
                        <wps:cNvPr id="41" name="文本框 41"/>
                        <wps:cNvSpPr txBox="1"/>
                        <wps:spPr>
                          <a:xfrm>
                            <a:off x="534361" y="-59068"/>
                            <a:ext cx="394642" cy="714625"/>
                          </a:xfrm>
                          <a:prstGeom prst="rect">
                            <a:avLst/>
                          </a:prstGeom>
                          <a:solidFill>
                            <a:srgbClr val="FFFFFF"/>
                          </a:solidFill>
                          <a:ln w="6350">
                            <a:solidFill>
                              <a:prstClr val="black"/>
                            </a:solidFill>
                          </a:ln>
                          <a:effectLst/>
                        </wps:spPr>
                        <wps:txbx>
                          <w:txbxContent>
                            <w:p>
                              <w:pPr>
                                <w:rPr>
                                  <w:lang w:val="en-IE"/>
                                </w:rPr>
                              </w:pPr>
                              <w:r>
                                <w:rPr>
                                  <w:rFonts w:hint="eastAsia"/>
                                  <w:lang w:val="en-IE"/>
                                </w:rPr>
                                <w:t>实验</w:t>
                              </w:r>
                            </w:p>
                            <w:p>
                              <w:pPr>
                                <w:rPr>
                                  <w:lang w:val="en-IE"/>
                                </w:rPr>
                              </w:pPr>
                              <w:r>
                                <w:rPr>
                                  <w:rFonts w:hint="eastAsia"/>
                                  <w:lang w:val="en-IE"/>
                                </w:rPr>
                                <w:t>班级</w:t>
                              </w:r>
                            </w:p>
                            <w:p>
                              <w:pPr>
                                <w:rPr>
                                  <w:lang w:val="en-IE"/>
                                </w:rPr>
                              </w:pPr>
                              <w:r>
                                <w:rPr>
                                  <w:rFonts w:hint="eastAsia"/>
                                  <w:lang w:val="en-IE"/>
                                </w:rPr>
                                <w:t>应用</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42" name="文本框 42"/>
                        <wps:cNvSpPr txBox="1"/>
                        <wps:spPr>
                          <a:xfrm>
                            <a:off x="936000" y="623749"/>
                            <a:ext cx="394642" cy="544293"/>
                          </a:xfrm>
                          <a:prstGeom prst="rect">
                            <a:avLst/>
                          </a:prstGeom>
                          <a:solidFill>
                            <a:srgbClr val="FFFFFF"/>
                          </a:solidFill>
                          <a:ln w="6350">
                            <a:solidFill>
                              <a:prstClr val="black"/>
                            </a:solidFill>
                          </a:ln>
                          <a:effectLst/>
                        </wps:spPr>
                        <wps:txbx>
                          <w:txbxContent>
                            <w:p>
                              <w:r>
                                <w:rPr>
                                  <w:rFonts w:hint="eastAsia"/>
                                </w:rPr>
                                <w:t>数据</w:t>
                              </w:r>
                            </w:p>
                            <w:p>
                              <w:r>
                                <w:rPr>
                                  <w:rFonts w:hint="eastAsia"/>
                                </w:rPr>
                                <w:t>分析</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43" name="文本框 43"/>
                        <wps:cNvSpPr txBox="1"/>
                        <wps:spPr>
                          <a:xfrm>
                            <a:off x="136978" y="626531"/>
                            <a:ext cx="394691" cy="543994"/>
                          </a:xfrm>
                          <a:prstGeom prst="rect">
                            <a:avLst/>
                          </a:prstGeom>
                          <a:solidFill>
                            <a:srgbClr val="FFFFFF"/>
                          </a:solidFill>
                          <a:ln w="6350">
                            <a:solidFill>
                              <a:prstClr val="black"/>
                            </a:solidFill>
                          </a:ln>
                          <a:effectLst/>
                        </wps:spPr>
                        <wps:txbx>
                          <w:txbxContent>
                            <w:p>
                              <w:r>
                                <w:rPr>
                                  <w:rFonts w:hint="eastAsia"/>
                                </w:rPr>
                                <w:t>内容</w:t>
                              </w:r>
                            </w:p>
                            <w:p>
                              <w:r>
                                <w:rPr>
                                  <w:rFonts w:hint="eastAsia"/>
                                </w:rPr>
                                <w:t>优化</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45" name="文本框 45"/>
                        <wps:cNvSpPr txBox="1"/>
                        <wps:spPr>
                          <a:xfrm rot="11361028">
                            <a:off x="0" y="138430"/>
                            <a:ext cx="580591" cy="535754"/>
                          </a:xfrm>
                          <a:prstGeom prst="rect">
                            <a:avLst/>
                          </a:prstGeom>
                          <a:solidFill>
                            <a:srgbClr val="FFFFFF">
                              <a:alpha val="0"/>
                            </a:srgbClr>
                          </a:solidFill>
                          <a:ln w="6350">
                            <a:noFill/>
                          </a:ln>
                          <a:effectLst/>
                        </wps:spPr>
                        <wps:txbx>
                          <w:txbxContent>
                            <w:p>
                              <w:r>
                                <w:drawing>
                                  <wp:inline distT="0" distB="0" distL="114300" distR="114300">
                                    <wp:extent cx="215900" cy="317500"/>
                                    <wp:effectExtent l="0" t="0" r="12700" b="0"/>
                                    <wp:docPr id="3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6"/>
                                            <pic:cNvPicPr>
                                              <a:picLocks noChangeAspect="1"/>
                                            </pic:cNvPicPr>
                                          </pic:nvPicPr>
                                          <pic:blipFill>
                                            <a:blip r:embed="rId4"/>
                                            <a:stretch>
                                              <a:fillRect/>
                                            </a:stretch>
                                          </pic:blipFill>
                                          <pic:spPr>
                                            <a:xfrm>
                                              <a:off x="0" y="0"/>
                                              <a:ext cx="215900" cy="3175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6" name="直线箭头连接符 46"/>
                        <wps:cNvCnPr>
                          <a:endCxn id="43" idx="3"/>
                        </wps:cNvCnPr>
                        <wps:spPr>
                          <a:xfrm flipH="1" flipV="1">
                            <a:off x="593708" y="899205"/>
                            <a:ext cx="316478" cy="9111"/>
                          </a:xfrm>
                          <a:prstGeom prst="straightConnector1">
                            <a:avLst/>
                          </a:prstGeom>
                          <a:noFill/>
                          <a:ln w="9525" cap="flat" cmpd="sng" algn="ctr">
                            <a:solidFill>
                              <a:srgbClr val="F9F9F9">
                                <a:shade val="95000"/>
                                <a:satMod val="105000"/>
                              </a:srgbClr>
                            </a:solidFill>
                            <a:prstDash val="solid"/>
                            <a:tailEnd type="triangle"/>
                          </a:ln>
                          <a:effectLst/>
                        </wps:spPr>
                        <wps:bodyPr/>
                      </wps:wsp>
                    </wpg:wgp>
                  </a:graphicData>
                </a:graphic>
              </wp:anchor>
            </w:drawing>
          </mc:Choice>
          <mc:Fallback>
            <w:pict>
              <v:group id="_x0000_s1026" o:spid="_x0000_s1026" o:spt="203" style="position:absolute;left:0pt;margin-left:41.1pt;margin-top:21.3pt;height:95.95pt;width:121.2pt;z-index:251693056;mso-width-relative:page;mso-height-relative:page;" coordorigin="0,-59068" coordsize="1330642,1229593" o:gfxdata="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">
                <o:lock v:ext="edit" aspectratio="f"/>
                <v:shape id="_x0000_s1026" o:spid="_x0000_s1026" o:spt="202" type="#_x0000_t202" style="position:absolute;left:534361;top:-59068;height:714625;width:394642;mso-wrap-style:none;" fillcolor="#FFFFFF" filled="t" stroked="t" coordsize="21600,21600" o:gfxdata="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WGcvQAA&#10;ANsAAAAPAAAAAAAAAAEAIAAAACIAAABkcnMvZG93bnJldi54bWxQSwECFAAUAAAACACHTuJAMy8F&#10;njsAAAA5AAAAEAAAAAAAAAABACAAAAAMAQAAZHJzL3NoYXBleG1sLnhtbFBLBQYAAAAABgAGAFsB&#10;AAC2AwAAAAA=&#10;">
                  <v:fill on="t" focussize="0,0"/>
                  <v:stroke weight="0.5pt" color="#000000" joinstyle="round"/>
                  <v:imagedata o:title=""/>
                  <o:lock v:ext="edit" aspectratio="f"/>
                  <v:textbox>
                    <w:txbxContent>
                      <w:p>
                        <w:pPr>
                          <w:rPr>
                            <w:lang w:val="en-IE"/>
                          </w:rPr>
                        </w:pPr>
                        <w:r>
                          <w:rPr>
                            <w:rFonts w:hint="eastAsia"/>
                            <w:lang w:val="en-IE"/>
                          </w:rPr>
                          <w:t>实验</w:t>
                        </w:r>
                      </w:p>
                      <w:p>
                        <w:pPr>
                          <w:rPr>
                            <w:lang w:val="en-IE"/>
                          </w:rPr>
                        </w:pPr>
                        <w:r>
                          <w:rPr>
                            <w:rFonts w:hint="eastAsia"/>
                            <w:lang w:val="en-IE"/>
                          </w:rPr>
                          <w:t>班级</w:t>
                        </w:r>
                      </w:p>
                      <w:p>
                        <w:pPr>
                          <w:rPr>
                            <w:lang w:val="en-IE"/>
                          </w:rPr>
                        </w:pPr>
                        <w:r>
                          <w:rPr>
                            <w:rFonts w:hint="eastAsia"/>
                            <w:lang w:val="en-IE"/>
                          </w:rPr>
                          <w:t>应用</w:t>
                        </w:r>
                      </w:p>
                    </w:txbxContent>
                  </v:textbox>
                </v:shape>
                <v:shape id="_x0000_s1026" o:spid="_x0000_s1026" o:spt="202" type="#_x0000_t202" style="position:absolute;left:936000;top:623749;height:544293;width:394642;mso-wrap-style:none;" fillcolor="#FFFFFF" filled="t" stroked="t" coordsize="21600,21600" o:gfxdata="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d//rvQAA&#10;ANsAAAAPAAAAAAAAAAEAIAAAACIAAABkcnMvZG93bnJldi54bWxQSwECFAAUAAAACACHTuJAMy8F&#10;njsAAAA5AAAAEAAAAAAAAAABACAAAAAMAQAAZHJzL3NoYXBleG1sLnhtbFBLBQYAAAAABgAGAFsB&#10;AAC2AwAAAAA=&#10;">
                  <v:fill on="t" focussize="0,0"/>
                  <v:stroke weight="0.5pt" color="#000000" joinstyle="round"/>
                  <v:imagedata o:title=""/>
                  <o:lock v:ext="edit" aspectratio="f"/>
                  <v:textbox>
                    <w:txbxContent>
                      <w:p>
                        <w:r>
                          <w:rPr>
                            <w:rFonts w:hint="eastAsia"/>
                          </w:rPr>
                          <w:t>数据</w:t>
                        </w:r>
                      </w:p>
                      <w:p>
                        <w:r>
                          <w:rPr>
                            <w:rFonts w:hint="eastAsia"/>
                          </w:rPr>
                          <w:t>分析</w:t>
                        </w:r>
                      </w:p>
                    </w:txbxContent>
                  </v:textbox>
                </v:shape>
                <v:shape id="_x0000_s1026" o:spid="_x0000_s1026" o:spt="202" type="#_x0000_t202" style="position:absolute;left:136978;top:626531;height:543994;width:394691;mso-wrap-style:none;" fillcolor="#FFFFFF" filled="t" stroked="t" coordsize="21600,21600" o:gfxdata="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A7WnC/&#10;AAAA2wAAAA8AAAAAAAAAAQAgAAAAIgAAAGRycy9kb3ducmV2LnhtbFBLAQIUABQAAAAIAIdO4kAz&#10;LwWeOwAAADkAAAAQAAAAAAAAAAEAIAAAAA4BAABkcnMvc2hhcGV4bWwueG1sUEsFBgAAAAAGAAYA&#10;WwEAALgDAAAAAA==&#10;">
                  <v:fill on="t" focussize="0,0"/>
                  <v:stroke weight="0.5pt" color="#000000" joinstyle="round"/>
                  <v:imagedata o:title=""/>
                  <o:lock v:ext="edit" aspectratio="f"/>
                  <v:textbox>
                    <w:txbxContent>
                      <w:p>
                        <w:r>
                          <w:rPr>
                            <w:rFonts w:hint="eastAsia"/>
                          </w:rPr>
                          <w:t>内容</w:t>
                        </w:r>
                      </w:p>
                      <w:p>
                        <w:r>
                          <w:rPr>
                            <w:rFonts w:hint="eastAsia"/>
                          </w:rPr>
                          <w:t>优化</w:t>
                        </w:r>
                      </w:p>
                    </w:txbxContent>
                  </v:textbox>
                </v:shape>
                <v:shape id="_x0000_s1026" o:spid="_x0000_s1026" o:spt="202" type="#_x0000_t202" style="position:absolute;left:0;top:138430;height:535754;width:580591;rotation:-11183688f;" fillcolor="#FFFFFF" filled="t" stroked="f" coordsize="21600,21600" o:gfxdata="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Ymg+G/&#10;AAAA2wAAAA8AAAAAAAAAAQAgAAAAIgAAAGRycy9kb3ducmV2LnhtbFBLAQIUABQAAAAIAIdO4kAz&#10;LwWeOwAAADkAAAAQAAAAAAAAAAEAIAAAAA4BAABkcnMvc2hhcGV4bWwueG1sUEsFBgAAAAAGAAYA&#10;WwEAALgDAAAAAA==&#10;">
                  <v:fill on="t" opacity="0f" focussize="0,0"/>
                  <v:stroke on="f" weight="0.5pt"/>
                  <v:imagedata o:title=""/>
                  <o:lock v:ext="edit" aspectratio="f"/>
                  <v:textbox>
                    <w:txbxContent>
                      <w:p>
                        <w:r>
                          <w:drawing>
                            <wp:inline distT="0" distB="0" distL="114300" distR="114300">
                              <wp:extent cx="215900" cy="317500"/>
                              <wp:effectExtent l="0" t="0" r="12700" b="0"/>
                              <wp:docPr id="3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6"/>
                                      <pic:cNvPicPr>
                                        <a:picLocks noChangeAspect="1"/>
                                      </pic:cNvPicPr>
                                    </pic:nvPicPr>
                                    <pic:blipFill>
                                      <a:blip r:embed="rId4"/>
                                      <a:stretch>
                                        <a:fillRect/>
                                      </a:stretch>
                                    </pic:blipFill>
                                    <pic:spPr>
                                      <a:xfrm>
                                        <a:off x="0" y="0"/>
                                        <a:ext cx="215900" cy="317500"/>
                                      </a:xfrm>
                                      <a:prstGeom prst="rect">
                                        <a:avLst/>
                                      </a:prstGeom>
                                      <a:noFill/>
                                      <a:ln>
                                        <a:noFill/>
                                      </a:ln>
                                    </pic:spPr>
                                  </pic:pic>
                                </a:graphicData>
                              </a:graphic>
                            </wp:inline>
                          </w:drawing>
                        </w:r>
                      </w:p>
                    </w:txbxContent>
                  </v:textbox>
                </v:shape>
                <v:shape id="直线箭头连接符 46" o:spid="_x0000_s1026" o:spt="32" type="#_x0000_t32" style="position:absolute;left:593708;top:899205;flip:x y;height:9111;width:316478;" filled="f" stroked="t" coordsize="21600,21600" o:gfxdata="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Ub/y74A&#10;AADbAAAADwAAAAAAAAABACAAAAAiAAAAZHJzL2Rvd25yZXYueG1sUEsBAhQAFAAAAAgAh07iQDMv&#10;BZ47AAAAOQAAABAAAAAAAAAAAQAgAAAADQEAAGRycy9zaGFwZXhtbC54bWxQSwUGAAAAAAYABgBb&#10;AQAAtwMAAAAA&#10;">
                  <v:fill on="f" focussize="0,0"/>
                  <v:stroke color="#F3F3F3" joinstyle="round" endarrow="block"/>
                  <v:imagedata o:title=""/>
                  <o:lock v:ext="edit" aspectratio="f"/>
                </v:shape>
              </v:group>
            </w:pict>
          </mc:Fallback>
        </mc:AlternateContent>
      </w:r>
    </w:p>
    <w:p>
      <w:pPr>
        <w:spacing w:line="360" w:lineRule="auto"/>
        <w:ind w:firstLine="480" w:firstLineChars="200"/>
        <w:jc w:val="both"/>
        <w:rPr>
          <w:rFonts w:hint="eastAsia" w:ascii="宋体" w:hAnsi="宋体" w:eastAsia="宋体" w:cs="宋体"/>
          <w:color w:val="auto"/>
          <w:sz w:val="24"/>
          <w:szCs w:val="24"/>
          <w:lang w:bidi="ar"/>
        </w:rPr>
      </w:pPr>
      <w:r>
        <w:rPr>
          <w:rFonts w:hint="eastAsia" w:ascii="宋体" w:hAnsi="宋体" w:eastAsia="宋体" w:cs="宋体"/>
          <w:color w:val="auto"/>
          <w:sz w:val="24"/>
          <w:szCs w:val="24"/>
        </w:rPr>
        <mc:AlternateContent>
          <mc:Choice Requires="wps">
            <w:drawing>
              <wp:anchor distT="0" distB="0" distL="114300" distR="114300" simplePos="0" relativeHeight="251696128" behindDoc="0" locked="0" layoutInCell="1" allowOverlap="1">
                <wp:simplePos x="0" y="0"/>
                <wp:positionH relativeFrom="column">
                  <wp:posOffset>2484120</wp:posOffset>
                </wp:positionH>
                <wp:positionV relativeFrom="paragraph">
                  <wp:posOffset>281940</wp:posOffset>
                </wp:positionV>
                <wp:extent cx="513080" cy="696595"/>
                <wp:effectExtent l="4445" t="4445" r="15875" b="15240"/>
                <wp:wrapNone/>
                <wp:docPr id="68" name="文本框 68"/>
                <wp:cNvGraphicFramePr/>
                <a:graphic xmlns:a="http://schemas.openxmlformats.org/drawingml/2006/main">
                  <a:graphicData uri="http://schemas.microsoft.com/office/word/2010/wordprocessingShape">
                    <wps:wsp>
                      <wps:cNvSpPr txBox="1"/>
                      <wps:spPr bwMode="auto">
                        <a:xfrm>
                          <a:off x="0" y="0"/>
                          <a:ext cx="513080" cy="696595"/>
                        </a:xfrm>
                        <a:prstGeom prst="rect">
                          <a:avLst/>
                        </a:prstGeom>
                        <a:solidFill>
                          <a:srgbClr val="FFFFFF"/>
                        </a:solidFill>
                        <a:ln w="9525">
                          <a:solidFill>
                            <a:srgbClr val="000000"/>
                          </a:solidFill>
                          <a:miter lim="800000"/>
                        </a:ln>
                        <a:effectLst/>
                      </wps:spPr>
                      <wps:txbx>
                        <w:txbxContent>
                          <w:p>
                            <w:pPr>
                              <w:jc w:val="center"/>
                            </w:pPr>
                            <w:r>
                              <w:rPr>
                                <w:rFonts w:hint="eastAsia"/>
                              </w:rPr>
                              <w:t>完善数据库</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5.6pt;margin-top:22.2pt;height:54.85pt;width:40.4pt;z-index:251696128;mso-width-relative:page;mso-height-relative:page;" fillcolor="#FFFFFF" filled="t" stroked="t" coordsize="21600,21600" o:gfxdata="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myEAadkAAAAKAQAADwAAAAAAAAABACAAAAAiAAAAZHJzL2Rvd25yZXYueG1sUEsB&#10;AhQAFAAAAAgAh07iQIW19wUtAgAAZgQAAA4AAAAAAAAAAQAgAAAAKAEAAGRycy9lMm9Eb2MueG1s&#10;UEsFBgAAAAAGAAYAWQEAAMcFAAAAAA==&#10;">
                <v:fill on="t" focussize="0,0"/>
                <v:stroke color="#000000" miterlimit="8" joinstyle="miter"/>
                <v:imagedata o:title=""/>
                <o:lock v:ext="edit" aspectratio="f"/>
                <v:textbox>
                  <w:txbxContent>
                    <w:p>
                      <w:pPr>
                        <w:jc w:val="center"/>
                      </w:pPr>
                      <w:r>
                        <w:rPr>
                          <w:rFonts w:hint="eastAsia"/>
                        </w:rPr>
                        <w:t>完善数据库</w:t>
                      </w:r>
                    </w:p>
                  </w:txbxContent>
                </v:textbox>
              </v:shape>
            </w:pict>
          </mc:Fallback>
        </mc:AlternateContent>
      </w:r>
      <w:r>
        <w:rPr>
          <w:rFonts w:hint="eastAsia" w:ascii="宋体" w:hAnsi="宋体" w:eastAsia="宋体" w:cs="宋体"/>
          <w:color w:val="auto"/>
          <w:sz w:val="24"/>
          <w:szCs w:val="24"/>
        </w:rPr>
        <mc:AlternateContent>
          <mc:Choice Requires="wps">
            <w:drawing>
              <wp:anchor distT="0" distB="0" distL="114300" distR="114300" simplePos="0" relativeHeight="251694080" behindDoc="0" locked="0" layoutInCell="1" allowOverlap="1">
                <wp:simplePos x="0" y="0"/>
                <wp:positionH relativeFrom="column">
                  <wp:posOffset>1582420</wp:posOffset>
                </wp:positionH>
                <wp:positionV relativeFrom="paragraph">
                  <wp:posOffset>252730</wp:posOffset>
                </wp:positionV>
                <wp:extent cx="511810" cy="372745"/>
                <wp:effectExtent l="0" t="0" r="0" b="0"/>
                <wp:wrapNone/>
                <wp:docPr id="65" name="文本框 65"/>
                <wp:cNvGraphicFramePr/>
                <a:graphic xmlns:a="http://schemas.openxmlformats.org/drawingml/2006/main">
                  <a:graphicData uri="http://schemas.microsoft.com/office/word/2010/wordprocessingShape">
                    <wps:wsp>
                      <wps:cNvSpPr txBox="1"/>
                      <wps:spPr bwMode="auto">
                        <a:xfrm>
                          <a:off x="0" y="0"/>
                          <a:ext cx="512027" cy="372435"/>
                        </a:xfrm>
                        <a:prstGeom prst="rect">
                          <a:avLst/>
                        </a:prstGeom>
                        <a:noFill/>
                        <a:ln w="9525">
                          <a:noFill/>
                          <a:miter lim="800000"/>
                        </a:ln>
                        <a:effectLst/>
                      </wps:spPr>
                      <wps:txbx>
                        <w:txbxContent>
                          <w:p>
                            <w:r>
                              <w:drawing>
                                <wp:inline distT="0" distB="0" distL="114300" distR="114300">
                                  <wp:extent cx="170180" cy="250190"/>
                                  <wp:effectExtent l="0" t="0" r="12700" b="0"/>
                                  <wp:docPr id="3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7"/>
                                          <pic:cNvPicPr>
                                            <a:picLocks noChangeAspect="1"/>
                                          </pic:cNvPicPr>
                                        </pic:nvPicPr>
                                        <pic:blipFill>
                                          <a:blip r:embed="rId4"/>
                                          <a:stretch>
                                            <a:fillRect/>
                                          </a:stretch>
                                        </pic:blipFill>
                                        <pic:spPr>
                                          <a:xfrm>
                                            <a:off x="0" y="0"/>
                                            <a:ext cx="170180" cy="2501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upright="1" compatLnSpc="1">
                        <a:noAutofit/>
                      </wps:bodyPr>
                    </wps:wsp>
                  </a:graphicData>
                </a:graphic>
              </wp:anchor>
            </w:drawing>
          </mc:Choice>
          <mc:Fallback>
            <w:pict>
              <v:shape id="_x0000_s1026" o:spid="_x0000_s1026" o:spt="202" type="#_x0000_t202" style="position:absolute;left:0pt;margin-left:124.6pt;margin-top:19.9pt;height:29.35pt;width:40.3pt;z-index:251694080;mso-width-relative:page;mso-height-relative:page;" filled="f" stroked="f" coordsize="21600,21600" o:gfxdata="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3ZMuJ1gAAAAkBAAAPAAAAAAAAAAEAIAAAACIAAABkcnMvZG93bnJldi54bWxQSwECFAAUAAAA&#10;CACHTuJAf7DR32ICAACmBAAADgAAAAAAAAABACAAAAAlAQAAZHJzL2Uyb0RvYy54bWxQSwUGAAAA&#10;AAYABgBZAQAA+QUAAAAA&#10;">
                <v:fill on="f" focussize="0,0"/>
                <v:stroke on="f" miterlimit="8" joinstyle="miter"/>
                <v:imagedata o:title=""/>
                <o:lock v:ext="edit" aspectratio="f"/>
                <v:textbox>
                  <w:txbxContent>
                    <w:p>
                      <w:r>
                        <w:drawing>
                          <wp:inline distT="0" distB="0" distL="114300" distR="114300">
                            <wp:extent cx="170180" cy="250190"/>
                            <wp:effectExtent l="0" t="0" r="12700" b="0"/>
                            <wp:docPr id="3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7"/>
                                    <pic:cNvPicPr>
                                      <a:picLocks noChangeAspect="1"/>
                                    </pic:cNvPicPr>
                                  </pic:nvPicPr>
                                  <pic:blipFill>
                                    <a:blip r:embed="rId4"/>
                                    <a:stretch>
                                      <a:fillRect/>
                                    </a:stretch>
                                  </pic:blipFill>
                                  <pic:spPr>
                                    <a:xfrm>
                                      <a:off x="0" y="0"/>
                                      <a:ext cx="170180" cy="250190"/>
                                    </a:xfrm>
                                    <a:prstGeom prst="rect">
                                      <a:avLst/>
                                    </a:prstGeom>
                                    <a:noFill/>
                                    <a:ln>
                                      <a:noFill/>
                                    </a:ln>
                                  </pic:spPr>
                                </pic:pic>
                              </a:graphicData>
                            </a:graphic>
                          </wp:inline>
                        </w:drawing>
                      </w:r>
                    </w:p>
                  </w:txbxContent>
                </v:textbox>
              </v:shape>
            </w:pict>
          </mc:Fallback>
        </mc:AlternateContent>
      </w:r>
    </w:p>
    <w:p>
      <w:pPr>
        <w:spacing w:line="360" w:lineRule="auto"/>
        <w:ind w:firstLine="480" w:firstLineChars="200"/>
        <w:jc w:val="both"/>
        <w:rPr>
          <w:rFonts w:hint="eastAsia" w:ascii="宋体" w:hAnsi="宋体" w:eastAsia="宋体" w:cs="宋体"/>
          <w:color w:val="auto"/>
          <w:sz w:val="24"/>
          <w:szCs w:val="24"/>
          <w:lang w:bidi="ar"/>
        </w:rPr>
      </w:pPr>
      <w:r>
        <w:rPr>
          <w:rFonts w:hint="eastAsia" w:ascii="宋体" w:hAnsi="宋体" w:eastAsia="宋体" w:cs="宋体"/>
          <w:color w:val="auto"/>
          <w:sz w:val="24"/>
          <w:szCs w:val="24"/>
        </w:rPr>
        <mc:AlternateContent>
          <mc:Choice Requires="wps">
            <w:drawing>
              <wp:anchor distT="0" distB="0" distL="114300" distR="114300" simplePos="0" relativeHeight="251695104" behindDoc="0" locked="0" layoutInCell="1" allowOverlap="1">
                <wp:simplePos x="0" y="0"/>
                <wp:positionH relativeFrom="column">
                  <wp:posOffset>2280285</wp:posOffset>
                </wp:positionH>
                <wp:positionV relativeFrom="paragraph">
                  <wp:posOffset>283845</wp:posOffset>
                </wp:positionV>
                <wp:extent cx="179705" cy="107950"/>
                <wp:effectExtent l="12700" t="12700" r="20955" b="16510"/>
                <wp:wrapNone/>
                <wp:docPr id="67" name="右箭头 67"/>
                <wp:cNvGraphicFramePr/>
                <a:graphic xmlns:a="http://schemas.openxmlformats.org/drawingml/2006/main">
                  <a:graphicData uri="http://schemas.microsoft.com/office/word/2010/wordprocessingShape">
                    <wps:wsp>
                      <wps:cNvSpPr/>
                      <wps:spPr>
                        <a:xfrm>
                          <a:off x="0" y="0"/>
                          <a:ext cx="180000" cy="108000"/>
                        </a:xfrm>
                        <a:prstGeom prst="rightArrow">
                          <a:avLst/>
                        </a:prstGeom>
                        <a:noFill/>
                        <a:ln w="25400" cap="flat" cmpd="sng" algn="ctr">
                          <a:solidFill>
                            <a:srgbClr val="385D8A">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79.55pt;margin-top:22.35pt;height:8.5pt;width:14.15pt;z-index:251695104;v-text-anchor:middle;mso-width-relative:page;mso-height-relative:page;" filled="f" stroked="t" coordsize="21600,21600" o:gfxdata="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RAgdE2wAAAAkBAAAPAAAAAAAAAAEAIAAAACIA&#10;AABkcnMvZG93bnJldi54bWxQSwECFAAUAAAACACHTuJA3Mz2k3gCAADtBAAADgAAAAAAAAABACAA&#10;AAAqAQAAZHJzL2Uyb0RvYy54bWxQSwUGAAAAAAYABgBZAQAAFAYAAAAA&#10;" adj="15120,5400">
                <v:fill on="f" focussize="0,0"/>
                <v:stroke weight="2pt" color="#264264" joinstyle="round"/>
                <v:imagedata o:title=""/>
                <o:lock v:ext="edit" aspectratio="f"/>
              </v:shape>
            </w:pict>
          </mc:Fallback>
        </mc:AlternateContent>
      </w:r>
      <w:r>
        <w:rPr>
          <w:rFonts w:hint="eastAsia" w:ascii="宋体" w:hAnsi="宋体" w:eastAsia="宋体" w:cs="宋体"/>
          <w:color w:val="auto"/>
          <w:sz w:val="24"/>
          <w:szCs w:val="24"/>
        </w:rPr>
        <mc:AlternateContent>
          <mc:Choice Requires="wps">
            <w:drawing>
              <wp:anchor distT="0" distB="0" distL="114300" distR="114300" simplePos="0" relativeHeight="251691008" behindDoc="0" locked="0" layoutInCell="1" allowOverlap="1">
                <wp:simplePos x="0" y="0"/>
                <wp:positionH relativeFrom="column">
                  <wp:posOffset>372745</wp:posOffset>
                </wp:positionH>
                <wp:positionV relativeFrom="paragraph">
                  <wp:posOffset>279400</wp:posOffset>
                </wp:positionV>
                <wp:extent cx="179705" cy="107950"/>
                <wp:effectExtent l="12700" t="12700" r="20955" b="16510"/>
                <wp:wrapNone/>
                <wp:docPr id="49" name="右箭头 49"/>
                <wp:cNvGraphicFramePr/>
                <a:graphic xmlns:a="http://schemas.openxmlformats.org/drawingml/2006/main">
                  <a:graphicData uri="http://schemas.microsoft.com/office/word/2010/wordprocessingShape">
                    <wps:wsp>
                      <wps:cNvSpPr/>
                      <wps:spPr>
                        <a:xfrm>
                          <a:off x="0" y="0"/>
                          <a:ext cx="180000" cy="108000"/>
                        </a:xfrm>
                        <a:prstGeom prst="rightArrow">
                          <a:avLst/>
                        </a:prstGeom>
                        <a:noFill/>
                        <a:ln w="25400" cap="flat" cmpd="sng" algn="ctr">
                          <a:solidFill>
                            <a:srgbClr val="385D8A">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9.35pt;margin-top:22pt;height:8.5pt;width:14.15pt;z-index:251691008;v-text-anchor:middle;mso-width-relative:page;mso-height-relative:page;" filled="f" stroked="t" coordsize="21600,21600" o:gfxdata="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&#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oQdx92AAAAAcBAAAPAAAAAAAAAAEAIAAAACIAAABk&#10;cnMvZG93bnJldi54bWxQSwECFAAUAAAACACHTuJAxxlndXgCAADtBAAADgAAAAAAAAABACAAAAAn&#10;AQAAZHJzL2Uyb0RvYy54bWxQSwUGAAAAAAYABgBZAQAAEQYAAAAA&#10;" adj="15120,5400">
                <v:fill on="f" focussize="0,0"/>
                <v:stroke weight="2pt" color="#264264" joinstyle="round"/>
                <v:imagedata o:title=""/>
                <o:lock v:ext="edit" aspectratio="f"/>
              </v:shape>
            </w:pict>
          </mc:Fallback>
        </mc:AlternateContent>
      </w:r>
    </w:p>
    <w:p>
      <w:pPr>
        <w:spacing w:line="360" w:lineRule="auto"/>
        <w:ind w:firstLine="480" w:firstLineChars="200"/>
        <w:jc w:val="both"/>
        <w:rPr>
          <w:rFonts w:hint="eastAsia" w:ascii="宋体" w:hAnsi="宋体" w:eastAsia="宋体" w:cs="宋体"/>
          <w:color w:val="auto"/>
          <w:sz w:val="24"/>
          <w:szCs w:val="24"/>
          <w:lang w:bidi="ar"/>
        </w:rPr>
      </w:pPr>
    </w:p>
    <w:p>
      <w:pPr>
        <w:spacing w:line="360" w:lineRule="auto"/>
        <w:ind w:firstLine="480" w:firstLineChars="200"/>
        <w:jc w:val="both"/>
        <w:rPr>
          <w:rFonts w:hint="eastAsia" w:ascii="宋体" w:hAnsi="宋体" w:eastAsia="宋体" w:cs="宋体"/>
          <w:color w:val="auto"/>
          <w:sz w:val="24"/>
          <w:szCs w:val="24"/>
          <w:lang w:bidi="ar"/>
        </w:rPr>
      </w:pPr>
    </w:p>
    <w:p>
      <w:pPr>
        <w:keepNext w:val="0"/>
        <w:keepLines w:val="0"/>
        <w:pageBreakBefore w:val="0"/>
        <w:widowControl/>
        <w:kinsoku/>
        <w:wordWrap/>
        <w:overflowPunct/>
        <w:topLinePunct w:val="0"/>
        <w:autoSpaceDE/>
        <w:autoSpaceDN/>
        <w:bidi w:val="0"/>
        <w:adjustRightInd/>
        <w:snapToGrid/>
        <w:spacing w:line="360" w:lineRule="auto"/>
        <w:ind w:firstLine="463" w:firstLineChars="192"/>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rPr>
        <w:t>研究发现或结论</w:t>
      </w:r>
    </w:p>
    <w:p>
      <w:pPr>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实验的目的</w:t>
      </w:r>
      <w:r>
        <w:rPr>
          <w:rFonts w:hint="eastAsia" w:ascii="宋体" w:hAnsi="宋体" w:eastAsia="宋体" w:cs="宋体"/>
          <w:color w:val="auto"/>
          <w:sz w:val="24"/>
          <w:szCs w:val="24"/>
          <w:lang w:eastAsia="zh-CN"/>
        </w:rPr>
        <w:t>：</w:t>
      </w:r>
    </w:p>
    <w:p>
      <w:pPr>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利用</w:t>
      </w:r>
      <w:r>
        <w:rPr>
          <w:rFonts w:hint="eastAsia" w:ascii="宋体" w:hAnsi="宋体" w:eastAsia="宋体" w:cs="宋体"/>
          <w:color w:val="auto"/>
          <w:sz w:val="24"/>
          <w:szCs w:val="24"/>
          <w:lang w:eastAsia="zh-CN"/>
        </w:rPr>
        <w:t>家校社一体化模式</w:t>
      </w:r>
      <w:r>
        <w:rPr>
          <w:rFonts w:hint="eastAsia" w:ascii="宋体" w:hAnsi="宋体" w:eastAsia="宋体" w:cs="宋体"/>
          <w:color w:val="auto"/>
          <w:sz w:val="24"/>
          <w:szCs w:val="24"/>
        </w:rPr>
        <w:t>尝试进行教学实验，验证</w:t>
      </w:r>
      <w:r>
        <w:rPr>
          <w:rFonts w:hint="eastAsia" w:ascii="宋体" w:hAnsi="宋体" w:eastAsia="宋体" w:cs="宋体"/>
          <w:color w:val="auto"/>
          <w:sz w:val="24"/>
          <w:szCs w:val="24"/>
          <w:lang w:eastAsia="zh-CN"/>
        </w:rPr>
        <w:t>家校社一体化模式</w:t>
      </w:r>
      <w:r>
        <w:rPr>
          <w:rFonts w:hint="eastAsia" w:ascii="宋体" w:hAnsi="宋体" w:eastAsia="宋体" w:cs="宋体"/>
          <w:color w:val="auto"/>
          <w:sz w:val="24"/>
          <w:szCs w:val="24"/>
        </w:rPr>
        <w:t>策略在</w:t>
      </w:r>
      <w:r>
        <w:rPr>
          <w:rFonts w:hint="eastAsia" w:ascii="宋体" w:hAnsi="宋体" w:eastAsia="宋体" w:cs="宋体"/>
          <w:color w:val="auto"/>
          <w:sz w:val="24"/>
          <w:szCs w:val="24"/>
          <w:lang w:eastAsia="zh-CN"/>
        </w:rPr>
        <w:t>农村学校中</w:t>
      </w:r>
      <w:r>
        <w:rPr>
          <w:rFonts w:hint="eastAsia" w:ascii="宋体" w:hAnsi="宋体" w:eastAsia="宋体" w:cs="宋体"/>
          <w:color w:val="auto"/>
          <w:sz w:val="24"/>
          <w:szCs w:val="24"/>
          <w:lang w:val="en-US" w:eastAsia="zh-CN"/>
        </w:rPr>
        <w:t>对留守儿童的</w:t>
      </w:r>
      <w:r>
        <w:rPr>
          <w:rFonts w:hint="eastAsia" w:ascii="宋体" w:hAnsi="宋体" w:eastAsia="宋体" w:cs="宋体"/>
          <w:color w:val="auto"/>
          <w:sz w:val="24"/>
          <w:szCs w:val="24"/>
        </w:rPr>
        <w:t>有效影响，以更好的培养</w:t>
      </w:r>
      <w:r>
        <w:rPr>
          <w:rFonts w:hint="eastAsia" w:ascii="宋体" w:hAnsi="宋体" w:eastAsia="宋体" w:cs="宋体"/>
          <w:color w:val="auto"/>
          <w:sz w:val="24"/>
          <w:szCs w:val="24"/>
          <w:lang w:eastAsia="zh-CN"/>
        </w:rPr>
        <w:t>留守儿童</w:t>
      </w:r>
      <w:r>
        <w:rPr>
          <w:rFonts w:hint="eastAsia" w:ascii="宋体" w:hAnsi="宋体" w:eastAsia="宋体" w:cs="宋体"/>
          <w:color w:val="auto"/>
          <w:sz w:val="24"/>
          <w:szCs w:val="24"/>
          <w:lang w:val="en-US" w:eastAsia="zh-CN"/>
        </w:rPr>
        <w:t>综合素养</w:t>
      </w:r>
      <w:r>
        <w:rPr>
          <w:rFonts w:hint="eastAsia" w:ascii="宋体" w:hAnsi="宋体" w:eastAsia="宋体" w:cs="宋体"/>
          <w:color w:val="auto"/>
          <w:sz w:val="24"/>
          <w:szCs w:val="24"/>
        </w:rPr>
        <w:t>。</w:t>
      </w:r>
    </w:p>
    <w:p>
      <w:pPr>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实验的方法</w:t>
      </w:r>
      <w:r>
        <w:rPr>
          <w:rFonts w:hint="eastAsia" w:ascii="宋体" w:hAnsi="宋体" w:eastAsia="宋体" w:cs="宋体"/>
          <w:color w:val="auto"/>
          <w:sz w:val="24"/>
          <w:szCs w:val="24"/>
          <w:lang w:eastAsia="zh-CN"/>
        </w:rPr>
        <w:t>：</w:t>
      </w:r>
    </w:p>
    <w:p>
      <w:pPr>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以伊川县平等乡马回营中心小学</w:t>
      </w:r>
      <w:r>
        <w:rPr>
          <w:rFonts w:hint="eastAsia" w:ascii="宋体" w:hAnsi="宋体" w:eastAsia="宋体" w:cs="宋体"/>
          <w:color w:val="auto"/>
          <w:sz w:val="24"/>
          <w:szCs w:val="24"/>
          <w:lang w:val="en-US" w:eastAsia="zh-CN"/>
        </w:rPr>
        <w:t>某</w:t>
      </w:r>
      <w:r>
        <w:rPr>
          <w:rFonts w:hint="eastAsia" w:ascii="宋体" w:hAnsi="宋体" w:eastAsia="宋体" w:cs="宋体"/>
          <w:color w:val="auto"/>
          <w:sz w:val="24"/>
          <w:szCs w:val="24"/>
        </w:rPr>
        <w:t>个班作为实验对象，对比该班级在实验前后</w:t>
      </w:r>
      <w:r>
        <w:rPr>
          <w:rFonts w:hint="eastAsia" w:ascii="宋体" w:hAnsi="宋体" w:eastAsia="宋体" w:cs="宋体"/>
          <w:color w:val="auto"/>
          <w:sz w:val="24"/>
          <w:szCs w:val="24"/>
          <w:lang w:eastAsia="zh-CN"/>
        </w:rPr>
        <w:t>留守儿童</w:t>
      </w:r>
      <w:r>
        <w:rPr>
          <w:rFonts w:hint="eastAsia" w:ascii="宋体" w:hAnsi="宋体" w:eastAsia="宋体" w:cs="宋体"/>
          <w:color w:val="auto"/>
          <w:sz w:val="24"/>
          <w:szCs w:val="24"/>
        </w:rPr>
        <w:t>的平均</w:t>
      </w:r>
      <w:r>
        <w:rPr>
          <w:rFonts w:hint="eastAsia" w:ascii="宋体" w:hAnsi="宋体" w:eastAsia="宋体" w:cs="宋体"/>
          <w:color w:val="auto"/>
          <w:sz w:val="24"/>
          <w:szCs w:val="24"/>
          <w:lang w:eastAsia="zh-CN"/>
        </w:rPr>
        <w:t>综合素养评分</w:t>
      </w:r>
      <w:r>
        <w:rPr>
          <w:rFonts w:hint="eastAsia" w:ascii="宋体" w:hAnsi="宋体" w:eastAsia="宋体" w:cs="宋体"/>
          <w:color w:val="auto"/>
          <w:sz w:val="24"/>
          <w:szCs w:val="24"/>
          <w:lang w:val="en-US" w:eastAsia="zh-CN"/>
        </w:rPr>
        <w:t>及家长认可度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其中实验前采用普通教学方法，实验过程中采用</w:t>
      </w:r>
      <w:r>
        <w:rPr>
          <w:rFonts w:hint="eastAsia" w:ascii="宋体" w:hAnsi="宋体" w:eastAsia="宋体" w:cs="宋体"/>
          <w:color w:val="auto"/>
          <w:sz w:val="24"/>
          <w:szCs w:val="24"/>
          <w:lang w:eastAsia="zh-CN"/>
        </w:rPr>
        <w:t>家校社一体化</w:t>
      </w:r>
      <w:r>
        <w:rPr>
          <w:rFonts w:hint="eastAsia" w:ascii="宋体" w:hAnsi="宋体" w:eastAsia="宋体" w:cs="宋体"/>
          <w:color w:val="auto"/>
          <w:sz w:val="24"/>
          <w:szCs w:val="24"/>
        </w:rPr>
        <w:t>模式教学。</w:t>
      </w:r>
    </w:p>
    <w:p>
      <w:pPr>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实验结果分析阶段</w:t>
      </w:r>
      <w:r>
        <w:rPr>
          <w:rFonts w:hint="eastAsia" w:ascii="宋体" w:hAnsi="宋体" w:eastAsia="宋体" w:cs="宋体"/>
          <w:color w:val="auto"/>
          <w:sz w:val="24"/>
          <w:szCs w:val="24"/>
          <w:lang w:eastAsia="zh-CN"/>
        </w:rPr>
        <w:t>：</w:t>
      </w:r>
    </w:p>
    <w:p>
      <w:pPr>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把</w:t>
      </w:r>
      <w:r>
        <w:rPr>
          <w:rFonts w:hint="eastAsia" w:ascii="宋体" w:hAnsi="宋体" w:eastAsia="宋体" w:cs="宋体"/>
          <w:color w:val="auto"/>
          <w:sz w:val="24"/>
          <w:szCs w:val="24"/>
          <w:lang w:val="en-US" w:eastAsia="zh-CN"/>
        </w:rPr>
        <w:t>实验前</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综合素养评分</w:t>
      </w:r>
      <w:r>
        <w:rPr>
          <w:rFonts w:hint="eastAsia" w:ascii="宋体" w:hAnsi="宋体" w:eastAsia="宋体" w:cs="宋体"/>
          <w:color w:val="auto"/>
          <w:sz w:val="24"/>
          <w:szCs w:val="24"/>
        </w:rPr>
        <w:t>作为前测,</w:t>
      </w:r>
      <w:r>
        <w:rPr>
          <w:rFonts w:hint="eastAsia" w:ascii="宋体" w:hAnsi="宋体" w:eastAsia="宋体" w:cs="宋体"/>
          <w:color w:val="auto"/>
          <w:sz w:val="24"/>
          <w:szCs w:val="24"/>
          <w:lang w:val="en-US" w:eastAsia="zh-CN"/>
        </w:rPr>
        <w:t>实验第二个月</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综合素养评分</w:t>
      </w:r>
      <w:r>
        <w:rPr>
          <w:rFonts w:hint="eastAsia" w:ascii="宋体" w:hAnsi="宋体" w:eastAsia="宋体" w:cs="宋体"/>
          <w:color w:val="auto"/>
          <w:sz w:val="24"/>
          <w:szCs w:val="24"/>
        </w:rPr>
        <w:t>作为中测，</w:t>
      </w:r>
      <w:r>
        <w:rPr>
          <w:rFonts w:hint="eastAsia" w:ascii="宋体" w:hAnsi="宋体" w:eastAsia="宋体" w:cs="宋体"/>
          <w:color w:val="auto"/>
          <w:sz w:val="24"/>
          <w:szCs w:val="24"/>
          <w:lang w:val="en-US" w:eastAsia="zh-CN"/>
        </w:rPr>
        <w:t>第三个月</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综合素养评分</w:t>
      </w:r>
      <w:r>
        <w:rPr>
          <w:rFonts w:hint="eastAsia" w:ascii="宋体" w:hAnsi="宋体" w:eastAsia="宋体" w:cs="宋体"/>
          <w:color w:val="auto"/>
          <w:sz w:val="24"/>
          <w:szCs w:val="24"/>
        </w:rPr>
        <w:t>作为后测。通过对三次</w:t>
      </w:r>
      <w:r>
        <w:rPr>
          <w:rFonts w:hint="eastAsia" w:ascii="宋体" w:hAnsi="宋体" w:eastAsia="宋体" w:cs="宋体"/>
          <w:color w:val="auto"/>
          <w:sz w:val="24"/>
          <w:szCs w:val="24"/>
          <w:lang w:eastAsia="zh-CN"/>
        </w:rPr>
        <w:t>综合素养评分</w:t>
      </w:r>
      <w:r>
        <w:rPr>
          <w:rFonts w:hint="eastAsia" w:ascii="宋体" w:hAnsi="宋体" w:eastAsia="宋体" w:cs="宋体"/>
          <w:color w:val="auto"/>
          <w:sz w:val="24"/>
          <w:szCs w:val="24"/>
        </w:rPr>
        <w:t>变化进行统计分析，得出实验结论</w:t>
      </w:r>
      <w:r>
        <w:rPr>
          <w:rFonts w:hint="eastAsia" w:ascii="宋体" w:hAnsi="宋体" w:eastAsia="宋体" w:cs="宋体"/>
          <w:color w:val="auto"/>
          <w:sz w:val="24"/>
          <w:szCs w:val="24"/>
          <w:lang w:eastAsia="zh-CN"/>
        </w:rPr>
        <w:t>；针对实验过程中的家长认可度，进行调查。</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2043"/>
        <w:gridCol w:w="2435"/>
        <w:gridCol w:w="2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608" w:type="dxa"/>
            <w:tcBorders>
              <w:left w:val="nil"/>
              <w:bottom w:val="nil"/>
              <w:right w:val="nil"/>
            </w:tcBorders>
            <w:noWrap w:val="0"/>
            <w:vAlign w:val="top"/>
          </w:tcPr>
          <w:p>
            <w:pPr>
              <w:spacing w:line="360" w:lineRule="auto"/>
              <w:jc w:val="both"/>
              <w:rPr>
                <w:rFonts w:hint="eastAsia" w:ascii="宋体" w:hAnsi="宋体" w:eastAsia="宋体" w:cs="宋体"/>
                <w:color w:val="auto"/>
                <w:sz w:val="24"/>
                <w:szCs w:val="24"/>
                <w:vertAlign w:val="baseline"/>
              </w:rPr>
            </w:pPr>
          </w:p>
        </w:tc>
        <w:tc>
          <w:tcPr>
            <w:tcW w:w="2043" w:type="dxa"/>
            <w:tcBorders>
              <w:left w:val="nil"/>
              <w:right w:val="nil"/>
            </w:tcBorders>
            <w:noWrap w:val="0"/>
            <w:vAlign w:val="top"/>
          </w:tcPr>
          <w:p>
            <w:pPr>
              <w:spacing w:line="360" w:lineRule="auto"/>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前测</w:t>
            </w:r>
          </w:p>
        </w:tc>
        <w:tc>
          <w:tcPr>
            <w:tcW w:w="2435" w:type="dxa"/>
            <w:tcBorders>
              <w:left w:val="nil"/>
              <w:right w:val="nil"/>
            </w:tcBorders>
            <w:noWrap w:val="0"/>
            <w:vAlign w:val="top"/>
          </w:tcPr>
          <w:p>
            <w:pPr>
              <w:spacing w:line="360" w:lineRule="auto"/>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中测</w:t>
            </w:r>
          </w:p>
        </w:tc>
        <w:tc>
          <w:tcPr>
            <w:tcW w:w="2436" w:type="dxa"/>
            <w:tcBorders>
              <w:left w:val="nil"/>
              <w:bottom w:val="single" w:color="auto" w:sz="4" w:space="0"/>
              <w:right w:val="nil"/>
            </w:tcBorders>
            <w:noWrap w:val="0"/>
            <w:vAlign w:val="top"/>
          </w:tcPr>
          <w:p>
            <w:pPr>
              <w:spacing w:line="360" w:lineRule="auto"/>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后测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608" w:type="dxa"/>
            <w:tcBorders>
              <w:top w:val="single" w:color="auto" w:sz="4" w:space="0"/>
              <w:left w:val="nil"/>
              <w:bottom w:val="nil"/>
              <w:right w:val="nil"/>
            </w:tcBorders>
            <w:noWrap w:val="0"/>
            <w:vAlign w:val="top"/>
          </w:tcPr>
          <w:p>
            <w:pPr>
              <w:spacing w:line="360" w:lineRule="auto"/>
              <w:jc w:val="both"/>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平均分</w:t>
            </w:r>
          </w:p>
        </w:tc>
        <w:tc>
          <w:tcPr>
            <w:tcW w:w="2043" w:type="dxa"/>
            <w:tcBorders>
              <w:top w:val="single" w:color="auto" w:sz="4" w:space="0"/>
              <w:left w:val="nil"/>
              <w:bottom w:val="nil"/>
              <w:right w:val="nil"/>
            </w:tcBorders>
            <w:noWrap w:val="0"/>
            <w:vAlign w:val="top"/>
          </w:tcPr>
          <w:p>
            <w:pPr>
              <w:spacing w:line="360" w:lineRule="auto"/>
              <w:jc w:val="both"/>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52.10</w:t>
            </w:r>
          </w:p>
        </w:tc>
        <w:tc>
          <w:tcPr>
            <w:tcW w:w="2435" w:type="dxa"/>
            <w:tcBorders>
              <w:top w:val="single" w:color="auto" w:sz="4" w:space="0"/>
              <w:left w:val="nil"/>
              <w:bottom w:val="nil"/>
              <w:right w:val="nil"/>
            </w:tcBorders>
            <w:noWrap w:val="0"/>
            <w:vAlign w:val="top"/>
          </w:tcPr>
          <w:p>
            <w:pPr>
              <w:spacing w:line="360" w:lineRule="auto"/>
              <w:jc w:val="both"/>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55.88</w:t>
            </w:r>
          </w:p>
        </w:tc>
        <w:tc>
          <w:tcPr>
            <w:tcW w:w="2436" w:type="dxa"/>
            <w:tcBorders>
              <w:top w:val="single" w:color="auto" w:sz="4" w:space="0"/>
              <w:left w:val="nil"/>
              <w:bottom w:val="nil"/>
              <w:right w:val="nil"/>
            </w:tcBorders>
            <w:noWrap w:val="0"/>
            <w:vAlign w:val="top"/>
          </w:tcPr>
          <w:p>
            <w:pPr>
              <w:spacing w:line="360" w:lineRule="auto"/>
              <w:jc w:val="both"/>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65.22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608" w:type="dxa"/>
            <w:tcBorders>
              <w:top w:val="nil"/>
              <w:left w:val="nil"/>
              <w:bottom w:val="nil"/>
              <w:right w:val="nil"/>
            </w:tcBorders>
            <w:noWrap w:val="0"/>
            <w:vAlign w:val="top"/>
          </w:tcPr>
          <w:p>
            <w:pPr>
              <w:spacing w:line="360" w:lineRule="auto"/>
              <w:jc w:val="both"/>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中位数</w:t>
            </w:r>
          </w:p>
        </w:tc>
        <w:tc>
          <w:tcPr>
            <w:tcW w:w="2043" w:type="dxa"/>
            <w:tcBorders>
              <w:top w:val="nil"/>
              <w:left w:val="nil"/>
              <w:bottom w:val="nil"/>
              <w:right w:val="nil"/>
            </w:tcBorders>
            <w:noWrap w:val="0"/>
            <w:vAlign w:val="top"/>
          </w:tcPr>
          <w:p>
            <w:pPr>
              <w:spacing w:line="360" w:lineRule="auto"/>
              <w:jc w:val="both"/>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49</w:t>
            </w:r>
          </w:p>
        </w:tc>
        <w:tc>
          <w:tcPr>
            <w:tcW w:w="2435" w:type="dxa"/>
            <w:tcBorders>
              <w:top w:val="nil"/>
              <w:left w:val="nil"/>
              <w:bottom w:val="nil"/>
              <w:right w:val="nil"/>
            </w:tcBorders>
            <w:noWrap w:val="0"/>
            <w:vAlign w:val="top"/>
          </w:tcPr>
          <w:p>
            <w:pPr>
              <w:spacing w:line="360" w:lineRule="auto"/>
              <w:jc w:val="both"/>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58</w:t>
            </w:r>
          </w:p>
        </w:tc>
        <w:tc>
          <w:tcPr>
            <w:tcW w:w="2436" w:type="dxa"/>
            <w:tcBorders>
              <w:top w:val="nil"/>
              <w:left w:val="nil"/>
              <w:bottom w:val="nil"/>
              <w:right w:val="nil"/>
            </w:tcBorders>
            <w:noWrap w:val="0"/>
            <w:vAlign w:val="top"/>
          </w:tcPr>
          <w:p>
            <w:pPr>
              <w:spacing w:line="360" w:lineRule="auto"/>
              <w:jc w:val="both"/>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Borders>
              <w:top w:val="nil"/>
              <w:left w:val="nil"/>
              <w:bottom w:val="nil"/>
              <w:right w:val="nil"/>
            </w:tcBorders>
            <w:noWrap w:val="0"/>
            <w:vAlign w:val="top"/>
          </w:tcPr>
          <w:p>
            <w:pPr>
              <w:spacing w:line="360" w:lineRule="auto"/>
              <w:jc w:val="both"/>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众数</w:t>
            </w:r>
          </w:p>
        </w:tc>
        <w:tc>
          <w:tcPr>
            <w:tcW w:w="2043" w:type="dxa"/>
            <w:tcBorders>
              <w:top w:val="nil"/>
              <w:left w:val="nil"/>
              <w:bottom w:val="nil"/>
              <w:right w:val="nil"/>
            </w:tcBorders>
            <w:noWrap w:val="0"/>
            <w:vAlign w:val="top"/>
          </w:tcPr>
          <w:p>
            <w:pPr>
              <w:spacing w:line="360" w:lineRule="auto"/>
              <w:jc w:val="both"/>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76</w:t>
            </w:r>
          </w:p>
        </w:tc>
        <w:tc>
          <w:tcPr>
            <w:tcW w:w="2435" w:type="dxa"/>
            <w:tcBorders>
              <w:top w:val="nil"/>
              <w:left w:val="nil"/>
              <w:bottom w:val="nil"/>
              <w:right w:val="nil"/>
            </w:tcBorders>
            <w:noWrap w:val="0"/>
            <w:vAlign w:val="top"/>
          </w:tcPr>
          <w:p>
            <w:pPr>
              <w:spacing w:line="360" w:lineRule="auto"/>
              <w:jc w:val="both"/>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59</w:t>
            </w:r>
          </w:p>
        </w:tc>
        <w:tc>
          <w:tcPr>
            <w:tcW w:w="2436" w:type="dxa"/>
            <w:tcBorders>
              <w:top w:val="nil"/>
              <w:left w:val="nil"/>
              <w:bottom w:val="nil"/>
              <w:right w:val="nil"/>
            </w:tcBorders>
            <w:noWrap w:val="0"/>
            <w:vAlign w:val="top"/>
          </w:tcPr>
          <w:p>
            <w:pPr>
              <w:spacing w:line="360" w:lineRule="auto"/>
              <w:jc w:val="both"/>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608" w:type="dxa"/>
            <w:tcBorders>
              <w:top w:val="nil"/>
              <w:left w:val="nil"/>
              <w:bottom w:val="nil"/>
              <w:right w:val="nil"/>
            </w:tcBorders>
            <w:noWrap w:val="0"/>
            <w:vAlign w:val="top"/>
          </w:tcPr>
          <w:p>
            <w:pPr>
              <w:spacing w:line="360" w:lineRule="auto"/>
              <w:jc w:val="both"/>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最大值</w:t>
            </w:r>
          </w:p>
        </w:tc>
        <w:tc>
          <w:tcPr>
            <w:tcW w:w="2043" w:type="dxa"/>
            <w:tcBorders>
              <w:top w:val="nil"/>
              <w:left w:val="nil"/>
              <w:bottom w:val="nil"/>
              <w:right w:val="nil"/>
            </w:tcBorders>
            <w:noWrap w:val="0"/>
            <w:vAlign w:val="top"/>
          </w:tcPr>
          <w:p>
            <w:pPr>
              <w:spacing w:line="360" w:lineRule="auto"/>
              <w:jc w:val="both"/>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88</w:t>
            </w:r>
          </w:p>
        </w:tc>
        <w:tc>
          <w:tcPr>
            <w:tcW w:w="2435" w:type="dxa"/>
            <w:tcBorders>
              <w:top w:val="nil"/>
              <w:left w:val="nil"/>
              <w:bottom w:val="nil"/>
              <w:right w:val="nil"/>
            </w:tcBorders>
            <w:noWrap w:val="0"/>
            <w:vAlign w:val="top"/>
          </w:tcPr>
          <w:p>
            <w:pPr>
              <w:spacing w:line="360" w:lineRule="auto"/>
              <w:jc w:val="both"/>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91</w:t>
            </w:r>
          </w:p>
        </w:tc>
        <w:tc>
          <w:tcPr>
            <w:tcW w:w="2436" w:type="dxa"/>
            <w:tcBorders>
              <w:top w:val="nil"/>
              <w:left w:val="nil"/>
              <w:bottom w:val="nil"/>
              <w:right w:val="nil"/>
            </w:tcBorders>
            <w:noWrap w:val="0"/>
            <w:vAlign w:val="top"/>
          </w:tcPr>
          <w:p>
            <w:pPr>
              <w:spacing w:line="360" w:lineRule="auto"/>
              <w:jc w:val="both"/>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Borders>
              <w:top w:val="nil"/>
              <w:left w:val="nil"/>
              <w:bottom w:val="nil"/>
              <w:right w:val="nil"/>
            </w:tcBorders>
            <w:noWrap w:val="0"/>
            <w:vAlign w:val="top"/>
          </w:tcPr>
          <w:p>
            <w:pPr>
              <w:spacing w:line="360" w:lineRule="auto"/>
              <w:jc w:val="both"/>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最小值</w:t>
            </w:r>
          </w:p>
        </w:tc>
        <w:tc>
          <w:tcPr>
            <w:tcW w:w="2043" w:type="dxa"/>
            <w:tcBorders>
              <w:top w:val="nil"/>
              <w:left w:val="nil"/>
              <w:bottom w:val="nil"/>
              <w:right w:val="nil"/>
            </w:tcBorders>
            <w:noWrap w:val="0"/>
            <w:vAlign w:val="top"/>
          </w:tcPr>
          <w:p>
            <w:pPr>
              <w:spacing w:line="360" w:lineRule="auto"/>
              <w:jc w:val="both"/>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14</w:t>
            </w:r>
          </w:p>
        </w:tc>
        <w:tc>
          <w:tcPr>
            <w:tcW w:w="2435" w:type="dxa"/>
            <w:tcBorders>
              <w:top w:val="nil"/>
              <w:left w:val="nil"/>
              <w:bottom w:val="nil"/>
              <w:right w:val="nil"/>
            </w:tcBorders>
            <w:noWrap w:val="0"/>
            <w:vAlign w:val="top"/>
          </w:tcPr>
          <w:p>
            <w:pPr>
              <w:spacing w:line="360" w:lineRule="auto"/>
              <w:jc w:val="both"/>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28</w:t>
            </w:r>
          </w:p>
        </w:tc>
        <w:tc>
          <w:tcPr>
            <w:tcW w:w="2436" w:type="dxa"/>
            <w:tcBorders>
              <w:top w:val="nil"/>
              <w:left w:val="nil"/>
              <w:bottom w:val="nil"/>
              <w:right w:val="nil"/>
            </w:tcBorders>
            <w:noWrap w:val="0"/>
            <w:vAlign w:val="top"/>
          </w:tcPr>
          <w:p>
            <w:pPr>
              <w:spacing w:line="360" w:lineRule="auto"/>
              <w:jc w:val="both"/>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Borders>
              <w:top w:val="nil"/>
              <w:left w:val="nil"/>
              <w:bottom w:val="nil"/>
              <w:right w:val="nil"/>
            </w:tcBorders>
            <w:noWrap w:val="0"/>
            <w:vAlign w:val="top"/>
          </w:tcPr>
          <w:p>
            <w:pPr>
              <w:spacing w:line="360" w:lineRule="auto"/>
              <w:jc w:val="both"/>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标准差</w:t>
            </w:r>
          </w:p>
        </w:tc>
        <w:tc>
          <w:tcPr>
            <w:tcW w:w="2043" w:type="dxa"/>
            <w:tcBorders>
              <w:top w:val="nil"/>
              <w:left w:val="nil"/>
              <w:bottom w:val="nil"/>
              <w:right w:val="nil"/>
            </w:tcBorders>
            <w:noWrap w:val="0"/>
            <w:vAlign w:val="top"/>
          </w:tcPr>
          <w:p>
            <w:pPr>
              <w:spacing w:line="360" w:lineRule="auto"/>
              <w:jc w:val="both"/>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22.55</w:t>
            </w:r>
          </w:p>
        </w:tc>
        <w:tc>
          <w:tcPr>
            <w:tcW w:w="2435" w:type="dxa"/>
            <w:tcBorders>
              <w:top w:val="nil"/>
              <w:left w:val="nil"/>
              <w:bottom w:val="nil"/>
              <w:right w:val="nil"/>
            </w:tcBorders>
            <w:noWrap w:val="0"/>
            <w:vAlign w:val="top"/>
          </w:tcPr>
          <w:p>
            <w:pPr>
              <w:spacing w:line="360" w:lineRule="auto"/>
              <w:jc w:val="both"/>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16.80</w:t>
            </w:r>
          </w:p>
        </w:tc>
        <w:tc>
          <w:tcPr>
            <w:tcW w:w="2436" w:type="dxa"/>
            <w:tcBorders>
              <w:top w:val="nil"/>
              <w:left w:val="nil"/>
              <w:bottom w:val="nil"/>
              <w:right w:val="nil"/>
            </w:tcBorders>
            <w:noWrap w:val="0"/>
            <w:vAlign w:val="top"/>
          </w:tcPr>
          <w:p>
            <w:pPr>
              <w:spacing w:line="360" w:lineRule="auto"/>
              <w:jc w:val="both"/>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18.28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Borders>
              <w:top w:val="nil"/>
              <w:left w:val="nil"/>
              <w:bottom w:val="nil"/>
              <w:right w:val="nil"/>
            </w:tcBorders>
            <w:noWrap w:val="0"/>
            <w:vAlign w:val="top"/>
          </w:tcPr>
          <w:p>
            <w:pPr>
              <w:spacing w:line="360" w:lineRule="auto"/>
              <w:jc w:val="both"/>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求和</w:t>
            </w:r>
          </w:p>
        </w:tc>
        <w:tc>
          <w:tcPr>
            <w:tcW w:w="2043" w:type="dxa"/>
            <w:tcBorders>
              <w:top w:val="nil"/>
              <w:left w:val="nil"/>
              <w:bottom w:val="nil"/>
              <w:right w:val="nil"/>
            </w:tcBorders>
            <w:noWrap w:val="0"/>
            <w:vAlign w:val="top"/>
          </w:tcPr>
          <w:p>
            <w:pPr>
              <w:spacing w:line="360" w:lineRule="auto"/>
              <w:jc w:val="both"/>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2122</w:t>
            </w:r>
          </w:p>
        </w:tc>
        <w:tc>
          <w:tcPr>
            <w:tcW w:w="2435" w:type="dxa"/>
            <w:tcBorders>
              <w:top w:val="nil"/>
              <w:left w:val="nil"/>
              <w:bottom w:val="nil"/>
              <w:right w:val="nil"/>
            </w:tcBorders>
            <w:noWrap w:val="0"/>
            <w:vAlign w:val="top"/>
          </w:tcPr>
          <w:p>
            <w:pPr>
              <w:spacing w:line="360" w:lineRule="auto"/>
              <w:jc w:val="both"/>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2263</w:t>
            </w:r>
          </w:p>
        </w:tc>
        <w:tc>
          <w:tcPr>
            <w:tcW w:w="2436" w:type="dxa"/>
            <w:tcBorders>
              <w:top w:val="nil"/>
              <w:left w:val="nil"/>
              <w:bottom w:val="nil"/>
              <w:right w:val="nil"/>
            </w:tcBorders>
            <w:noWrap w:val="0"/>
            <w:vAlign w:val="top"/>
          </w:tcPr>
          <w:p>
            <w:pPr>
              <w:spacing w:line="360" w:lineRule="auto"/>
              <w:jc w:val="both"/>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2642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Borders>
              <w:top w:val="nil"/>
              <w:left w:val="nil"/>
              <w:bottom w:val="nil"/>
              <w:right w:val="nil"/>
            </w:tcBorders>
            <w:noWrap w:val="0"/>
            <w:vAlign w:val="top"/>
          </w:tcPr>
          <w:p>
            <w:pPr>
              <w:spacing w:line="360" w:lineRule="auto"/>
              <w:jc w:val="both"/>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观测数</w:t>
            </w:r>
          </w:p>
        </w:tc>
        <w:tc>
          <w:tcPr>
            <w:tcW w:w="2043" w:type="dxa"/>
            <w:tcBorders>
              <w:top w:val="nil"/>
              <w:left w:val="nil"/>
              <w:bottom w:val="nil"/>
              <w:right w:val="nil"/>
            </w:tcBorders>
            <w:noWrap w:val="0"/>
            <w:vAlign w:val="top"/>
          </w:tcPr>
          <w:p>
            <w:pPr>
              <w:spacing w:line="360" w:lineRule="auto"/>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41</w:t>
            </w:r>
          </w:p>
        </w:tc>
        <w:tc>
          <w:tcPr>
            <w:tcW w:w="2435" w:type="dxa"/>
            <w:tcBorders>
              <w:top w:val="nil"/>
              <w:left w:val="nil"/>
              <w:bottom w:val="nil"/>
              <w:right w:val="nil"/>
            </w:tcBorders>
            <w:noWrap w:val="0"/>
            <w:vAlign w:val="top"/>
          </w:tcPr>
          <w:p>
            <w:pPr>
              <w:spacing w:line="360" w:lineRule="auto"/>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41</w:t>
            </w:r>
          </w:p>
        </w:tc>
        <w:tc>
          <w:tcPr>
            <w:tcW w:w="2436" w:type="dxa"/>
            <w:tcBorders>
              <w:top w:val="nil"/>
              <w:left w:val="nil"/>
              <w:bottom w:val="nil"/>
              <w:right w:val="nil"/>
            </w:tcBorders>
            <w:noWrap w:val="0"/>
            <w:vAlign w:val="top"/>
          </w:tcPr>
          <w:p>
            <w:pPr>
              <w:spacing w:line="360" w:lineRule="auto"/>
              <w:jc w:val="both"/>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lang w:val="en-US"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Borders>
              <w:top w:val="nil"/>
              <w:left w:val="nil"/>
              <w:right w:val="nil"/>
            </w:tcBorders>
            <w:noWrap w:val="0"/>
            <w:vAlign w:val="top"/>
          </w:tcPr>
          <w:p>
            <w:pPr>
              <w:spacing w:line="360" w:lineRule="auto"/>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家长认可度</w:t>
            </w:r>
          </w:p>
        </w:tc>
        <w:tc>
          <w:tcPr>
            <w:tcW w:w="2043" w:type="dxa"/>
            <w:tcBorders>
              <w:top w:val="nil"/>
              <w:left w:val="nil"/>
              <w:right w:val="nil"/>
            </w:tcBorders>
            <w:noWrap w:val="0"/>
            <w:vAlign w:val="top"/>
          </w:tcPr>
          <w:p>
            <w:pPr>
              <w:spacing w:line="360" w:lineRule="auto"/>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67%</w:t>
            </w:r>
          </w:p>
        </w:tc>
        <w:tc>
          <w:tcPr>
            <w:tcW w:w="2435" w:type="dxa"/>
            <w:tcBorders>
              <w:top w:val="nil"/>
              <w:left w:val="nil"/>
              <w:right w:val="nil"/>
            </w:tcBorders>
            <w:noWrap w:val="0"/>
            <w:vAlign w:val="top"/>
          </w:tcPr>
          <w:p>
            <w:pPr>
              <w:spacing w:line="360" w:lineRule="auto"/>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89%</w:t>
            </w:r>
          </w:p>
        </w:tc>
        <w:tc>
          <w:tcPr>
            <w:tcW w:w="2436" w:type="dxa"/>
            <w:tcBorders>
              <w:top w:val="nil"/>
              <w:left w:val="nil"/>
              <w:right w:val="nil"/>
            </w:tcBorders>
            <w:noWrap w:val="0"/>
            <w:vAlign w:val="top"/>
          </w:tcPr>
          <w:p>
            <w:pPr>
              <w:spacing w:line="360" w:lineRule="auto"/>
              <w:jc w:val="both"/>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100%</w:t>
            </w:r>
          </w:p>
        </w:tc>
      </w:tr>
    </w:tbl>
    <w:p>
      <w:pPr>
        <w:spacing w:line="360" w:lineRule="auto"/>
        <w:ind w:firstLine="480" w:firstLineChars="200"/>
        <w:jc w:val="both"/>
        <w:rPr>
          <w:rFonts w:hint="eastAsia" w:ascii="宋体" w:hAnsi="宋体" w:eastAsia="宋体" w:cs="宋体"/>
          <w:b/>
          <w:bCs/>
          <w:color w:val="auto"/>
          <w:sz w:val="24"/>
          <w:szCs w:val="24"/>
        </w:rPr>
      </w:pPr>
      <w:r>
        <w:rPr>
          <w:rFonts w:hint="eastAsia" w:ascii="宋体" w:hAnsi="宋体" w:eastAsia="宋体" w:cs="宋体"/>
          <w:color w:val="auto"/>
          <w:sz w:val="24"/>
          <w:szCs w:val="24"/>
        </w:rPr>
        <w:t>从统计表中可以看出:在前测时，采取的是平行分班，在平均</w:t>
      </w:r>
      <w:r>
        <w:rPr>
          <w:rFonts w:hint="eastAsia" w:ascii="宋体" w:hAnsi="宋体" w:eastAsia="宋体" w:cs="宋体"/>
          <w:color w:val="auto"/>
          <w:sz w:val="24"/>
          <w:szCs w:val="24"/>
          <w:lang w:eastAsia="zh-CN"/>
        </w:rPr>
        <w:t>综合素养评分</w:t>
      </w:r>
      <w:r>
        <w:rPr>
          <w:rFonts w:hint="eastAsia" w:ascii="宋体" w:hAnsi="宋体" w:eastAsia="宋体" w:cs="宋体"/>
          <w:color w:val="auto"/>
          <w:sz w:val="24"/>
          <w:szCs w:val="24"/>
        </w:rPr>
        <w:t>、标准差、中位数等方面均无明显差异。中测是在进行</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rPr>
        <w:t>个多月的教学实验后，采取的是</w:t>
      </w:r>
      <w:r>
        <w:rPr>
          <w:rFonts w:hint="eastAsia" w:ascii="宋体" w:hAnsi="宋体" w:eastAsia="宋体" w:cs="宋体"/>
          <w:color w:val="auto"/>
          <w:sz w:val="24"/>
          <w:szCs w:val="24"/>
          <w:lang w:eastAsia="zh-CN"/>
        </w:rPr>
        <w:t>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学年上半学期的</w:t>
      </w:r>
      <w:r>
        <w:rPr>
          <w:rFonts w:hint="eastAsia" w:ascii="宋体" w:hAnsi="宋体" w:eastAsia="宋体" w:cs="宋体"/>
          <w:color w:val="auto"/>
          <w:sz w:val="24"/>
          <w:szCs w:val="24"/>
          <w:lang w:eastAsia="zh-CN"/>
        </w:rPr>
        <w:t>综合素养评分</w:t>
      </w:r>
      <w:r>
        <w:rPr>
          <w:rFonts w:hint="eastAsia" w:ascii="宋体" w:hAnsi="宋体" w:eastAsia="宋体" w:cs="宋体"/>
          <w:color w:val="auto"/>
          <w:sz w:val="24"/>
          <w:szCs w:val="24"/>
        </w:rPr>
        <w:t>作为中测，采取</w:t>
      </w:r>
      <w:r>
        <w:rPr>
          <w:rFonts w:hint="eastAsia" w:ascii="宋体" w:hAnsi="宋体" w:eastAsia="宋体" w:cs="宋体"/>
          <w:color w:val="auto"/>
          <w:sz w:val="24"/>
          <w:szCs w:val="24"/>
          <w:lang w:eastAsia="zh-CN"/>
        </w:rPr>
        <w:t>学校</w:t>
      </w:r>
      <w:r>
        <w:rPr>
          <w:rFonts w:hint="eastAsia" w:ascii="宋体" w:hAnsi="宋体" w:eastAsia="宋体" w:cs="宋体"/>
          <w:color w:val="auto"/>
          <w:sz w:val="24"/>
          <w:szCs w:val="24"/>
        </w:rPr>
        <w:t>统一组织的</w:t>
      </w:r>
      <w:r>
        <w:rPr>
          <w:rFonts w:hint="eastAsia" w:ascii="宋体" w:hAnsi="宋体" w:eastAsia="宋体" w:cs="宋体"/>
          <w:color w:val="auto"/>
          <w:sz w:val="24"/>
          <w:szCs w:val="24"/>
          <w:lang w:eastAsia="zh-CN"/>
        </w:rPr>
        <w:t>评测试题</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实验后</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实验前</w:t>
      </w:r>
      <w:r>
        <w:rPr>
          <w:rFonts w:hint="eastAsia" w:ascii="宋体" w:hAnsi="宋体" w:eastAsia="宋体" w:cs="宋体"/>
          <w:color w:val="auto"/>
          <w:sz w:val="24"/>
          <w:szCs w:val="24"/>
        </w:rPr>
        <w:t>在平均分、中位数、众数方面存在一定的差距，但差距不明显。但后测在经历了五个多月的实验后,采用</w:t>
      </w:r>
      <w:r>
        <w:rPr>
          <w:rFonts w:hint="eastAsia" w:ascii="宋体" w:hAnsi="宋体" w:eastAsia="宋体" w:cs="宋体"/>
          <w:color w:val="auto"/>
          <w:sz w:val="24"/>
          <w:szCs w:val="24"/>
          <w:lang w:eastAsia="zh-CN"/>
        </w:rPr>
        <w:t>学校</w:t>
      </w:r>
      <w:r>
        <w:rPr>
          <w:rFonts w:hint="eastAsia" w:ascii="宋体" w:hAnsi="宋体" w:eastAsia="宋体" w:cs="宋体"/>
          <w:color w:val="auto"/>
          <w:sz w:val="24"/>
          <w:szCs w:val="24"/>
        </w:rPr>
        <w:t>统一组织的</w:t>
      </w:r>
      <w:r>
        <w:rPr>
          <w:rFonts w:hint="eastAsia" w:ascii="宋体" w:hAnsi="宋体" w:eastAsia="宋体" w:cs="宋体"/>
          <w:color w:val="auto"/>
          <w:sz w:val="24"/>
          <w:szCs w:val="24"/>
          <w:lang w:eastAsia="zh-CN"/>
        </w:rPr>
        <w:t>综合素养评分</w:t>
      </w:r>
      <w:r>
        <w:rPr>
          <w:rFonts w:hint="eastAsia" w:ascii="宋体" w:hAnsi="宋体" w:eastAsia="宋体" w:cs="宋体"/>
          <w:color w:val="auto"/>
          <w:sz w:val="24"/>
          <w:szCs w:val="24"/>
          <w:lang w:val="en-US" w:eastAsia="zh-CN"/>
        </w:rPr>
        <w:t>表</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综合素养评分</w:t>
      </w:r>
      <w:r>
        <w:rPr>
          <w:rFonts w:hint="eastAsia" w:ascii="宋体" w:hAnsi="宋体" w:eastAsia="宋体" w:cs="宋体"/>
          <w:color w:val="auto"/>
          <w:sz w:val="24"/>
          <w:szCs w:val="24"/>
        </w:rPr>
        <w:t>作为后测</w:t>
      </w:r>
      <w:r>
        <w:rPr>
          <w:rFonts w:hint="eastAsia" w:ascii="宋体" w:hAnsi="宋体" w:eastAsia="宋体" w:cs="宋体"/>
          <w:color w:val="auto"/>
          <w:sz w:val="24"/>
          <w:szCs w:val="24"/>
          <w:lang w:eastAsia="zh-CN"/>
        </w:rPr>
        <w:t>综合素养评分</w:t>
      </w:r>
      <w:r>
        <w:rPr>
          <w:rFonts w:hint="eastAsia" w:ascii="宋体" w:hAnsi="宋体" w:eastAsia="宋体" w:cs="宋体"/>
          <w:color w:val="auto"/>
          <w:sz w:val="24"/>
          <w:szCs w:val="24"/>
        </w:rPr>
        <w:t>，差距明显扩大，整体</w:t>
      </w:r>
      <w:r>
        <w:rPr>
          <w:rFonts w:hint="eastAsia" w:ascii="宋体" w:hAnsi="宋体" w:eastAsia="宋体" w:cs="宋体"/>
          <w:color w:val="auto"/>
          <w:sz w:val="24"/>
          <w:szCs w:val="24"/>
          <w:lang w:eastAsia="zh-CN"/>
        </w:rPr>
        <w:t>综合素养评分</w:t>
      </w:r>
      <w:r>
        <w:rPr>
          <w:rFonts w:hint="eastAsia" w:ascii="宋体" w:hAnsi="宋体" w:eastAsia="宋体" w:cs="宋体"/>
          <w:color w:val="auto"/>
          <w:sz w:val="24"/>
          <w:szCs w:val="24"/>
        </w:rPr>
        <w:t>明显好于</w:t>
      </w:r>
      <w:r>
        <w:rPr>
          <w:rFonts w:hint="eastAsia" w:ascii="宋体" w:hAnsi="宋体" w:eastAsia="宋体" w:cs="宋体"/>
          <w:color w:val="auto"/>
          <w:sz w:val="24"/>
          <w:szCs w:val="24"/>
          <w:lang w:eastAsia="zh-CN"/>
        </w:rPr>
        <w:t>实验前</w:t>
      </w:r>
      <w:r>
        <w:rPr>
          <w:rFonts w:hint="eastAsia" w:ascii="宋体" w:hAnsi="宋体" w:eastAsia="宋体" w:cs="宋体"/>
          <w:color w:val="auto"/>
          <w:sz w:val="24"/>
          <w:szCs w:val="24"/>
        </w:rPr>
        <w:t>，中上等</w:t>
      </w:r>
      <w:r>
        <w:rPr>
          <w:rFonts w:hint="eastAsia" w:ascii="宋体" w:hAnsi="宋体" w:eastAsia="宋体" w:cs="宋体"/>
          <w:color w:val="auto"/>
          <w:sz w:val="24"/>
          <w:szCs w:val="24"/>
          <w:lang w:eastAsia="zh-CN"/>
        </w:rPr>
        <w:t>留守儿童</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综合素养评分</w:t>
      </w:r>
      <w:r>
        <w:rPr>
          <w:rFonts w:hint="eastAsia" w:ascii="宋体" w:hAnsi="宋体" w:eastAsia="宋体" w:cs="宋体"/>
          <w:color w:val="auto"/>
          <w:sz w:val="24"/>
          <w:szCs w:val="24"/>
        </w:rPr>
        <w:t>进步较大，学困生的</w:t>
      </w:r>
      <w:r>
        <w:rPr>
          <w:rFonts w:hint="eastAsia" w:ascii="宋体" w:hAnsi="宋体" w:eastAsia="宋体" w:cs="宋体"/>
          <w:color w:val="auto"/>
          <w:sz w:val="24"/>
          <w:szCs w:val="24"/>
          <w:lang w:eastAsia="zh-CN"/>
        </w:rPr>
        <w:t>综合素养评分</w:t>
      </w:r>
      <w:r>
        <w:rPr>
          <w:rFonts w:hint="eastAsia" w:ascii="宋体" w:hAnsi="宋体" w:eastAsia="宋体" w:cs="宋体"/>
          <w:color w:val="auto"/>
          <w:sz w:val="24"/>
          <w:szCs w:val="24"/>
        </w:rPr>
        <w:t>也有一定程度的提高，这说明</w:t>
      </w:r>
      <w:r>
        <w:rPr>
          <w:rFonts w:hint="eastAsia" w:ascii="宋体" w:hAnsi="宋体" w:eastAsia="宋体" w:cs="宋体"/>
          <w:color w:val="auto"/>
          <w:sz w:val="24"/>
          <w:szCs w:val="24"/>
          <w:lang w:eastAsia="zh-CN"/>
        </w:rPr>
        <w:t>家校社一体化模式</w:t>
      </w:r>
      <w:r>
        <w:rPr>
          <w:rFonts w:hint="eastAsia" w:ascii="宋体" w:hAnsi="宋体" w:eastAsia="宋体" w:cs="宋体"/>
          <w:color w:val="auto"/>
          <w:sz w:val="24"/>
          <w:szCs w:val="24"/>
        </w:rPr>
        <w:t>的策略对</w:t>
      </w:r>
      <w:r>
        <w:rPr>
          <w:rFonts w:hint="eastAsia" w:ascii="宋体" w:hAnsi="宋体" w:eastAsia="宋体" w:cs="宋体"/>
          <w:color w:val="auto"/>
          <w:sz w:val="24"/>
          <w:szCs w:val="24"/>
          <w:lang w:eastAsia="zh-CN"/>
        </w:rPr>
        <w:t>留守儿童</w:t>
      </w:r>
      <w:r>
        <w:rPr>
          <w:rFonts w:hint="eastAsia" w:ascii="宋体" w:hAnsi="宋体" w:eastAsia="宋体" w:cs="宋体"/>
          <w:color w:val="auto"/>
          <w:sz w:val="24"/>
          <w:szCs w:val="24"/>
          <w:lang w:val="en-US" w:eastAsia="zh-CN"/>
        </w:rPr>
        <w:t>成长有</w:t>
      </w:r>
      <w:r>
        <w:rPr>
          <w:rFonts w:hint="eastAsia" w:ascii="宋体" w:hAnsi="宋体" w:eastAsia="宋体" w:cs="宋体"/>
          <w:color w:val="auto"/>
          <w:sz w:val="24"/>
          <w:szCs w:val="24"/>
        </w:rPr>
        <w:t>一定的有效促进作用。并且最明显的趋势，便是</w:t>
      </w:r>
      <w:r>
        <w:rPr>
          <w:rFonts w:hint="eastAsia" w:ascii="宋体" w:hAnsi="宋体" w:eastAsia="宋体" w:cs="宋体"/>
          <w:color w:val="auto"/>
          <w:sz w:val="24"/>
          <w:szCs w:val="24"/>
          <w:lang w:eastAsia="zh-CN"/>
        </w:rPr>
        <w:t>农村学校中</w:t>
      </w:r>
      <w:r>
        <w:rPr>
          <w:rFonts w:hint="eastAsia" w:ascii="宋体" w:hAnsi="宋体" w:eastAsia="宋体" w:cs="宋体"/>
          <w:color w:val="auto"/>
          <w:sz w:val="24"/>
          <w:szCs w:val="24"/>
        </w:rPr>
        <w:t>家庭教育提升工作中，家长对学校的教育理念认可度大幅度提升，在后测调查中，参与调查的所有家长都认可学校的教学育人模式。</w:t>
      </w:r>
    </w:p>
    <w:p>
      <w:pPr>
        <w:keepNext w:val="0"/>
        <w:keepLines w:val="0"/>
        <w:pageBreakBefore w:val="0"/>
        <w:widowControl/>
        <w:kinsoku/>
        <w:wordWrap/>
        <w:overflowPunct/>
        <w:topLinePunct w:val="0"/>
        <w:autoSpaceDE/>
        <w:autoSpaceDN/>
        <w:bidi w:val="0"/>
        <w:adjustRightInd/>
        <w:snapToGrid/>
        <w:spacing w:line="360" w:lineRule="auto"/>
        <w:ind w:firstLine="463" w:firstLineChars="192"/>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rPr>
        <w:t>分析和讨论</w:t>
      </w:r>
    </w:p>
    <w:p>
      <w:pPr>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通过一个学期的教学实践，采取</w:t>
      </w:r>
      <w:r>
        <w:rPr>
          <w:rFonts w:hint="eastAsia" w:ascii="宋体" w:hAnsi="宋体" w:eastAsia="宋体" w:cs="宋体"/>
          <w:color w:val="auto"/>
          <w:sz w:val="24"/>
          <w:szCs w:val="24"/>
          <w:lang w:eastAsia="zh-CN"/>
        </w:rPr>
        <w:t>农村学校中家庭教育提升工作</w:t>
      </w:r>
      <w:r>
        <w:rPr>
          <w:rFonts w:hint="eastAsia" w:ascii="宋体" w:hAnsi="宋体" w:eastAsia="宋体" w:cs="宋体"/>
          <w:color w:val="auto"/>
          <w:sz w:val="24"/>
          <w:szCs w:val="24"/>
          <w:lang w:val="en-US" w:eastAsia="zh-CN"/>
        </w:rPr>
        <w:t>的开展</w:t>
      </w:r>
      <w:r>
        <w:rPr>
          <w:rFonts w:hint="eastAsia" w:ascii="宋体" w:hAnsi="宋体" w:eastAsia="宋体" w:cs="宋体"/>
          <w:color w:val="auto"/>
          <w:sz w:val="24"/>
          <w:szCs w:val="24"/>
        </w:rPr>
        <w:t>在很多方面都要优于才用传统的教学模式。主要在以下方面有显著的差异:</w:t>
      </w:r>
    </w:p>
    <w:p>
      <w:pPr>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学习状态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据其他任课教师反应，</w:t>
      </w:r>
      <w:r>
        <w:rPr>
          <w:rFonts w:hint="eastAsia" w:ascii="宋体" w:hAnsi="宋体" w:eastAsia="宋体" w:cs="宋体"/>
          <w:color w:val="auto"/>
          <w:sz w:val="24"/>
          <w:szCs w:val="24"/>
          <w:lang w:eastAsia="zh-CN"/>
        </w:rPr>
        <w:t>家校社一体化模式</w:t>
      </w:r>
      <w:r>
        <w:rPr>
          <w:rFonts w:hint="eastAsia" w:ascii="宋体" w:hAnsi="宋体" w:eastAsia="宋体" w:cs="宋体"/>
          <w:color w:val="auto"/>
          <w:sz w:val="24"/>
          <w:szCs w:val="24"/>
          <w:lang w:val="en-US" w:eastAsia="zh-CN"/>
        </w:rPr>
        <w:t>下</w:t>
      </w:r>
      <w:r>
        <w:rPr>
          <w:rFonts w:hint="eastAsia" w:ascii="宋体" w:hAnsi="宋体" w:eastAsia="宋体" w:cs="宋体"/>
          <w:color w:val="auto"/>
          <w:sz w:val="24"/>
          <w:szCs w:val="24"/>
          <w:lang w:eastAsia="zh-CN"/>
        </w:rPr>
        <w:t>留守儿童</w:t>
      </w:r>
      <w:r>
        <w:rPr>
          <w:rFonts w:hint="eastAsia" w:ascii="宋体" w:hAnsi="宋体" w:eastAsia="宋体" w:cs="宋体"/>
          <w:color w:val="auto"/>
          <w:sz w:val="24"/>
          <w:szCs w:val="24"/>
        </w:rPr>
        <w:t>学习状态非常好。学习积极性高，遇到困难不退缩，积极寻求解决问题的办法，同学之间经常交流学习方法，上能有效的配合教师的教学，勤学好问己经形成了这个班的风气。</w:t>
      </w:r>
      <w:r>
        <w:rPr>
          <w:rFonts w:hint="eastAsia" w:ascii="宋体" w:hAnsi="宋体" w:eastAsia="宋体" w:cs="宋体"/>
          <w:color w:val="auto"/>
          <w:sz w:val="24"/>
          <w:szCs w:val="24"/>
          <w:lang w:eastAsia="zh-CN"/>
        </w:rPr>
        <w:t>留守儿童</w:t>
      </w:r>
      <w:r>
        <w:rPr>
          <w:rFonts w:hint="eastAsia" w:ascii="宋体" w:hAnsi="宋体" w:eastAsia="宋体" w:cs="宋体"/>
          <w:color w:val="auto"/>
          <w:sz w:val="24"/>
          <w:szCs w:val="24"/>
        </w:rPr>
        <w:t>明显表现出爱学习，乐学习，自觉自必的学习。</w:t>
      </w:r>
      <w:r>
        <w:rPr>
          <w:rFonts w:hint="eastAsia" w:ascii="宋体" w:hAnsi="宋体" w:eastAsia="宋体" w:cs="宋体"/>
          <w:color w:val="auto"/>
          <w:sz w:val="24"/>
          <w:szCs w:val="24"/>
          <w:lang w:val="en-US" w:eastAsia="zh-CN"/>
        </w:rPr>
        <w:t>课程</w:t>
      </w:r>
      <w:r>
        <w:rPr>
          <w:rFonts w:hint="eastAsia" w:ascii="宋体" w:hAnsi="宋体" w:eastAsia="宋体" w:cs="宋体"/>
          <w:color w:val="auto"/>
          <w:sz w:val="24"/>
          <w:szCs w:val="24"/>
        </w:rPr>
        <w:t>设计打破了传统的教学思路，通过创设问题情景，设置矛盾冲突，不断激发</w:t>
      </w:r>
      <w:r>
        <w:rPr>
          <w:rFonts w:hint="eastAsia" w:ascii="宋体" w:hAnsi="宋体" w:eastAsia="宋体" w:cs="宋体"/>
          <w:color w:val="auto"/>
          <w:sz w:val="24"/>
          <w:szCs w:val="24"/>
          <w:lang w:eastAsia="zh-CN"/>
        </w:rPr>
        <w:t>留守儿童</w:t>
      </w:r>
      <w:r>
        <w:rPr>
          <w:rFonts w:hint="eastAsia" w:ascii="宋体" w:hAnsi="宋体" w:eastAsia="宋体" w:cs="宋体"/>
          <w:color w:val="auto"/>
          <w:sz w:val="24"/>
          <w:szCs w:val="24"/>
        </w:rPr>
        <w:t>学习的需求，引导</w:t>
      </w:r>
      <w:r>
        <w:rPr>
          <w:rFonts w:hint="eastAsia" w:ascii="宋体" w:hAnsi="宋体" w:eastAsia="宋体" w:cs="宋体"/>
          <w:color w:val="auto"/>
          <w:sz w:val="24"/>
          <w:szCs w:val="24"/>
          <w:lang w:eastAsia="zh-CN"/>
        </w:rPr>
        <w:t>留守儿童</w:t>
      </w:r>
      <w:r>
        <w:rPr>
          <w:rFonts w:hint="eastAsia" w:ascii="宋体" w:hAnsi="宋体" w:eastAsia="宋体" w:cs="宋体"/>
          <w:color w:val="auto"/>
          <w:sz w:val="24"/>
          <w:szCs w:val="24"/>
        </w:rPr>
        <w:t>深入思考，逐步探索</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较好地把握了</w:t>
      </w:r>
      <w:r>
        <w:rPr>
          <w:rFonts w:hint="eastAsia" w:ascii="宋体" w:hAnsi="宋体" w:eastAsia="宋体" w:cs="宋体"/>
          <w:color w:val="auto"/>
          <w:sz w:val="24"/>
          <w:szCs w:val="24"/>
          <w:lang w:val="en-US" w:eastAsia="zh-CN"/>
        </w:rPr>
        <w:t>家校共育的</w:t>
      </w:r>
      <w:r>
        <w:rPr>
          <w:rFonts w:hint="eastAsia" w:ascii="宋体" w:hAnsi="宋体" w:eastAsia="宋体" w:cs="宋体"/>
          <w:color w:val="auto"/>
          <w:sz w:val="24"/>
          <w:szCs w:val="24"/>
        </w:rPr>
        <w:t>本质特征。在探索中不断生成问题，又不断地解决问题，并积累了丰富的</w:t>
      </w:r>
      <w:r>
        <w:rPr>
          <w:rFonts w:hint="eastAsia" w:ascii="宋体" w:hAnsi="宋体" w:eastAsia="宋体" w:cs="宋体"/>
          <w:color w:val="auto"/>
          <w:sz w:val="24"/>
          <w:szCs w:val="24"/>
          <w:lang w:eastAsia="zh-CN"/>
        </w:rPr>
        <w:t>农村学校中</w:t>
      </w:r>
      <w:r>
        <w:rPr>
          <w:rFonts w:hint="eastAsia" w:ascii="宋体" w:hAnsi="宋体" w:eastAsia="宋体" w:cs="宋体"/>
          <w:color w:val="auto"/>
          <w:sz w:val="24"/>
          <w:szCs w:val="24"/>
        </w:rPr>
        <w:t>活动经验。</w:t>
      </w:r>
    </w:p>
    <w:p>
      <w:pPr>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动手能力强,勇于创新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在共他学科和生活上,</w:t>
      </w:r>
      <w:r>
        <w:rPr>
          <w:rFonts w:hint="eastAsia" w:ascii="宋体" w:hAnsi="宋体" w:eastAsia="宋体" w:cs="宋体"/>
          <w:color w:val="auto"/>
          <w:sz w:val="24"/>
          <w:szCs w:val="24"/>
          <w:lang w:eastAsia="zh-CN"/>
        </w:rPr>
        <w:t>实验后</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留守儿童</w:t>
      </w:r>
      <w:r>
        <w:rPr>
          <w:rFonts w:hint="eastAsia" w:ascii="宋体" w:hAnsi="宋体" w:eastAsia="宋体" w:cs="宋体"/>
          <w:color w:val="auto"/>
          <w:sz w:val="24"/>
          <w:szCs w:val="24"/>
        </w:rPr>
        <w:t>明显表现出愿意主动尝试的意愿,动手能力强。并且在上勇于提出不同的见解,有些时候令任课教师也大吃一惊,有利于自主，</w:t>
      </w:r>
      <w:r>
        <w:rPr>
          <w:rFonts w:hint="eastAsia" w:ascii="宋体" w:hAnsi="宋体" w:eastAsia="宋体" w:cs="宋体"/>
          <w:color w:val="auto"/>
          <w:sz w:val="24"/>
          <w:szCs w:val="24"/>
          <w:lang w:val="en-US" w:eastAsia="zh-CN"/>
        </w:rPr>
        <w:t>优秀</w:t>
      </w:r>
      <w:r>
        <w:rPr>
          <w:rFonts w:hint="eastAsia" w:ascii="宋体" w:hAnsi="宋体" w:eastAsia="宋体" w:cs="宋体"/>
          <w:color w:val="auto"/>
          <w:sz w:val="24"/>
          <w:szCs w:val="24"/>
        </w:rPr>
        <w:t>教学设计的生成。勇于创新，敢于探索是</w:t>
      </w:r>
      <w:r>
        <w:rPr>
          <w:rFonts w:hint="eastAsia" w:ascii="宋体" w:hAnsi="宋体" w:eastAsia="宋体" w:cs="宋体"/>
          <w:color w:val="auto"/>
          <w:sz w:val="24"/>
          <w:szCs w:val="24"/>
          <w:lang w:eastAsia="zh-CN"/>
        </w:rPr>
        <w:t>实验后</w:t>
      </w:r>
      <w:r>
        <w:rPr>
          <w:rFonts w:hint="eastAsia" w:ascii="宋体" w:hAnsi="宋体" w:eastAsia="宋体" w:cs="宋体"/>
          <w:color w:val="auto"/>
          <w:sz w:val="24"/>
          <w:szCs w:val="24"/>
        </w:rPr>
        <w:t>不同于</w:t>
      </w:r>
      <w:r>
        <w:rPr>
          <w:rFonts w:hint="eastAsia" w:ascii="宋体" w:hAnsi="宋体" w:eastAsia="宋体" w:cs="宋体"/>
          <w:color w:val="auto"/>
          <w:sz w:val="24"/>
          <w:szCs w:val="24"/>
          <w:lang w:eastAsia="zh-CN"/>
        </w:rPr>
        <w:t>实验前</w:t>
      </w:r>
      <w:r>
        <w:rPr>
          <w:rFonts w:hint="eastAsia" w:ascii="宋体" w:hAnsi="宋体" w:eastAsia="宋体" w:cs="宋体"/>
          <w:color w:val="auto"/>
          <w:sz w:val="24"/>
          <w:szCs w:val="24"/>
        </w:rPr>
        <w:t>另一大特色。</w:t>
      </w:r>
    </w:p>
    <w:p>
      <w:pPr>
        <w:spacing w:line="360" w:lineRule="auto"/>
        <w:ind w:firstLine="480" w:firstLineChars="200"/>
        <w:jc w:val="both"/>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rPr>
        <w:t>测试</w:t>
      </w:r>
      <w:r>
        <w:rPr>
          <w:rFonts w:hint="eastAsia" w:ascii="宋体" w:hAnsi="宋体" w:eastAsia="宋体" w:cs="宋体"/>
          <w:color w:val="auto"/>
          <w:sz w:val="24"/>
          <w:szCs w:val="24"/>
          <w:lang w:eastAsia="zh-CN"/>
        </w:rPr>
        <w:t>综合素养评分：</w:t>
      </w:r>
      <w:r>
        <w:rPr>
          <w:rFonts w:hint="eastAsia" w:ascii="宋体" w:hAnsi="宋体" w:eastAsia="宋体" w:cs="宋体"/>
          <w:color w:val="auto"/>
          <w:sz w:val="24"/>
          <w:szCs w:val="24"/>
        </w:rPr>
        <w:t>通过一个学期的教学实践，</w:t>
      </w:r>
      <w:r>
        <w:rPr>
          <w:rFonts w:hint="eastAsia" w:ascii="宋体" w:hAnsi="宋体" w:eastAsia="宋体" w:cs="宋体"/>
          <w:color w:val="auto"/>
          <w:sz w:val="24"/>
          <w:szCs w:val="24"/>
          <w:lang w:eastAsia="zh-CN"/>
        </w:rPr>
        <w:t>实验后</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留守儿童综合素养评分</w:t>
      </w:r>
      <w:r>
        <w:rPr>
          <w:rFonts w:hint="eastAsia" w:ascii="宋体" w:hAnsi="宋体" w:eastAsia="宋体" w:cs="宋体"/>
          <w:color w:val="auto"/>
          <w:sz w:val="24"/>
          <w:szCs w:val="24"/>
        </w:rPr>
        <w:t>明显优于</w:t>
      </w:r>
      <w:r>
        <w:rPr>
          <w:rFonts w:hint="eastAsia" w:ascii="宋体" w:hAnsi="宋体" w:eastAsia="宋体" w:cs="宋体"/>
          <w:color w:val="auto"/>
          <w:sz w:val="24"/>
          <w:szCs w:val="24"/>
          <w:lang w:eastAsia="zh-CN"/>
        </w:rPr>
        <w:t>实验前</w:t>
      </w:r>
      <w:r>
        <w:rPr>
          <w:rFonts w:hint="eastAsia" w:ascii="宋体" w:hAnsi="宋体" w:eastAsia="宋体" w:cs="宋体"/>
          <w:color w:val="auto"/>
          <w:sz w:val="24"/>
          <w:szCs w:val="24"/>
        </w:rPr>
        <w:t>。总结其原因。主要有以下方面:采用</w:t>
      </w:r>
      <w:r>
        <w:rPr>
          <w:rFonts w:hint="eastAsia" w:ascii="宋体" w:hAnsi="宋体" w:eastAsia="宋体" w:cs="宋体"/>
          <w:color w:val="auto"/>
          <w:sz w:val="24"/>
          <w:szCs w:val="24"/>
          <w:lang w:eastAsia="zh-CN"/>
        </w:rPr>
        <w:t>家校社一体化模式</w:t>
      </w:r>
      <w:r>
        <w:rPr>
          <w:rFonts w:hint="eastAsia" w:ascii="宋体" w:hAnsi="宋体" w:eastAsia="宋体" w:cs="宋体"/>
          <w:color w:val="auto"/>
          <w:sz w:val="24"/>
          <w:szCs w:val="24"/>
        </w:rPr>
        <w:t>，教师变成了领路人，</w:t>
      </w:r>
      <w:r>
        <w:rPr>
          <w:rFonts w:hint="eastAsia" w:ascii="宋体" w:hAnsi="宋体" w:eastAsia="宋体" w:cs="宋体"/>
          <w:color w:val="auto"/>
          <w:sz w:val="24"/>
          <w:szCs w:val="24"/>
          <w:lang w:eastAsia="zh-CN"/>
        </w:rPr>
        <w:t>留守儿童</w:t>
      </w:r>
      <w:r>
        <w:rPr>
          <w:rFonts w:hint="eastAsia" w:ascii="宋体" w:hAnsi="宋体" w:eastAsia="宋体" w:cs="宋体"/>
          <w:color w:val="auto"/>
          <w:sz w:val="24"/>
          <w:szCs w:val="24"/>
        </w:rPr>
        <w:t>能主动的去探索去求知，</w:t>
      </w:r>
      <w:r>
        <w:rPr>
          <w:rFonts w:hint="eastAsia" w:ascii="宋体" w:hAnsi="宋体" w:eastAsia="宋体" w:cs="宋体"/>
          <w:color w:val="auto"/>
          <w:sz w:val="24"/>
          <w:szCs w:val="24"/>
          <w:lang w:eastAsia="zh-CN"/>
        </w:rPr>
        <w:t>留守儿童</w:t>
      </w:r>
      <w:r>
        <w:rPr>
          <w:rFonts w:hint="eastAsia" w:ascii="宋体" w:hAnsi="宋体" w:eastAsia="宋体" w:cs="宋体"/>
          <w:color w:val="auto"/>
          <w:sz w:val="24"/>
          <w:szCs w:val="24"/>
        </w:rPr>
        <w:t>的自信心有了很大提高，主体地位得到了充分的发挥。</w:t>
      </w:r>
      <w:r>
        <w:rPr>
          <w:rFonts w:hint="eastAsia" w:ascii="宋体" w:hAnsi="宋体" w:eastAsia="宋体" w:cs="宋体"/>
          <w:color w:val="auto"/>
          <w:sz w:val="24"/>
          <w:szCs w:val="24"/>
          <w:lang w:eastAsia="zh-CN"/>
        </w:rPr>
        <w:t>留守儿童</w:t>
      </w:r>
      <w:r>
        <w:rPr>
          <w:rFonts w:hint="eastAsia" w:ascii="宋体" w:hAnsi="宋体" w:eastAsia="宋体" w:cs="宋体"/>
          <w:color w:val="auto"/>
          <w:sz w:val="24"/>
          <w:szCs w:val="24"/>
        </w:rPr>
        <w:t>能积极寻找正确的归因，努力程度提高，自我效应感高。教师放手，导课新颖，设计中敢于创新。这都为以后</w:t>
      </w:r>
      <w:r>
        <w:rPr>
          <w:rFonts w:hint="eastAsia" w:ascii="宋体" w:hAnsi="宋体" w:eastAsia="宋体" w:cs="宋体"/>
          <w:color w:val="auto"/>
          <w:sz w:val="24"/>
          <w:szCs w:val="24"/>
          <w:lang w:eastAsia="zh-CN"/>
        </w:rPr>
        <w:t>留守儿童</w:t>
      </w:r>
      <w:r>
        <w:rPr>
          <w:rFonts w:hint="eastAsia" w:ascii="宋体" w:hAnsi="宋体" w:eastAsia="宋体" w:cs="宋体"/>
          <w:color w:val="auto"/>
          <w:sz w:val="24"/>
          <w:szCs w:val="24"/>
        </w:rPr>
        <w:t>学会生活，学会做人，学会学习打下了良好的基础。</w:t>
      </w:r>
    </w:p>
    <w:p>
      <w:pPr>
        <w:pStyle w:val="3"/>
        <w:bidi w:val="0"/>
        <w:rPr>
          <w:rFonts w:hint="eastAsia"/>
        </w:rPr>
      </w:pPr>
      <w:r>
        <w:rPr>
          <w:rFonts w:hint="eastAsia"/>
          <w:lang w:val="en-US" w:eastAsia="zh-CN"/>
        </w:rPr>
        <w:t>六、</w:t>
      </w:r>
      <w:r>
        <w:rPr>
          <w:rFonts w:hint="eastAsia"/>
        </w:rPr>
        <w:t>建议（一是针对自身研究的缺陷，提出需要改进的事项；二是根据研究结论获得的启示）</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rightChars="0" w:firstLine="482" w:firstLineChars="200"/>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rPr>
        <w:t>根据研究结论获得的启示</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现阶段我国农村留守儿童的基本现状</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留守儿童缺乏正确的学习观点与目标</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当前农村地区的留守儿童多数处于身心健康发展并未完全成熟阶段，这个阶段的学生在生活和学习习惯上缺少一定的自律性，同时由于孩子自幼天性爱玩，导致孩子的自主能力较差。因此多数留守儿童在没有父母的监督和教师的引导下，往往不能进行主动性学习，这就使留守儿童在长期的学习中养成了惰性习惯。此外留守儿童在学习生活中若缺少良好的主观意识，那么就无法对生活中的一些诱惑进行很好的抵制，甚至部分留守儿童在面对社会中一些新鲜事物的诱导时，会出现将学习抛之脑后，进而在形形色色的事物中丧失本心的现象发生，最终会使留守儿童在学校之中的成绩越来越差，从而成为老师和家长眼中的学困生。此外留守儿童在成长的过程中，对留守儿童起到监护作用的爷爷奶奶或外公外婆，由于没有足够的意识，不能对留守儿童的个人思想习惯及行为能力进行有效地纠正，从而忽视了留守儿童学习目标的制定和个人学习观念的正确引导。</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留守儿童心理健康不理想</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留守儿童在成长过程中出现健康不理想，是农村地区留守儿童在成长中存在的普遍问题之一。但问题主要源于留守儿童由于在成长过程中，长期未得到来自于家长的关爱，因此留守儿童在成长过程中缺乏家庭的有效领导，这就使得学生在孤僻自闭的状况下，不能与其他学生进行正常的交流。久而久之就会使留守儿童在学习和生活中产生行为孤僻问题，同时留守儿童在生活中的情感若没有得到有效的抒发，还会造成留守儿童在成长中的心理压力不断增大。目前我国农村都是儿童多数和爷爷奶奶一起生活，如果家中的长辈在对留守儿童进行监护的过程中，不能及时发现留守儿童在成长中的异常，没有对留守儿童的心理状况进行疏导和引导，那么极容易造成留守儿童在学习和生活中形成自我封闭的异常心理，这对留守儿童的思想道德及心理健康发展都会起到一定的制约性影响。</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留守儿童教育思想跑偏</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农村地区留守儿童在成长过程中个人思想出现极大的跑偏，这是该群体出现的一种普遍现象。虽然农村地区所成长的留守儿童与外界社会接触面极小，但是源于留守儿童在成长过程中没有来自于亲人正确引导，这就会使得留守儿童在面对外界影响和诱惑时，自身心理发生一定的偏移，从而导致留守儿童在成长中犯错误。例如，部分地区农村留守儿童极容易受到周边校园暴力事件的影响，当一些留守儿童接触到校园暴力或低俗事物后，就会对留守儿童的内心造成极大的触动，从而导致留守儿童的思想发生一定的偏移，对留守儿童今后的健康成长产生一定隐患。</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留守儿童在教育中应采取的正确家教方法</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通过循循善诱，开启儿童心灵之门</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留守儿童在日常的教育过程中，家中的监护人需要及时掌握留守儿童的个人成长状态，并根据留守儿童的心理活动和言行举止，对留守儿童近期出现的异常问题和不良心理状态进行纠正，通过这种对症下药的教学引导模式，便可以对留守儿童在成长过程中的不良心理状态进行治理。同时留守儿童的监护人还需要积极地与学校老师或其他同学保持密切交流，进而把握自家孩子在成长过程中的心理状态，同时还需要学习相关的心理学知识，研究解决孩子心理问题的主要途径，从而在孩子教育中尽量做到“晓之以理，动之以情”。在对留守儿童开展家庭教育的过程中，还可以针对留守儿童当前的学习态度、思想状况、智力表现等一些不良的性格和情绪进行实时记录。只有密切关注留守儿童在学习和生活中的不同心理状况，才可以制定出较为适宜的辅导计划，采用灵活的方法对孩子开展循序渐进的心理治疗。未来乡村留守儿童必然会朝着家校共育的方向发展，当地政府也需要通过政策和资金支持，为乡村地区留守儿童的家校共育模式创造一个良好的共育氛围。并在社会中加大资金投入力度，解决农村留守儿童家校共育模式发展中存在的障碍。例如，当地政府可以与一些私立寄宿制学校进行合作，通过帮助学校安装一些远程视频设备，让孩子家长与孩子可以在日常的生活中进行实时远程视频，或是给予看望孩子家长一些探望补贴，减少家长在探望孩子过程中所耗费的成本，增加孩子与家长之间的见面机会。政府还需要在政策推广中，作为家校共育教育产业链中的产品供给方，通过一系列的引导政策，来指导学校更好地开展家校共育工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欣赏留守儿童，借助星星之火燎原</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一个留守儿童都具有独一无二的特点，因此监护人在带领留守儿童生活的过程中，需要从日常生活中发现孩子的长处，这也是孩子未来发展中的成才方向。让孩子在成长的过程中，可以时刻感受到来自于爷爷奶奶或是父母的欣赏和关注。同时留守儿童在学习的过程中，教师还需要欣赏每个人留守儿童在学习中的独特性，积极培养留守儿童所拥有的个人兴趣爱好，并且通过日常谈话工作，对留守儿童在态度、价值观和情感等方面的个人观念进行积极培养，重视留守儿童在成长中的每一个微小进步。虽然当前留守儿童身上应用的缺点虽多，但是无论是什么样的孩子都希望得到来自于家庭和学校的认可。因此家长和教师需要善于捕捉留守儿童身上的闪光点，在留守儿童成长过程中获得进步时，对其行为表示积极的肯定和由衷的祝福，进而增强留守儿童在成长中的自信心。同时对于留守儿童在日常生活中的行为还需要加以强化，并将这一培养模式迁移至其他方面，通过循循善诱的辅导，使每一个留守儿童在成功后都可以产生兴奋的情绪，进而在精神上得到充分的满足，使他们拥有更好的精神面貌去迎接全新的生活。</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同时，</w:t>
      </w:r>
      <w:r>
        <w:rPr>
          <w:rFonts w:hint="eastAsia" w:ascii="宋体" w:hAnsi="宋体" w:eastAsia="宋体" w:cs="宋体"/>
          <w:color w:val="auto"/>
          <w:sz w:val="24"/>
          <w:szCs w:val="24"/>
        </w:rPr>
        <w:t>农村地区留守儿童原生家庭中的法定监护人需要改变自身落后传统的教育观点，充分地意识到家庭教育在孩子成长中所扮演的重要性角色，切勿将孩子在成长中所有的教育职责全部推给学校。家庭教育在对孩子进行管理的过程中，孩子的父母需要为孩子的行为观、人生观和价值观进行塑造，切勿不能将自己不在孩子身边作为逃避孩子成长教育职责的借口。父母需要在家庭教育中关注孩子的成长，并在家庭条件允许的情况下，多次回家陪伴孩子成长，并与学校老师取得长期联系，对孩子的成长给予关注，让孩子在童年时代可以处在一个有爱、有关怀的环境下健康成长。</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营造温暖家园，还于孩子完整的爱</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家校做好亲子互动工作。学校是开展家校共育活动中的重要平台，因此学校需要在日常教学中通过借助亲子活动这一平台，将孩子家庭和学校进行统一，进而在家校共育的教学目标下更好地开展家校共育活动，共同帮助留守儿童的健康成长。学校在开展家校公益活动的过程中，可以利用国家的法定节假日或学校的运动会等，来邀请学生家长参与到学校所组织的活动中。在活动中便可以加强孩子与家庭之间的沟通交流，同时家长也可以借助活动向老师了解孩子在学校中的日常学习情况，加强学校与家庭之间的沟通，帮助孩子的健康成长。通过家校之间开展亲子互动活动，学校和家长便可以有机会了解到儿童在成长过程中的精神或生活需求，家庭和学校的配合下，老师便可以更好地了解孩子的内心想法，家长也可以了解孩子的学习状况，进而通过了解留守儿童的家庭背景、学业成绩、日常行为，及时地帮助孩子解决生活和学习上所遇到的困难，引导留守儿童健康全面成长。</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留守儿童在日常成长中，其监护人还需要为其营造出一个温暖的生活环境，对于留守儿童来说来自于家庭的安全感和父母的温暖，是这世间任何外力都无法取代的。因此孩子在成长的过程中，父母最好的孩子生活于一起，即使有再大的困难，也要尽量保留一人与孩子一起生活。这样便可以在孩子的成长过程中给予孩子足够的家庭教育，但是对孩子进行教育的过程中，切勿对其进行溺爱，如果孩子做错了事那么需要及时对齐管教。此外还需要在满足孩子正常需求之外，帮助孩子养成克制坏习惯的精神品质，让孩子拥有足够的毅力来面对外界的诱惑。家长还是要时刻与学校老师保持联系，对孩子成长过程中的各项状况进行关注。</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rightChars="0" w:firstLine="482" w:firstLineChars="200"/>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rPr>
        <w:t>针对自身研究的缺陷，提出需要改进的事项</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rightChars="0" w:firstLine="480" w:firstLineChars="200"/>
        <w:jc w:val="both"/>
        <w:rPr>
          <w:rFonts w:hint="eastAsia" w:ascii="宋体" w:hAnsi="宋体" w:eastAsia="宋体" w:cs="宋体"/>
          <w:color w:val="auto"/>
          <w:kern w:val="0"/>
          <w:sz w:val="24"/>
          <w:szCs w:val="24"/>
          <w:lang w:val="en-US" w:eastAsia="zh-CN" w:bidi="ar"/>
        </w:rPr>
      </w:pPr>
      <w:r>
        <w:rPr>
          <w:rFonts w:hint="eastAsia" w:ascii="宋体" w:hAnsi="宋体" w:eastAsia="宋体" w:cs="宋体"/>
          <w:b w:val="0"/>
          <w:bCs w:val="0"/>
          <w:color w:val="auto"/>
          <w:sz w:val="24"/>
          <w:szCs w:val="24"/>
          <w:lang w:val="en-US" w:eastAsia="zh-CN"/>
        </w:rPr>
        <w:t>1、</w:t>
      </w:r>
      <w:r>
        <w:rPr>
          <w:rStyle w:val="12"/>
          <w:rFonts w:hint="eastAsia" w:ascii="宋体" w:hAnsi="宋体" w:eastAsia="宋体" w:cs="宋体"/>
          <w:b w:val="0"/>
          <w:bCs w:val="0"/>
          <w:i w:val="0"/>
          <w:iCs w:val="0"/>
          <w:caps w:val="0"/>
          <w:color w:val="auto"/>
          <w:spacing w:val="0"/>
          <w:sz w:val="24"/>
          <w:szCs w:val="24"/>
        </w:rPr>
        <w:t>有必要重点加强课题实证与调查评价研究</w:t>
      </w:r>
      <w:r>
        <w:rPr>
          <w:rStyle w:val="12"/>
          <w:rFonts w:hint="eastAsia" w:ascii="宋体" w:hAnsi="宋体" w:eastAsia="宋体" w:cs="宋体"/>
          <w:b w:val="0"/>
          <w:bCs w:val="0"/>
          <w:i w:val="0"/>
          <w:iCs w:val="0"/>
          <w:caps w:val="0"/>
          <w:color w:val="auto"/>
          <w:spacing w:val="0"/>
          <w:sz w:val="24"/>
          <w:szCs w:val="24"/>
          <w:lang w:eastAsia="zh-CN"/>
        </w:rPr>
        <w:t>。</w:t>
      </w:r>
      <w:r>
        <w:rPr>
          <w:rStyle w:val="12"/>
          <w:rFonts w:hint="eastAsia" w:ascii="宋体" w:hAnsi="宋体" w:eastAsia="宋体" w:cs="宋体"/>
          <w:b w:val="0"/>
          <w:bCs w:val="0"/>
          <w:i w:val="0"/>
          <w:iCs w:val="0"/>
          <w:caps w:val="0"/>
          <w:color w:val="auto"/>
          <w:spacing w:val="0"/>
          <w:sz w:val="24"/>
          <w:szCs w:val="24"/>
        </w:rPr>
        <w:t>对其所需提出相应方法策略以便在指导提升学校教师教科研能力工作全过程中切实进行具体实施,对工作实施及其效果应进行一系列定量性研究方法和系统定性分析研究,为学校提升现有教师教科研能力建设提供一些实践性经验,为学校进一步发展研究教学提供若干可资研究借鉴学习的理论依据。</w:t>
      </w:r>
    </w:p>
    <w:p>
      <w:pPr>
        <w:keepNext w:val="0"/>
        <w:keepLines w:val="0"/>
        <w:widowControl/>
        <w:suppressLineNumbers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b w:val="0"/>
          <w:bCs w:val="0"/>
          <w:color w:val="auto"/>
          <w:kern w:val="0"/>
          <w:sz w:val="24"/>
          <w:szCs w:val="24"/>
          <w:lang w:val="en-US" w:eastAsia="zh-CN" w:bidi="ar"/>
        </w:rPr>
        <w:t>2、继续认真学习相关的理论知识。</w:t>
      </w:r>
      <w:r>
        <w:rPr>
          <w:rFonts w:hint="eastAsia" w:ascii="宋体" w:hAnsi="宋体" w:eastAsia="宋体" w:cs="宋体"/>
          <w:color w:val="auto"/>
          <w:kern w:val="0"/>
          <w:sz w:val="24"/>
          <w:szCs w:val="24"/>
          <w:lang w:val="en-US" w:eastAsia="zh-CN" w:bidi="ar"/>
        </w:rPr>
        <w:t>整理和本课题有关的文献资料,查看有关的各类信息内容与教材内容,剖析研究的情况及其存在的不足,结合国内外相关教育研究的概述与现状,开展一系列的调查、分析、查询国内外相关研究综述,整理分析,收集理论依据,然后制定合理的研究计划与研究方法。</w:t>
      </w:r>
    </w:p>
    <w:p>
      <w:pPr>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3、加强实践探究活动。</w:t>
      </w:r>
      <w:r>
        <w:rPr>
          <w:rFonts w:hint="eastAsia" w:ascii="宋体" w:hAnsi="宋体" w:eastAsia="宋体" w:cs="宋体"/>
          <w:color w:val="auto"/>
          <w:sz w:val="24"/>
          <w:szCs w:val="24"/>
          <w:lang w:val="en-US" w:eastAsia="zh-CN"/>
        </w:rPr>
        <w:t>通过实践教学,找到适合的、方法及策略,以此来达到研究、探索的目的,并根据活动效果来进行一定的调整,并及时向上级汇报,在研讨中提炼升华、总结经验。</w:t>
      </w:r>
      <w:r>
        <w:rPr>
          <w:rFonts w:hint="eastAsia" w:ascii="宋体" w:hAnsi="宋体" w:eastAsia="宋体" w:cs="宋体"/>
          <w:color w:val="auto"/>
          <w:sz w:val="24"/>
          <w:szCs w:val="24"/>
        </w:rPr>
        <w:t>探究</w:t>
      </w:r>
      <w:r>
        <w:rPr>
          <w:rFonts w:hint="eastAsia" w:ascii="宋体" w:hAnsi="宋体" w:eastAsia="宋体" w:cs="宋体"/>
          <w:color w:val="auto"/>
          <w:sz w:val="24"/>
          <w:szCs w:val="24"/>
          <w:lang w:val="en-US" w:eastAsia="zh-CN"/>
        </w:rPr>
        <w:t>农村留守儿童学校教育</w:t>
      </w:r>
      <w:r>
        <w:rPr>
          <w:rFonts w:hint="eastAsia" w:ascii="宋体" w:hAnsi="宋体" w:eastAsia="宋体" w:cs="宋体"/>
          <w:color w:val="auto"/>
          <w:sz w:val="24"/>
          <w:szCs w:val="24"/>
        </w:rPr>
        <w:t>存在的问题，通过研究、实践提高</w:t>
      </w:r>
      <w:r>
        <w:rPr>
          <w:rFonts w:hint="eastAsia" w:ascii="宋体" w:hAnsi="宋体" w:eastAsia="宋体" w:cs="宋体"/>
          <w:color w:val="auto"/>
          <w:sz w:val="24"/>
          <w:szCs w:val="24"/>
          <w:lang w:val="en-US" w:eastAsia="zh-CN"/>
        </w:rPr>
        <w:t>教师的</w:t>
      </w:r>
      <w:r>
        <w:rPr>
          <w:rFonts w:hint="eastAsia" w:ascii="宋体" w:hAnsi="宋体" w:eastAsia="宋体" w:cs="宋体"/>
          <w:color w:val="auto"/>
          <w:sz w:val="24"/>
          <w:szCs w:val="24"/>
        </w:rPr>
        <w:t>能力</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丰富</w:t>
      </w:r>
      <w:r>
        <w:rPr>
          <w:rFonts w:hint="eastAsia" w:ascii="宋体" w:hAnsi="宋体" w:eastAsia="宋体" w:cs="宋体"/>
          <w:color w:val="auto"/>
          <w:sz w:val="24"/>
          <w:szCs w:val="24"/>
          <w:lang w:val="en-US" w:eastAsia="zh-CN"/>
        </w:rPr>
        <w:t>农村留守儿童学校教育</w:t>
      </w:r>
      <w:r>
        <w:rPr>
          <w:rFonts w:hint="eastAsia" w:ascii="宋体" w:hAnsi="宋体" w:eastAsia="宋体" w:cs="宋体"/>
          <w:color w:val="auto"/>
          <w:sz w:val="24"/>
          <w:szCs w:val="24"/>
        </w:rPr>
        <w:t>模式，通过集体分享和分析案例，研究适合</w:t>
      </w:r>
      <w:r>
        <w:rPr>
          <w:rFonts w:hint="eastAsia" w:ascii="宋体" w:hAnsi="宋体" w:eastAsia="宋体" w:cs="宋体"/>
          <w:color w:val="auto"/>
          <w:sz w:val="24"/>
          <w:szCs w:val="24"/>
          <w:lang w:val="en-US" w:eastAsia="zh-CN"/>
        </w:rPr>
        <w:t>于农村留守儿童学校教育</w:t>
      </w:r>
      <w:r>
        <w:rPr>
          <w:rFonts w:hint="eastAsia" w:ascii="宋体" w:hAnsi="宋体" w:eastAsia="宋体" w:cs="宋体"/>
          <w:color w:val="auto"/>
          <w:sz w:val="24"/>
          <w:szCs w:val="24"/>
        </w:rPr>
        <w:t>方法。</w:t>
      </w:r>
    </w:p>
    <w:p>
      <w:pPr>
        <w:spacing w:line="360" w:lineRule="auto"/>
        <w:ind w:firstLine="480" w:firstLineChars="200"/>
        <w:jc w:val="both"/>
        <w:rPr>
          <w:rFonts w:hint="eastAsia" w:ascii="宋体" w:hAnsi="宋体" w:eastAsia="宋体" w:cs="宋体"/>
          <w:b/>
          <w:bCs/>
          <w:color w:val="auto"/>
          <w:sz w:val="24"/>
          <w:szCs w:val="24"/>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多做些调查研究，争取多出一些有质量的论文。</w:t>
      </w:r>
      <w:r>
        <w:rPr>
          <w:rFonts w:hint="eastAsia" w:ascii="宋体" w:hAnsi="宋体" w:eastAsia="宋体" w:cs="宋体"/>
          <w:b w:val="0"/>
          <w:bCs/>
          <w:color w:val="auto"/>
          <w:sz w:val="24"/>
          <w:szCs w:val="24"/>
        </w:rPr>
        <w:t>进一步丰富、积累研究性学习课例，多出精品课例，做好理论分析，力求出思想、出成果。</w:t>
      </w:r>
      <w:r>
        <w:rPr>
          <w:rFonts w:hint="eastAsia" w:ascii="宋体" w:hAnsi="宋体" w:eastAsia="宋体" w:cs="宋体"/>
          <w:color w:val="auto"/>
          <w:sz w:val="24"/>
          <w:szCs w:val="24"/>
          <w:shd w:val="clear" w:color="auto" w:fill="auto"/>
          <w:lang w:val="en-US" w:eastAsia="zh-CN"/>
        </w:rPr>
        <w:t>进行</w:t>
      </w:r>
      <w:r>
        <w:rPr>
          <w:rFonts w:hint="eastAsia" w:ascii="宋体" w:hAnsi="宋体" w:eastAsia="宋体" w:cs="宋体"/>
          <w:color w:val="auto"/>
          <w:sz w:val="24"/>
          <w:szCs w:val="24"/>
          <w:shd w:val="clear" w:color="auto" w:fill="auto"/>
        </w:rPr>
        <w:t>经验交流</w:t>
      </w:r>
      <w:r>
        <w:rPr>
          <w:rFonts w:hint="eastAsia" w:ascii="宋体" w:hAnsi="宋体" w:eastAsia="宋体" w:cs="宋体"/>
          <w:color w:val="auto"/>
          <w:sz w:val="24"/>
          <w:szCs w:val="24"/>
          <w:shd w:val="clear" w:color="auto" w:fill="auto"/>
          <w:lang w:eastAsia="zh-CN"/>
        </w:rPr>
        <w:t>，</w:t>
      </w:r>
      <w:r>
        <w:rPr>
          <w:rFonts w:hint="eastAsia" w:ascii="宋体" w:hAnsi="宋体" w:eastAsia="宋体" w:cs="宋体"/>
          <w:color w:val="auto"/>
          <w:sz w:val="24"/>
          <w:szCs w:val="24"/>
          <w:shd w:val="clear" w:color="auto" w:fill="auto"/>
          <w:lang w:val="en-US" w:eastAsia="zh-CN"/>
        </w:rPr>
        <w:t>进行</w:t>
      </w:r>
      <w:r>
        <w:rPr>
          <w:rFonts w:hint="eastAsia" w:ascii="宋体" w:hAnsi="宋体" w:eastAsia="宋体" w:cs="宋体"/>
          <w:color w:val="auto"/>
          <w:sz w:val="24"/>
          <w:szCs w:val="24"/>
          <w:shd w:val="clear" w:color="auto" w:fill="auto"/>
        </w:rPr>
        <w:t>有关的材料研究，整理全部实践活动研究的步骤，并梳理出有关的规律，改善课题研究存在的问题。</w:t>
      </w:r>
    </w:p>
    <w:p>
      <w:pPr>
        <w:pStyle w:val="3"/>
        <w:bidi w:val="0"/>
        <w:rPr>
          <w:rFonts w:hint="eastAsia"/>
        </w:rPr>
      </w:pPr>
      <w:r>
        <w:rPr>
          <w:rFonts w:hint="eastAsia"/>
          <w:lang w:val="en-US" w:eastAsia="zh-CN"/>
        </w:rPr>
        <w:t>七、</w:t>
      </w:r>
      <w:r>
        <w:rPr>
          <w:rFonts w:hint="eastAsia"/>
        </w:rPr>
        <w:t>主要成果</w:t>
      </w:r>
    </w:p>
    <w:p>
      <w:pPr>
        <w:shd w:val="solid" w:color="FFFFFF" w:fill="auto"/>
        <w:autoSpaceDN w:val="0"/>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（一）阶段性成果</w:t>
      </w:r>
    </w:p>
    <w:p>
      <w:pPr>
        <w:shd w:val="solid" w:color="FFFFFF" w:fill="auto"/>
        <w:autoSpaceDN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《课题研究方案》初稿，调查问卷表、调查研究报告，各种经验总结、论文，典型教育案例，留守儿童转化情况统计分析表册，留守儿童学习成绩、性格特征变化对比表。</w:t>
      </w:r>
    </w:p>
    <w:p>
      <w:pPr>
        <w:shd w:val="solid" w:color="FFFFFF" w:fill="auto"/>
        <w:autoSpaceDN w:val="0"/>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（二）最终研究成果</w:t>
      </w:r>
    </w:p>
    <w:p>
      <w:pPr>
        <w:shd w:val="solid" w:color="FFFFFF" w:fill="auto"/>
        <w:autoSpaceDN w:val="0"/>
        <w:spacing w:line="360" w:lineRule="auto"/>
        <w:ind w:firstLine="480" w:firstLineChars="200"/>
        <w:jc w:val="both"/>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rPr>
        <w:t>留守儿童学习、纪律、人际关系等方面有较大转变，形成课题研究《结题报告》，“农村小学留守儿童学校教育策略研究”《论文集》、课题实验经验材料汇编、 建立农村中小学留守儿童教育问题研究微信群等。</w:t>
      </w:r>
    </w:p>
    <w:p>
      <w:pPr>
        <w:rPr>
          <w:rFonts w:hint="eastAsia" w:eastAsiaTheme="minorEastAsia"/>
          <w:lang w:eastAsia="zh-CN"/>
        </w:rPr>
      </w:pPr>
      <w:bookmarkStart w:id="0" w:name="_GoBack"/>
      <w:bookmarkEnd w:id="0"/>
      <w:r>
        <w:rPr>
          <w:rFonts w:hint="eastAsia" w:eastAsiaTheme="minorEastAsia"/>
          <w:lang w:eastAsia="zh-CN"/>
        </w:rPr>
        <w:drawing>
          <wp:inline distT="0" distB="0" distL="114300" distR="114300">
            <wp:extent cx="5272405" cy="2929255"/>
            <wp:effectExtent l="0" t="0" r="4445" b="4445"/>
            <wp:docPr id="53" name="图片 53" descr="陈伟露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陈伟露公众号二维码"/>
                    <pic:cNvPicPr>
                      <a:picLocks noChangeAspect="1"/>
                    </pic:cNvPicPr>
                  </pic:nvPicPr>
                  <pic:blipFill>
                    <a:blip r:embed="rId5"/>
                    <a:stretch>
                      <a:fillRect/>
                    </a:stretch>
                  </pic:blipFill>
                  <pic:spPr>
                    <a:xfrm>
                      <a:off x="0" y="0"/>
                      <a:ext cx="5272405" cy="292925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utf-8">
    <w:altName w:val="宋体"/>
    <w:panose1 w:val="00000000000000000000"/>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jNjAxZDRlODM1NjEwNDE0OTMxOWY1MTAzNmUyYWYifQ=="/>
  </w:docVars>
  <w:rsids>
    <w:rsidRoot w:val="001A0031"/>
    <w:rsid w:val="000210F8"/>
    <w:rsid w:val="000D4F64"/>
    <w:rsid w:val="001A0031"/>
    <w:rsid w:val="00253C1B"/>
    <w:rsid w:val="00484FE2"/>
    <w:rsid w:val="00A44ACA"/>
    <w:rsid w:val="00AA6E3B"/>
    <w:rsid w:val="00BA4174"/>
    <w:rsid w:val="00BB0D13"/>
    <w:rsid w:val="00F20639"/>
    <w:rsid w:val="01C27010"/>
    <w:rsid w:val="030D5922"/>
    <w:rsid w:val="085B239C"/>
    <w:rsid w:val="0C9871DE"/>
    <w:rsid w:val="11C634D7"/>
    <w:rsid w:val="13FD2E83"/>
    <w:rsid w:val="2A534DEA"/>
    <w:rsid w:val="2B695D03"/>
    <w:rsid w:val="2CF74059"/>
    <w:rsid w:val="2DF742A6"/>
    <w:rsid w:val="326D3FA2"/>
    <w:rsid w:val="38B1371E"/>
    <w:rsid w:val="38E54082"/>
    <w:rsid w:val="3A7A613D"/>
    <w:rsid w:val="5236004E"/>
    <w:rsid w:val="568C5AD1"/>
    <w:rsid w:val="5D362289"/>
    <w:rsid w:val="6CBB7497"/>
    <w:rsid w:val="70031AD8"/>
    <w:rsid w:val="7DE639E7"/>
    <w:rsid w:val="7E542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beforeAutospacing="0" w:after="330" w:afterAutospacing="0" w:line="576" w:lineRule="auto"/>
      <w:outlineLvl w:val="0"/>
    </w:pPr>
    <w:rPr>
      <w:rFonts w:ascii="Calibri" w:hAnsi="Calibri" w:eastAsia="黑体" w:cs="宋体"/>
      <w:kern w:val="44"/>
      <w:sz w:val="28"/>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napToGrid w:val="0"/>
      <w:spacing w:line="336" w:lineRule="auto"/>
      <w:ind w:firstLine="555"/>
    </w:pPr>
    <w:rPr>
      <w:rFonts w:ascii="Times New Roman" w:hAnsi="Times New Roman" w:eastAsia="FangSong_utf-8" w:cs="宋体"/>
      <w:spacing w:val="-2"/>
      <w:sz w:val="30"/>
      <w:szCs w:val="20"/>
    </w:rPr>
  </w:style>
  <w:style w:type="paragraph" w:styleId="4">
    <w:name w:val="Body Text"/>
    <w:basedOn w:val="1"/>
    <w:qFormat/>
    <w:uiPriority w:val="0"/>
    <w:pPr>
      <w:adjustRightInd w:val="0"/>
      <w:jc w:val="left"/>
      <w:textAlignment w:val="baseline"/>
    </w:p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8">
    <w:name w:val="Body Text First Indent"/>
    <w:basedOn w:val="4"/>
    <w:unhideWhenUsed/>
    <w:qFormat/>
    <w:uiPriority w:val="99"/>
    <w:pPr>
      <w:ind w:firstLine="420" w:firstLineChars="1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0"/>
    <w:rPr>
      <w:i/>
    </w:rPr>
  </w:style>
  <w:style w:type="character" w:customStyle="1" w:styleId="13">
    <w:name w:val="页眉 Char"/>
    <w:basedOn w:val="11"/>
    <w:link w:val="6"/>
    <w:qFormat/>
    <w:uiPriority w:val="99"/>
    <w:rPr>
      <w:sz w:val="18"/>
      <w:szCs w:val="18"/>
    </w:rPr>
  </w:style>
  <w:style w:type="character" w:customStyle="1" w:styleId="14">
    <w:name w:val="页脚 Char"/>
    <w:basedOn w:val="11"/>
    <w:link w:val="5"/>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368</Words>
  <Characters>382</Characters>
  <Lines>4</Lines>
  <Paragraphs>1</Paragraphs>
  <TotalTime>2</TotalTime>
  <ScaleCrop>false</ScaleCrop>
  <LinksUpToDate>false</LinksUpToDate>
  <CharactersWithSpaces>383</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2017-05-15T08:08:00Z</dcterms:created>
  <dc:creator>byg</dc:creator>
  <cp:lastModifiedBy>老根</cp:lastModifiedBy>
  <dcterms:modified xsi:type="dcterms:W3CDTF">2024-10-23T07:26:30Z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9E0BC401B7864D499B0F92C70876AD96_13</vt:lpwstr>
  </property>
</Properties>
</file>