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D9611">
      <w:pPr>
        <w:ind w:right="-1038"/>
        <w:rPr>
          <w:rFonts w:hint="eastAsia" w:ascii="黑体" w:hAnsi="黑体" w:eastAsia="黑体" w:cs="黑体"/>
          <w:b/>
          <w:bCs/>
        </w:rPr>
      </w:pPr>
      <w:r>
        <w:rPr>
          <w:rFonts w:hint="eastAsia" w:ascii="黑体" w:hAnsi="黑体" w:eastAsia="黑体" w:cs="黑体"/>
          <w:b/>
          <w:bCs/>
          <w:sz w:val="28"/>
          <w:szCs w:val="28"/>
        </w:rPr>
        <w:t>二、课题研究设计与论证</w:t>
      </w:r>
    </w:p>
    <w:tbl>
      <w:tblPr>
        <w:tblStyle w:val="9"/>
        <w:tblW w:w="9045" w:type="dxa"/>
        <w:tblInd w:w="0" w:type="dxa"/>
        <w:tblLayout w:type="fixed"/>
        <w:tblCellMar>
          <w:top w:w="0" w:type="dxa"/>
          <w:left w:w="0" w:type="dxa"/>
          <w:bottom w:w="0" w:type="dxa"/>
          <w:right w:w="0" w:type="dxa"/>
        </w:tblCellMar>
      </w:tblPr>
      <w:tblGrid>
        <w:gridCol w:w="445"/>
        <w:gridCol w:w="5275"/>
        <w:gridCol w:w="975"/>
        <w:gridCol w:w="1263"/>
        <w:gridCol w:w="1087"/>
      </w:tblGrid>
      <w:tr w14:paraId="1E2F1262">
        <w:tblPrEx>
          <w:tblCellMar>
            <w:top w:w="0" w:type="dxa"/>
            <w:left w:w="0" w:type="dxa"/>
            <w:bottom w:w="0" w:type="dxa"/>
            <w:right w:w="0" w:type="dxa"/>
          </w:tblCellMar>
        </w:tblPrEx>
        <w:trPr>
          <w:trHeight w:val="90" w:hRule="atLeast"/>
        </w:trPr>
        <w:tc>
          <w:tcPr>
            <w:tcW w:w="9045" w:type="dxa"/>
            <w:gridSpan w:val="5"/>
            <w:tcBorders>
              <w:top w:val="single" w:color="000000" w:sz="2" w:space="0"/>
              <w:left w:val="single" w:color="000000" w:sz="2" w:space="0"/>
              <w:bottom w:val="dotted" w:color="000000" w:sz="2" w:space="0"/>
              <w:right w:val="single" w:color="000000" w:sz="2" w:space="0"/>
            </w:tcBorders>
            <w:noWrap w:val="0"/>
            <w:vAlign w:val="center"/>
          </w:tcPr>
          <w:p w14:paraId="0D43D234">
            <w:pPr>
              <w:jc w:val="left"/>
              <w:rPr>
                <w:rFonts w:ascii="黑体" w:hAnsi="黑体" w:eastAsia="黑体"/>
                <w:b/>
                <w:bCs/>
                <w:sz w:val="24"/>
                <w:szCs w:val="24"/>
              </w:rPr>
            </w:pPr>
            <w:r>
              <w:rPr>
                <w:rFonts w:hint="eastAsia" w:ascii="黑体" w:hAnsi="黑体" w:eastAsia="黑体"/>
                <w:b/>
                <w:bCs/>
                <w:sz w:val="24"/>
                <w:szCs w:val="24"/>
              </w:rPr>
              <w:t>（一）课题的核心概念及其界定</w:t>
            </w:r>
          </w:p>
        </w:tc>
      </w:tr>
      <w:tr w14:paraId="404A8F51">
        <w:tblPrEx>
          <w:tblCellMar>
            <w:top w:w="0" w:type="dxa"/>
            <w:left w:w="0" w:type="dxa"/>
            <w:bottom w:w="0" w:type="dxa"/>
            <w:right w:w="0" w:type="dxa"/>
          </w:tblCellMar>
        </w:tblPrEx>
        <w:trPr>
          <w:trHeight w:val="3274" w:hRule="atLeast"/>
        </w:trPr>
        <w:tc>
          <w:tcPr>
            <w:tcW w:w="9045" w:type="dxa"/>
            <w:gridSpan w:val="5"/>
            <w:tcBorders>
              <w:top w:val="single" w:color="auto" w:sz="4" w:space="0"/>
              <w:left w:val="single" w:color="000000" w:sz="2" w:space="0"/>
              <w:bottom w:val="single" w:color="000000" w:sz="2" w:space="0"/>
              <w:right w:val="single" w:color="000000" w:sz="2" w:space="0"/>
            </w:tcBorders>
            <w:noWrap w:val="0"/>
            <w:vAlign w:val="top"/>
          </w:tcPr>
          <w:p w14:paraId="1DDEB48F">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1、“双减”政策 </w:t>
            </w:r>
          </w:p>
          <w:p w14:paraId="244DCA1E">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bookmarkStart w:id="0" w:name="_GoBack"/>
            <w:r>
              <w:rPr>
                <w:rFonts w:hint="eastAsia" w:ascii="宋体" w:hAnsi="宋体" w:eastAsia="宋体" w:cs="宋体"/>
                <w:sz w:val="21"/>
                <w:szCs w:val="21"/>
                <w:lang w:val="en-US" w:eastAsia="zh-CN"/>
              </w:rPr>
              <w:t>“双减”指要有效减轻义务教育阶段学生过重作业负担和校外培训负担。中小学生减负增效问题由来已久，是长期困扰着我国教育改革与发展的问题，党和国家重要领导人也直接关心减轻学生学业负担并提高教育质量的问题。为切实提升学校育人水平，持续规范校外培训（包括线上培训和线下培训），有效减轻义务教育阶段学生过重作业负担和校外培训负担。2021年7月24日，中共中央办公厅、国务院办公厅印发《关于进一步减轻义务教育阶段学生作业负担和校外培训负担的意见》，要求各地区各部门结合实际认真贯彻落实。2021年10月，全国人大表示：“双减”拟明确入法，避免加重义务教育阶段学生负担。2021年11月15日教育部表示将指导各地抓好落实，从严把关，进一步压减和规范学科类培训，确保“双减”工作取得实效。</w:t>
            </w:r>
          </w:p>
          <w:bookmarkEnd w:id="0"/>
          <w:p w14:paraId="3D38660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2、作业 </w:t>
            </w:r>
          </w:p>
          <w:p w14:paraId="02101A32">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“作业”一词在《现代英汉汉英词典》的解释为 assignment，做名词使用。 “assignment”除了有“作业”的意思外，还有“分派”“指派”“教学任务”的意思。我国对于作业的认知，早在《学记》中就有所论述“时教必有正业，退息必有居学。” 强调学生既要在课堂上学习，同时也要在课下自觉巩固复习，做好课外作业，可见作业是教学的一部分，对课堂教学起到补充作用。《现代汉语词典》从词性的角度出发对作业一词进行了阐释，第一种是做名词用，为教师给学生下发的功课； 军队给士兵分配的军事活动；工作单位要求员工完成的工作任务；第二种是做动词用，意为从事或进行某种活动。将作为名词的意思延伸出来，作业也有从事这种教学活动或学习活动之意。台湾学者陈龙安将作业分开来进行了解释，他将“作”译为创作，含有“从事、进行”“激发、勉励”之意；“业”则指篇卷，将古代的书册汇总成集，实质上是指工作或学习的过程。前苏联教育学家凯洛夫将作业看作是一种能够帮助学生获得知识、运用知识并进行独立思考的练习手段。陆有铨等人从教师和学生两个方面对作业的含义进行了解释，对教师而言，作业是由教师分配给学生的各种练习，其目的是为完成学校指派的任务，实现教学目标；对学生而言，作业是由课堂到课外的一种延续性学习活动。江山野在《简明国际教育百科全书·教学（下）》中对课外作业进行了阐明和解释，它将其看作是一种学习活动，这种学习活动是在课堂外所进行的。笔者通过总结发现，已有的研究对作业的认识主要分为三种观点：第一种观点是将作业视为巩固知识的方式，如孔子、凯洛夫以及《教育大辞典》中对课内作业的认识。第二种观点是将作业视为一种学习活动，这种学习活动是以目的为导向的，由教师和学生共同开展的，教师是设计、分配作业的主体，学生是完成作业的主体。持这种观点的研究者相对较多，如陆有铨、张焕庭等人。第三种观点认为作业即任务，如陆友铨等人。</w:t>
            </w:r>
          </w:p>
          <w:p w14:paraId="58F81B79">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基于此，本研究将作业定义为：教师根据一定的目标布置给学生，旨在促进学生发展的学习活动或任务。</w:t>
            </w:r>
          </w:p>
          <w:p w14:paraId="2A975BC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3、作业设计</w:t>
            </w:r>
            <w:r>
              <w:rPr>
                <w:rFonts w:hint="eastAsia" w:ascii="宋体" w:hAnsi="宋体" w:eastAsia="宋体" w:cs="宋体"/>
                <w:color w:val="000000"/>
                <w:kern w:val="0"/>
                <w:sz w:val="21"/>
                <w:szCs w:val="21"/>
                <w:lang w:val="en-US" w:eastAsia="zh-CN" w:bidi="ar"/>
              </w:rPr>
              <w:t xml:space="preserve"> </w:t>
            </w:r>
          </w:p>
          <w:p w14:paraId="6556868B">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现代汉语词典》中从词性的角度出发对“设计”一词进行了阐释：首先作动词，意为在正式着手某个项目前，依据既定的目的，预先确定方案、图式等；二是作名词，指预先制定的蓝图或策划的方案等。在《现代设计辞典》中的含义为：为了实现某一目标，从构想到确立一个行之有效的实施方案，并用具体的方式呈现出来的一系列行为。”这两者对“设计”的解释都指向设计是为了达到目的而预先进行过程方案的规划。辞海》中关于“作业设计”的解释为：“从确定作业的目标、内容、形式到评价方式的整个过程。”从《辞海》中对作业设计的解释来看，它关注的焦点主要集中在作业本身上。张大均在《教与学的策略》中指出“设计”是为了实现某种目的或完成某种任务从而预先计划或者筹划出的某种可执行的方案。也有研究者认为作业设计就是教师的一种教学活动，即教师基于学情设计出某种练习以帮助学生练习、巩固并掌握所学知识。这种观点对作业目的的理解较为狭义，仅仅将作业看作是学生巩固和掌握知识的一种手段。 </w:t>
            </w:r>
          </w:p>
          <w:p w14:paraId="0DC972AD">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ascii="黑体" w:hAnsi="黑体" w:eastAsia="黑体"/>
                <w:sz w:val="21"/>
                <w:szCs w:val="21"/>
              </w:rPr>
            </w:pPr>
            <w:r>
              <w:rPr>
                <w:rFonts w:hint="eastAsia" w:ascii="宋体" w:hAnsi="宋体" w:eastAsia="宋体" w:cs="宋体"/>
                <w:color w:val="000000"/>
                <w:kern w:val="0"/>
                <w:sz w:val="21"/>
                <w:szCs w:val="21"/>
                <w:lang w:val="en-US" w:eastAsia="zh-CN" w:bidi="ar"/>
              </w:rPr>
              <w:t>综合以上关于设计和作业设计的观点，本研究认为作业设计就是为了实现一定的教学目标，基于学生的学习需要，有目的、有计划、有组织的将作业的目标、内容、类型等呈现出来的活动过程。这一定义包括以下特点：第一，作业设计是有目的的，是为了完成教学的三维目标，指向学生综合素养发展的。第二，作业设计是以满足活动主体——学生的需要为基础的。</w:t>
            </w:r>
          </w:p>
        </w:tc>
      </w:tr>
      <w:tr w14:paraId="2F768F1E">
        <w:tblPrEx>
          <w:tblCellMar>
            <w:top w:w="0" w:type="dxa"/>
            <w:left w:w="0" w:type="dxa"/>
            <w:bottom w:w="0" w:type="dxa"/>
            <w:right w:w="0" w:type="dxa"/>
          </w:tblCellMar>
        </w:tblPrEx>
        <w:trPr>
          <w:trHeight w:val="90" w:hRule="atLeast"/>
        </w:trPr>
        <w:tc>
          <w:tcPr>
            <w:tcW w:w="9045" w:type="dxa"/>
            <w:gridSpan w:val="5"/>
            <w:tcBorders>
              <w:top w:val="single" w:color="auto" w:sz="4" w:space="0"/>
              <w:left w:val="single" w:color="000000" w:sz="2" w:space="0"/>
              <w:bottom w:val="dotted" w:color="000000" w:sz="2" w:space="0"/>
              <w:right w:val="single" w:color="000000" w:sz="2" w:space="0"/>
            </w:tcBorders>
            <w:noWrap w:val="0"/>
            <w:vAlign w:val="top"/>
          </w:tcPr>
          <w:p w14:paraId="0AB47FB9">
            <w:pPr>
              <w:jc w:val="left"/>
              <w:rPr>
                <w:rFonts w:ascii="黑体" w:hAnsi="黑体" w:eastAsia="黑体"/>
                <w:b/>
                <w:bCs/>
                <w:sz w:val="24"/>
                <w:szCs w:val="24"/>
              </w:rPr>
            </w:pPr>
            <w:r>
              <w:rPr>
                <w:rFonts w:hint="eastAsia" w:ascii="黑体" w:hAnsi="黑体" w:eastAsia="黑体"/>
                <w:b/>
                <w:bCs/>
                <w:sz w:val="24"/>
                <w:szCs w:val="24"/>
              </w:rPr>
              <w:t>（二）国内外同一研究领域现状与研究的价值</w:t>
            </w:r>
          </w:p>
        </w:tc>
      </w:tr>
      <w:tr w14:paraId="47F90D4E">
        <w:tblPrEx>
          <w:tblCellMar>
            <w:top w:w="0" w:type="dxa"/>
            <w:left w:w="0" w:type="dxa"/>
            <w:bottom w:w="0" w:type="dxa"/>
            <w:right w:w="0" w:type="dxa"/>
          </w:tblCellMar>
        </w:tblPrEx>
        <w:trPr>
          <w:trHeight w:val="2811" w:hRule="atLeast"/>
        </w:trPr>
        <w:tc>
          <w:tcPr>
            <w:tcW w:w="9045" w:type="dxa"/>
            <w:gridSpan w:val="5"/>
            <w:tcBorders>
              <w:top w:val="single" w:color="auto" w:sz="4" w:space="0"/>
              <w:left w:val="single" w:color="000000" w:sz="2" w:space="0"/>
              <w:bottom w:val="single" w:color="000000" w:sz="2" w:space="0"/>
              <w:right w:val="single" w:color="000000" w:sz="2" w:space="0"/>
            </w:tcBorders>
            <w:noWrap w:val="0"/>
            <w:vAlign w:val="top"/>
          </w:tcPr>
          <w:p w14:paraId="6B23063E">
            <w:pPr>
              <w:keepNext w:val="0"/>
              <w:keepLines w:val="0"/>
              <w:pageBreakBefore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1.国外研究综述</w:t>
            </w:r>
          </w:p>
          <w:p w14:paraId="6180E99C">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本研究在对搜集到的文献进行分析和梳理后，将其归纳为以下四种基本观点。 </w:t>
            </w:r>
          </w:p>
          <w:p w14:paraId="37736F1B">
            <w:pPr>
              <w:keepNext w:val="0"/>
              <w:keepLines w:val="0"/>
              <w:pageBreakBefore w:val="0"/>
              <w:widowControl/>
              <w:suppressLineNumbers w:val="0"/>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第一种观点认为作业是儿童进行的游戏活动</w:t>
            </w:r>
            <w:r>
              <w:rPr>
                <w:rFonts w:hint="eastAsia" w:ascii="宋体" w:hAnsi="宋体" w:cs="宋体"/>
                <w:b/>
                <w:bCs/>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持这种观点的代表人物主要有福禄贝尔和蒙特梭利。福禄贝尔提出作业活动的目的是促进儿童德智体三方面全面和谐的发展；作业是儿童在教师的指导下在校园内有序进行的游戏活动</w:t>
            </w:r>
            <w:r>
              <w:rPr>
                <w:rFonts w:hint="eastAsia" w:ascii="宋体" w:hAnsi="宋体" w:eastAsia="宋体" w:cs="宋体"/>
                <w:color w:val="0000FF"/>
                <w:kern w:val="0"/>
                <w:sz w:val="21"/>
                <w:szCs w:val="21"/>
                <w:lang w:val="en-US" w:eastAsia="zh-CN" w:bidi="ar"/>
              </w:rPr>
              <w:t>，</w:t>
            </w:r>
            <w:r>
              <w:rPr>
                <w:rFonts w:hint="eastAsia" w:ascii="宋体" w:hAnsi="宋体" w:eastAsia="宋体" w:cs="宋体"/>
                <w:color w:val="000000"/>
                <w:kern w:val="0"/>
                <w:sz w:val="21"/>
                <w:szCs w:val="21"/>
                <w:lang w:val="en-US" w:eastAsia="zh-CN" w:bidi="ar"/>
              </w:rPr>
              <w:t>教师在活动前要认真准备、计划安排相关的作业用具；作业通常要结合恩物以游戏的形式展开，作业要能满足儿童的兴趣，使其可以在游戏活动中自主选择活动项目。 蒙特梭利认为作业不仅可以用于培养儿童的各种能力还可以训练其坚韧的意志力，强调儿童本位，让儿童适应未来的社会生活是作业的根本目的；作业设计包括独立作业和巩固练习两种基本形式；作业既要符合儿童的兴趣还要能激发儿童的主动性，使其自愿进行这一活动。</w:t>
            </w:r>
          </w:p>
          <w:p w14:paraId="6608C7C6">
            <w:pPr>
              <w:keepNext w:val="0"/>
              <w:keepLines w:val="0"/>
              <w:pageBreakBefore w:val="0"/>
              <w:widowControl/>
              <w:suppressLineNumbers w:val="0"/>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第二种观点认为作业就是巩固教学内容。</w:t>
            </w:r>
            <w:r>
              <w:rPr>
                <w:rFonts w:hint="eastAsia" w:ascii="宋体" w:hAnsi="宋体" w:eastAsia="宋体" w:cs="宋体"/>
                <w:color w:val="000000"/>
                <w:kern w:val="0"/>
                <w:sz w:val="21"/>
                <w:szCs w:val="21"/>
                <w:lang w:val="en-US" w:eastAsia="zh-CN" w:bidi="ar"/>
              </w:rPr>
              <w:t>代表</w:t>
            </w:r>
            <w:r>
              <w:rPr>
                <w:rFonts w:hint="eastAsia" w:ascii="宋体" w:hAnsi="宋体" w:cs="宋体"/>
                <w:color w:val="000000"/>
                <w:kern w:val="0"/>
                <w:sz w:val="21"/>
                <w:szCs w:val="21"/>
                <w:lang w:val="en-US" w:eastAsia="zh-CN" w:bidi="ar"/>
              </w:rPr>
              <w:t>人物</w:t>
            </w:r>
            <w:r>
              <w:rPr>
                <w:rFonts w:hint="eastAsia" w:ascii="宋体" w:hAnsi="宋体" w:eastAsia="宋体" w:cs="宋体"/>
                <w:color w:val="000000"/>
                <w:kern w:val="0"/>
                <w:sz w:val="21"/>
                <w:szCs w:val="21"/>
                <w:lang w:val="en-US" w:eastAsia="zh-CN" w:bidi="ar"/>
              </w:rPr>
              <w:t>有夸美纽斯、赫尔巴特和凯洛夫。夸美纽斯认为任何知识都要经过恰当的、不断地重复训练，让学生从实践中去学习。赫尔巴特认为教育成功与否的标志之一便是受教育者是否能够将知识牢固的掌握在头脑中；他站在心理学的视角下对作业进行了深入的研究，并将作业（方法）纳入其四步教学法的程序之一。凯洛夫认为作业就是学生巩固知识的方式；作业既是课堂管理的手段也是课堂教学的延伸，他提出了著名的五步教学法，作业便是其中的最后一步。</w:t>
            </w:r>
          </w:p>
          <w:p w14:paraId="38A8CCA6">
            <w:pPr>
              <w:keepNext w:val="0"/>
              <w:keepLines w:val="0"/>
              <w:pageBreakBefore w:val="0"/>
              <w:widowControl/>
              <w:suppressLineNumbers w:val="0"/>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第三种观点认为作业就是学生的学习活动之一</w:t>
            </w:r>
            <w:r>
              <w:rPr>
                <w:rFonts w:hint="eastAsia" w:ascii="宋体" w:hAnsi="宋体" w:cs="宋体"/>
                <w:b/>
                <w:bCs/>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代表人物为杜威。他认为就是学习活动，所有的学科、所有的知识都能够被有效的转化成作业；作业包括存在于课堂教学中的校内作业也包括在校外进行的校外作业；要注意校内作业与校外作业之间的关系，使其起到互补的作用；强调设计出的作业要具备情境性、整体性和趣味性；作业设计要以学生的身心发展特点为依据，强调作业在精神层面的育人价值，如：培养学生的合作精神、优良的道德品质以及促进人在心理和情感发生转变。</w:t>
            </w:r>
          </w:p>
          <w:p w14:paraId="647CC217">
            <w:pPr>
              <w:keepNext w:val="0"/>
              <w:keepLines w:val="0"/>
              <w:pageBreakBefore w:val="0"/>
              <w:widowControl/>
              <w:suppressLineNumbers w:val="0"/>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第四种观点为作业就是一种评价任务。</w:t>
            </w:r>
            <w:r>
              <w:rPr>
                <w:rFonts w:hint="eastAsia" w:ascii="宋体" w:hAnsi="宋体" w:eastAsia="宋体" w:cs="宋体"/>
                <w:color w:val="000000"/>
                <w:kern w:val="0"/>
                <w:sz w:val="21"/>
                <w:szCs w:val="21"/>
                <w:lang w:val="en-US" w:eastAsia="zh-CN" w:bidi="ar"/>
              </w:rPr>
              <w:t>代表人物有泰勒、布鲁姆和加涅。泰勒认为应注重作业的评价功能，评价的目的在于优化教师的教学设计，而不是关注结果；在设定作业目标时，要综合考虑多重因素，以实现效果最优化；学习随时随地都在发生，不局限于学校，还会发生在校外的各个场所，因此，要同时兼顾校内学习和校外学习，使其形成互补。加涅关注作业对学习者个体发展的意义，认为可以根据同一作业内容设计出不同评价标准的作业。</w:t>
            </w:r>
          </w:p>
          <w:p w14:paraId="14C784F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2.国内研究综述</w:t>
            </w:r>
          </w:p>
          <w:p w14:paraId="7D48ECE6">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国内的作业设计研究虽在1988年就有所涉及，但在2010年后才获得较大关注。国内早期的作业设计研究就已经关注到了“讲”与“练”这对基本矛盾，并论述了作业的两大目的，分别是使学生巩固知识，培养能力；使教师检测教学效果。早期的部分学者讲作业分为巩固性作业、检查性作业、预习性作业、思想性作业。随着新课改的进行，核心素养的提出，专家学者对作业设计的研究越来越深入。经过反复研究，现代学者重新为作业设计确定了方向。作业设计应以核心素养为指导基础，如语文的作业应该是有助于学生的语言建构及运用、思维的发展和提升、审美的鉴赏和创造、文化的理解和基础。在此基础上，有关作业设计的理论研究不断完善，学者的研究主要对作业类型进行了分类，并将语文作业设计与核心素养和新课程理念相结合，同时提出新的作业设计方式。 </w:t>
            </w:r>
          </w:p>
          <w:p w14:paraId="355C4EE1">
            <w:pPr>
              <w:keepNext w:val="0"/>
              <w:keepLines w:val="0"/>
              <w:pageBreakBefore w:val="0"/>
              <w:widowControl/>
              <w:suppressLineNumbers w:val="0"/>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一是作业类型分类。</w:t>
            </w:r>
            <w:r>
              <w:rPr>
                <w:rFonts w:hint="eastAsia" w:ascii="宋体" w:hAnsi="宋体" w:eastAsia="宋体" w:cs="宋体"/>
                <w:color w:val="000000"/>
                <w:kern w:val="0"/>
                <w:sz w:val="21"/>
                <w:szCs w:val="21"/>
                <w:lang w:val="en-US" w:eastAsia="zh-CN" w:bidi="ar"/>
              </w:rPr>
              <w:t xml:space="preserve">针对部编版教材的编排模块特点，有学者将语文作业设计分为识字与写字类、阅读类、习作类、口语交际类、综合性学习五类；部分学者将作业分为预习型、基本型、综合型和发展型；以余本祜为代表的学者，将语文作业设计按完成方式分为阅读作业、口头作业、书面作业、实践作业 ；李宝新学者从自主型作业、层次型作业、合作型作业、实践型作业、探究型作业；或按照时间标准可分为课前作业、课中作业、课后作业。 </w:t>
            </w:r>
          </w:p>
          <w:p w14:paraId="41B95E78">
            <w:pPr>
              <w:keepNext w:val="0"/>
              <w:keepLines w:val="0"/>
              <w:pageBreakBefore w:val="0"/>
              <w:widowControl/>
              <w:suppressLineNumbers w:val="0"/>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二是核心素养背景下的研究语文作业设计。</w:t>
            </w:r>
            <w:r>
              <w:rPr>
                <w:rFonts w:hint="eastAsia" w:ascii="宋体" w:hAnsi="宋体" w:eastAsia="宋体" w:cs="宋体"/>
                <w:color w:val="000000"/>
                <w:kern w:val="0"/>
                <w:sz w:val="21"/>
                <w:szCs w:val="21"/>
                <w:lang w:val="en-US" w:eastAsia="zh-CN" w:bidi="ar"/>
              </w:rPr>
              <w:t xml:space="preserve">屈艳娥提出：作业直接反馈教育教学的成效，对小学生语文核心素养的发展至关重要。小学语文作为基础教育的核心课程，应从多个维度设计小学语文作业，促进小学生听说读写能力整体发展，培养小学生的语文素养。 </w:t>
            </w:r>
          </w:p>
          <w:p w14:paraId="0CDD5F55">
            <w:pPr>
              <w:keepNext w:val="0"/>
              <w:keepLines w:val="0"/>
              <w:pageBreakBefore w:val="0"/>
              <w:widowControl/>
              <w:suppressLineNumbers w:val="0"/>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三是新课程理念下的研究语文作业设计。</w:t>
            </w:r>
            <w:r>
              <w:rPr>
                <w:rFonts w:hint="eastAsia" w:ascii="宋体" w:hAnsi="宋体" w:eastAsia="宋体" w:cs="宋体"/>
                <w:color w:val="000000"/>
                <w:kern w:val="0"/>
                <w:sz w:val="21"/>
                <w:szCs w:val="21"/>
                <w:lang w:val="en-US" w:eastAsia="zh-CN" w:bidi="ar"/>
              </w:rPr>
              <w:t xml:space="preserve">张鑫美指出，工具性与人文性的统一是语文的基本性质，深入理解语文基本性质，才能正确把握语文教改的方向，才能真正体现语文的精神②。小学语文作为基础教育的核心课程，应从语言能力、思维能力、审美情趣、文化修养四个维度设计小学语文作业，促进小学生听说读写能力整体发展，培养小学生的语文素养。 </w:t>
            </w:r>
          </w:p>
          <w:p w14:paraId="3F57F4C1">
            <w:pPr>
              <w:keepNext w:val="0"/>
              <w:keepLines w:val="0"/>
              <w:pageBreakBefore w:val="0"/>
              <w:widowControl/>
              <w:suppressLineNumbers w:val="0"/>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四是语文视野下新的作业设计方式。</w:t>
            </w:r>
            <w:r>
              <w:rPr>
                <w:rFonts w:hint="eastAsia" w:ascii="宋体" w:hAnsi="宋体" w:eastAsia="宋体" w:cs="宋体"/>
                <w:color w:val="000000"/>
                <w:kern w:val="0"/>
                <w:sz w:val="21"/>
                <w:szCs w:val="21"/>
                <w:lang w:val="en-US" w:eastAsia="zh-CN" w:bidi="ar"/>
              </w:rPr>
              <w:t>李春光提出前置性作业对教学主体任务的落实有着不可小视的教学价值，前置性作业通过设计有助于教学目标实现的问题，为学生创设“教学情境”，学生的学习一直处于情境之中。为了减轻学生负担，有学者提出了分层设计，程丽萍以学生个体差异为出发点，设计作业分层建设让学生作业建设更加科学、规范，最大限度地调动学生的学习兴趣，提高学习质量。</w:t>
            </w:r>
          </w:p>
          <w:p w14:paraId="33D0508A">
            <w:pPr>
              <w:keepNext w:val="0"/>
              <w:keepLines w:val="0"/>
              <w:pageBreakBefore w:val="0"/>
              <w:widowControl/>
              <w:numPr>
                <w:ilvl w:val="0"/>
                <w:numId w:val="1"/>
              </w:numPr>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研究价值</w:t>
            </w:r>
          </w:p>
          <w:p w14:paraId="2976AEF3">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本研究对</w:t>
            </w:r>
            <w:r>
              <w:rPr>
                <w:rFonts w:hint="eastAsia" w:ascii="宋体" w:hAnsi="宋体" w:eastAsia="宋体" w:cs="宋体"/>
                <w:sz w:val="21"/>
                <w:szCs w:val="21"/>
              </w:rPr>
              <w:t>小学语文低段</w:t>
            </w:r>
            <w:r>
              <w:rPr>
                <w:rFonts w:hint="eastAsia" w:ascii="宋体" w:hAnsi="宋体" w:eastAsia="宋体" w:cs="宋体"/>
                <w:color w:val="000000"/>
                <w:kern w:val="0"/>
                <w:sz w:val="21"/>
                <w:szCs w:val="21"/>
                <w:lang w:val="en-US" w:eastAsia="zh-CN" w:bidi="ar"/>
              </w:rPr>
              <w:t xml:space="preserve">作业设计的现状及问题研究具有理论与实践双重价值。 </w:t>
            </w:r>
          </w:p>
          <w:p w14:paraId="68900AB8">
            <w:pPr>
              <w:keepNext w:val="0"/>
              <w:keepLines w:val="0"/>
              <w:pageBreakBefore w:val="0"/>
              <w:widowControl/>
              <w:suppressLineNumbers w:val="0"/>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理论价值 </w:t>
            </w:r>
            <w:r>
              <w:rPr>
                <w:rFonts w:hint="eastAsia" w:ascii="宋体" w:hAnsi="宋体" w:cs="宋体"/>
                <w:b/>
                <w:bCs/>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丰富作业设计的相关理论研究。当前关于作业设计方面的研究日益丰富，本研究通过梳理目前已有的作业设计相关文献，发现针对</w:t>
            </w:r>
            <w:r>
              <w:rPr>
                <w:rFonts w:hint="eastAsia" w:ascii="宋体" w:hAnsi="宋体" w:eastAsia="宋体" w:cs="宋体"/>
                <w:sz w:val="21"/>
                <w:szCs w:val="21"/>
              </w:rPr>
              <w:t>小学语文低段</w:t>
            </w:r>
            <w:r>
              <w:rPr>
                <w:rFonts w:hint="eastAsia" w:ascii="宋体" w:hAnsi="宋体" w:eastAsia="宋体" w:cs="宋体"/>
                <w:color w:val="000000"/>
                <w:kern w:val="0"/>
                <w:sz w:val="21"/>
                <w:szCs w:val="21"/>
                <w:lang w:val="en-US" w:eastAsia="zh-CN" w:bidi="ar"/>
              </w:rPr>
              <w:t>作业设计的研究稍显薄弱，尤其是基于深度学习理论和目标分类学理论来探讨语文作业设计方面的研究有所欠缺。本研究将以深度学习理论、建构主义理论、目标分类学理论为基础，从理论上对</w:t>
            </w:r>
            <w:r>
              <w:rPr>
                <w:rFonts w:hint="eastAsia" w:ascii="宋体" w:hAnsi="宋体" w:eastAsia="宋体" w:cs="宋体"/>
                <w:sz w:val="21"/>
                <w:szCs w:val="21"/>
              </w:rPr>
              <w:t>小学语文低段</w:t>
            </w:r>
            <w:r>
              <w:rPr>
                <w:rFonts w:hint="eastAsia" w:ascii="宋体" w:hAnsi="宋体" w:eastAsia="宋体" w:cs="宋体"/>
                <w:color w:val="000000"/>
                <w:kern w:val="0"/>
                <w:sz w:val="21"/>
                <w:szCs w:val="21"/>
                <w:lang w:val="en-US" w:eastAsia="zh-CN" w:bidi="ar"/>
              </w:rPr>
              <w:t>作业的功能、类型及特点进行探讨，尝试探索小学语文作业设计的思路和视角，有利于充实作业设计研究方面的理论。此外，本研究将在调查分析当前</w:t>
            </w:r>
            <w:r>
              <w:rPr>
                <w:rFonts w:hint="eastAsia" w:ascii="宋体" w:hAnsi="宋体" w:eastAsia="宋体" w:cs="宋体"/>
                <w:sz w:val="21"/>
                <w:szCs w:val="21"/>
              </w:rPr>
              <w:t>小学语文低段</w:t>
            </w:r>
            <w:r>
              <w:rPr>
                <w:rFonts w:hint="eastAsia" w:ascii="宋体" w:hAnsi="宋体" w:eastAsia="宋体" w:cs="宋体"/>
                <w:color w:val="000000"/>
                <w:kern w:val="0"/>
                <w:sz w:val="21"/>
                <w:szCs w:val="21"/>
                <w:lang w:val="en-US" w:eastAsia="zh-CN" w:bidi="ar"/>
              </w:rPr>
              <w:t>作业设计的现状及存在的问题基础上，对其进行根源分析并提出具有针对性的优化策略。本研究不仅可以为</w:t>
            </w:r>
            <w:r>
              <w:rPr>
                <w:rFonts w:hint="eastAsia" w:ascii="宋体" w:hAnsi="宋体" w:eastAsia="宋体" w:cs="宋体"/>
                <w:sz w:val="21"/>
                <w:szCs w:val="21"/>
              </w:rPr>
              <w:t>小学语文低段</w:t>
            </w:r>
            <w:r>
              <w:rPr>
                <w:rFonts w:hint="eastAsia" w:ascii="宋体" w:hAnsi="宋体" w:eastAsia="宋体" w:cs="宋体"/>
                <w:color w:val="000000"/>
                <w:kern w:val="0"/>
                <w:sz w:val="21"/>
                <w:szCs w:val="21"/>
                <w:lang w:val="en-US" w:eastAsia="zh-CN" w:bidi="ar"/>
              </w:rPr>
              <w:t xml:space="preserve">作业应该如何设计提供新思路，还能进一步澄清作业对学生发展的价值所在。 </w:t>
            </w:r>
          </w:p>
          <w:p w14:paraId="6FE6602D">
            <w:pPr>
              <w:keepNext w:val="0"/>
              <w:keepLines w:val="0"/>
              <w:pageBreakBefore w:val="0"/>
              <w:widowControl/>
              <w:suppressLineNumbers w:val="0"/>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实践价值</w:t>
            </w:r>
            <w:r>
              <w:rPr>
                <w:rFonts w:hint="eastAsia" w:ascii="宋体" w:hAnsi="宋体" w:cs="宋体"/>
                <w:b/>
                <w:bCs/>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实践层面上来看，首先可以帮助教师更好的进行</w:t>
            </w:r>
            <w:r>
              <w:rPr>
                <w:rFonts w:hint="eastAsia" w:ascii="宋体" w:hAnsi="宋体" w:eastAsia="宋体" w:cs="宋体"/>
                <w:sz w:val="21"/>
                <w:szCs w:val="21"/>
              </w:rPr>
              <w:t>小学语文低段</w:t>
            </w:r>
            <w:r>
              <w:rPr>
                <w:rFonts w:hint="eastAsia" w:ascii="宋体" w:hAnsi="宋体" w:eastAsia="宋体" w:cs="宋体"/>
                <w:color w:val="000000"/>
                <w:kern w:val="0"/>
                <w:sz w:val="21"/>
                <w:szCs w:val="21"/>
                <w:lang w:val="en-US" w:eastAsia="zh-CN" w:bidi="ar"/>
              </w:rPr>
              <w:t xml:space="preserve">作业设计。作业作为语文课堂教学过程中必不可少的环节，其功能和价值未能得到充分的发挥。对一线的教师而言，如何通过作业促进学生语文整体素养的全面发展很重要。 </w:t>
            </w:r>
          </w:p>
          <w:p w14:paraId="5EC49927">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本研究的研究成果在一定程度上可以丰富</w:t>
            </w:r>
            <w:r>
              <w:rPr>
                <w:rFonts w:hint="eastAsia" w:ascii="宋体" w:hAnsi="宋体" w:eastAsia="宋体" w:cs="宋体"/>
                <w:sz w:val="21"/>
                <w:szCs w:val="21"/>
              </w:rPr>
              <w:t>小学语文低段</w:t>
            </w:r>
            <w:r>
              <w:rPr>
                <w:rFonts w:hint="eastAsia" w:ascii="宋体" w:hAnsi="宋体" w:eastAsia="宋体" w:cs="宋体"/>
                <w:color w:val="000000"/>
                <w:kern w:val="0"/>
                <w:sz w:val="21"/>
                <w:szCs w:val="21"/>
                <w:lang w:val="en-US" w:eastAsia="zh-CN" w:bidi="ar"/>
              </w:rPr>
              <w:t>作业的内容和形式，帮助教师明确作业的内涵与价值，摒弃单一的作业类型和以知识为导向的作业目标，关注学生语文素养的发展，指导教师运用现代化的教育观念，设计让学生感到有趣的、对学生语文素养的形成与发展有效的、有价值的作业，帮助学生正确的理解和灵活的运用语文知识，增强学生的语感和逻辑思辨能力，提高学生的审美和道德品质修养。此外，在一定程度上可以提高语文教师对</w:t>
            </w:r>
            <w:r>
              <w:rPr>
                <w:rFonts w:hint="eastAsia" w:ascii="宋体" w:hAnsi="宋体" w:eastAsia="宋体" w:cs="宋体"/>
                <w:sz w:val="21"/>
                <w:szCs w:val="21"/>
              </w:rPr>
              <w:t>小学语文低段</w:t>
            </w:r>
            <w:r>
              <w:rPr>
                <w:rFonts w:hint="eastAsia" w:ascii="宋体" w:hAnsi="宋体" w:eastAsia="宋体" w:cs="宋体"/>
                <w:color w:val="000000"/>
                <w:kern w:val="0"/>
                <w:sz w:val="21"/>
                <w:szCs w:val="21"/>
                <w:lang w:val="en-US" w:eastAsia="zh-CN" w:bidi="ar"/>
              </w:rPr>
              <w:t>作业设计的重视程度，对教师自身的的专业成长和发展提供一定的帮助。</w:t>
            </w:r>
          </w:p>
        </w:tc>
      </w:tr>
      <w:tr w14:paraId="07091F98">
        <w:tblPrEx>
          <w:tblCellMar>
            <w:top w:w="0" w:type="dxa"/>
            <w:left w:w="0" w:type="dxa"/>
            <w:bottom w:w="0" w:type="dxa"/>
            <w:right w:w="0" w:type="dxa"/>
          </w:tblCellMar>
        </w:tblPrEx>
        <w:trPr>
          <w:trHeight w:val="355" w:hRule="atLeast"/>
        </w:trPr>
        <w:tc>
          <w:tcPr>
            <w:tcW w:w="9045" w:type="dxa"/>
            <w:gridSpan w:val="5"/>
            <w:tcBorders>
              <w:top w:val="single" w:color="auto" w:sz="4" w:space="0"/>
              <w:left w:val="single" w:color="000000" w:sz="2" w:space="0"/>
              <w:bottom w:val="dotted" w:color="000000" w:sz="2" w:space="0"/>
              <w:right w:val="single" w:color="000000" w:sz="2" w:space="0"/>
            </w:tcBorders>
            <w:noWrap w:val="0"/>
            <w:vAlign w:val="top"/>
          </w:tcPr>
          <w:p w14:paraId="7596222C">
            <w:pPr>
              <w:spacing w:line="240" w:lineRule="auto"/>
              <w:jc w:val="left"/>
              <w:rPr>
                <w:rFonts w:ascii="黑体" w:hAnsi="黑体" w:eastAsia="黑体"/>
                <w:b/>
                <w:bCs/>
                <w:sz w:val="24"/>
                <w:szCs w:val="24"/>
              </w:rPr>
            </w:pPr>
            <w:r>
              <w:rPr>
                <w:rFonts w:hint="eastAsia" w:ascii="黑体" w:hAnsi="黑体" w:eastAsia="黑体"/>
                <w:b/>
                <w:bCs/>
                <w:sz w:val="24"/>
                <w:szCs w:val="24"/>
              </w:rPr>
              <w:t>（三）研究的目标、内容（或子课题设计）与重点</w:t>
            </w:r>
          </w:p>
        </w:tc>
      </w:tr>
      <w:tr w14:paraId="156F057E">
        <w:tblPrEx>
          <w:tblCellMar>
            <w:top w:w="0" w:type="dxa"/>
            <w:left w:w="0" w:type="dxa"/>
            <w:bottom w:w="0" w:type="dxa"/>
            <w:right w:w="0" w:type="dxa"/>
          </w:tblCellMar>
        </w:tblPrEx>
        <w:trPr>
          <w:trHeight w:val="90" w:hRule="atLeast"/>
        </w:trPr>
        <w:tc>
          <w:tcPr>
            <w:tcW w:w="9045" w:type="dxa"/>
            <w:gridSpan w:val="5"/>
            <w:tcBorders>
              <w:top w:val="single" w:color="auto" w:sz="4" w:space="0"/>
              <w:left w:val="single" w:color="000000" w:sz="2" w:space="0"/>
              <w:bottom w:val="single" w:color="000000" w:sz="2" w:space="0"/>
              <w:right w:val="single" w:color="000000" w:sz="2" w:space="0"/>
            </w:tcBorders>
            <w:noWrap w:val="0"/>
            <w:vAlign w:val="top"/>
          </w:tcPr>
          <w:p w14:paraId="09991AA1">
            <w:pPr>
              <w:keepNext w:val="0"/>
              <w:keepLines w:val="0"/>
              <w:pageBreakBefore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1、研究目标</w:t>
            </w:r>
          </w:p>
          <w:p w14:paraId="61335A46">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通过对小学语文低段作业设计的现状进行调查，提炼并总结出目前</w:t>
            </w:r>
            <w:r>
              <w:rPr>
                <w:rFonts w:hint="eastAsia" w:ascii="宋体" w:hAnsi="宋体" w:eastAsia="宋体" w:cs="宋体"/>
                <w:sz w:val="21"/>
                <w:szCs w:val="21"/>
              </w:rPr>
              <w:t>小学语文低段</w:t>
            </w:r>
            <w:r>
              <w:rPr>
                <w:rFonts w:hint="eastAsia" w:ascii="宋体" w:hAnsi="宋体" w:eastAsia="宋体" w:cs="宋体"/>
                <w:color w:val="000000"/>
                <w:kern w:val="0"/>
                <w:sz w:val="21"/>
                <w:szCs w:val="21"/>
                <w:lang w:val="en-US" w:eastAsia="zh-CN" w:bidi="ar"/>
              </w:rPr>
              <w:t xml:space="preserve">作业设计存在的问题，并分析问题产生的根源，在此基础上，立足于深度学习理论、目标分类学理论以及建构主义理论，针对问题及产生问题的原因提出相应改进策略。具体目标概括如下： </w:t>
            </w:r>
          </w:p>
          <w:p w14:paraId="2BEB6233">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第一，对小学语文低段作业的内涵进行分析，包括语文作业的功能、类型、特点。 </w:t>
            </w:r>
          </w:p>
          <w:p w14:paraId="7701077C">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第二，从目标、类型、内容以及主体四个维度揭示当前小学语文作业设计的现状。 </w:t>
            </w:r>
          </w:p>
          <w:p w14:paraId="17C827FB">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第三，提炼总结出当前小学语文作业设计存在的问题，并从教师层面出发分析问题产生的根源。 </w:t>
            </w:r>
          </w:p>
          <w:p w14:paraId="6E0DA08F">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第四，在相关理论的指导下提出小学语文作业设计应遵循的基本原则，并在此基础上针对现存的作业设计问题提出有针对性的改进策略。 </w:t>
            </w:r>
          </w:p>
          <w:p w14:paraId="4FDD84DC">
            <w:pPr>
              <w:keepNext w:val="0"/>
              <w:keepLines w:val="0"/>
              <w:pageBreakBefore w:val="0"/>
              <w:numPr>
                <w:ilvl w:val="0"/>
                <w:numId w:val="2"/>
              </w:numPr>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研究内容</w:t>
            </w:r>
          </w:p>
          <w:p w14:paraId="28809900">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随着</w:t>
            </w:r>
            <w:r>
              <w:rPr>
                <w:rFonts w:hint="eastAsia" w:ascii="宋体" w:hAnsi="宋体" w:eastAsia="宋体" w:cs="宋体"/>
                <w:sz w:val="21"/>
                <w:szCs w:val="21"/>
                <w:lang w:val="en-US" w:eastAsia="zh-CN"/>
              </w:rPr>
              <w:t>双减教学</w:t>
            </w:r>
            <w:r>
              <w:rPr>
                <w:rFonts w:hint="eastAsia" w:ascii="宋体" w:hAnsi="宋体" w:eastAsia="宋体" w:cs="宋体"/>
                <w:sz w:val="21"/>
                <w:szCs w:val="21"/>
              </w:rPr>
              <w:t>改革的不断深化，语文作业承担着越来越多的重要的职能。有效的语文作业可以起到检测教师的教学成果、锻炼学生思维、构建家校联系的作用。语文作业架起了教师的教与学生的学之间以书面文本为交流方式的桥梁。国家政策的指引对义务阶段学生作业不断提出新的要求，“减负增效”成为了当前小学阶段教师设计作业的基本原则之一。国家“双减”政策的颁布与实施，旨在减轻教师、学生、家长等多方面的压力。“双减”对义务教育阶段的学生作业时长、作业管理都作出了明确规定。基于此，</w:t>
            </w:r>
            <w:r>
              <w:rPr>
                <w:rFonts w:hint="eastAsia" w:ascii="宋体" w:hAnsi="宋体" w:eastAsia="宋体" w:cs="宋体"/>
                <w:sz w:val="21"/>
                <w:szCs w:val="21"/>
                <w:lang w:val="en-US" w:eastAsia="zh-CN"/>
              </w:rPr>
              <w:t>本课题</w:t>
            </w:r>
            <w:r>
              <w:rPr>
                <w:rFonts w:hint="eastAsia" w:ascii="宋体" w:hAnsi="宋体" w:eastAsia="宋体" w:cs="宋体"/>
                <w:sz w:val="21"/>
                <w:szCs w:val="21"/>
              </w:rPr>
              <w:t>对</w:t>
            </w:r>
            <w:r>
              <w:rPr>
                <w:rFonts w:hint="eastAsia" w:ascii="宋体" w:hAnsi="宋体" w:eastAsia="宋体" w:cs="宋体"/>
                <w:sz w:val="21"/>
                <w:szCs w:val="21"/>
                <w:lang w:val="en-US" w:eastAsia="zh-CN"/>
              </w:rPr>
              <w:t>鄂尔多斯</w:t>
            </w:r>
            <w:r>
              <w:rPr>
                <w:rFonts w:hint="eastAsia" w:ascii="宋体" w:hAnsi="宋体" w:eastAsia="宋体" w:cs="宋体"/>
                <w:sz w:val="21"/>
                <w:szCs w:val="21"/>
              </w:rPr>
              <w:t>市小学</w:t>
            </w:r>
            <w:r>
              <w:rPr>
                <w:rFonts w:hint="eastAsia" w:ascii="宋体" w:hAnsi="宋体" w:eastAsia="宋体" w:cs="宋体"/>
                <w:sz w:val="21"/>
                <w:szCs w:val="21"/>
                <w:lang w:val="en-US" w:eastAsia="zh-CN"/>
              </w:rPr>
              <w:t>低</w:t>
            </w:r>
            <w:r>
              <w:rPr>
                <w:rFonts w:hint="eastAsia" w:ascii="宋体" w:hAnsi="宋体" w:eastAsia="宋体" w:cs="宋体"/>
                <w:sz w:val="21"/>
                <w:szCs w:val="21"/>
              </w:rPr>
              <w:t>段语文作业进行调查，调查该校基于国家政策下的作业实施现状，找出现存问题并提出相应的解决策略。</w:t>
            </w:r>
          </w:p>
          <w:p w14:paraId="3B507734">
            <w:pPr>
              <w:keepNext w:val="0"/>
              <w:keepLines w:val="0"/>
              <w:pageBreakBefore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本研究主要以意志理论、主体性教育理论理论、认知迁移理论为研究基础，将研究的目光聚焦在小学</w:t>
            </w:r>
            <w:r>
              <w:rPr>
                <w:rFonts w:hint="eastAsia" w:ascii="宋体" w:hAnsi="宋体" w:eastAsia="宋体" w:cs="宋体"/>
                <w:sz w:val="21"/>
                <w:szCs w:val="21"/>
                <w:lang w:val="en-US" w:eastAsia="zh-CN"/>
              </w:rPr>
              <w:t>低</w:t>
            </w:r>
            <w:r>
              <w:rPr>
                <w:rFonts w:hint="eastAsia" w:ascii="宋体" w:hAnsi="宋体" w:eastAsia="宋体" w:cs="宋体"/>
                <w:sz w:val="21"/>
                <w:szCs w:val="21"/>
              </w:rPr>
              <w:t>段语文作业的</w:t>
            </w:r>
            <w:r>
              <w:rPr>
                <w:rFonts w:hint="eastAsia" w:ascii="宋体" w:hAnsi="宋体" w:eastAsia="宋体" w:cs="宋体"/>
                <w:sz w:val="21"/>
                <w:szCs w:val="21"/>
                <w:lang w:val="en-US" w:eastAsia="zh-CN"/>
              </w:rPr>
              <w:t>设计</w:t>
            </w:r>
            <w:r>
              <w:rPr>
                <w:rFonts w:hint="eastAsia" w:ascii="宋体" w:hAnsi="宋体" w:eastAsia="宋体" w:cs="宋体"/>
                <w:sz w:val="21"/>
                <w:szCs w:val="21"/>
              </w:rPr>
              <w:t>实施现状，是在原有研究成果基础上的创新。本研究主要</w:t>
            </w:r>
          </w:p>
          <w:p w14:paraId="254282DF">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运用文本研究法、访谈法、问卷调查法，以</w:t>
            </w:r>
            <w:r>
              <w:rPr>
                <w:rFonts w:hint="eastAsia" w:ascii="宋体" w:hAnsi="宋体" w:eastAsia="宋体" w:cs="宋体"/>
                <w:sz w:val="21"/>
                <w:szCs w:val="21"/>
                <w:lang w:val="en-US" w:eastAsia="zh-CN"/>
              </w:rPr>
              <w:t>鄂尔多斯</w:t>
            </w:r>
            <w:r>
              <w:rPr>
                <w:rFonts w:hint="eastAsia" w:ascii="宋体" w:hAnsi="宋体" w:eastAsia="宋体" w:cs="宋体"/>
                <w:sz w:val="21"/>
                <w:szCs w:val="21"/>
              </w:rPr>
              <w:t>市小学</w:t>
            </w:r>
            <w:r>
              <w:rPr>
                <w:rFonts w:hint="eastAsia" w:ascii="宋体" w:hAnsi="宋体" w:eastAsia="宋体" w:cs="宋体"/>
                <w:sz w:val="21"/>
                <w:szCs w:val="21"/>
                <w:lang w:val="en-US" w:eastAsia="zh-CN"/>
              </w:rPr>
              <w:t>低</w:t>
            </w:r>
            <w:r>
              <w:rPr>
                <w:rFonts w:hint="eastAsia" w:ascii="宋体" w:hAnsi="宋体" w:eastAsia="宋体" w:cs="宋体"/>
                <w:sz w:val="21"/>
                <w:szCs w:val="21"/>
              </w:rPr>
              <w:t>段师生为调查对象，从语文作业的功能、语文作业的设计、语文作业的实施、语文作业的效果四个维度调查了</w:t>
            </w:r>
            <w:r>
              <w:rPr>
                <w:rFonts w:hint="eastAsia" w:ascii="宋体" w:hAnsi="宋体" w:eastAsia="宋体" w:cs="宋体"/>
                <w:sz w:val="21"/>
                <w:szCs w:val="21"/>
                <w:lang w:val="en-US" w:eastAsia="zh-CN"/>
              </w:rPr>
              <w:t>鄂尔多斯</w:t>
            </w:r>
            <w:r>
              <w:rPr>
                <w:rFonts w:hint="eastAsia" w:ascii="宋体" w:hAnsi="宋体" w:eastAsia="宋体" w:cs="宋体"/>
                <w:sz w:val="21"/>
                <w:szCs w:val="21"/>
              </w:rPr>
              <w:t>市小学</w:t>
            </w:r>
            <w:r>
              <w:rPr>
                <w:rFonts w:hint="eastAsia" w:ascii="宋体" w:hAnsi="宋体" w:eastAsia="宋体" w:cs="宋体"/>
                <w:sz w:val="21"/>
                <w:szCs w:val="21"/>
                <w:lang w:val="en-US" w:eastAsia="zh-CN"/>
              </w:rPr>
              <w:t>低</w:t>
            </w:r>
            <w:r>
              <w:rPr>
                <w:rFonts w:hint="eastAsia" w:ascii="宋体" w:hAnsi="宋体" w:eastAsia="宋体" w:cs="宋体"/>
                <w:sz w:val="21"/>
                <w:szCs w:val="21"/>
              </w:rPr>
              <w:t>段</w:t>
            </w:r>
            <w:r>
              <w:rPr>
                <w:rFonts w:hint="eastAsia" w:ascii="宋体" w:hAnsi="宋体" w:eastAsia="宋体" w:cs="宋体"/>
                <w:sz w:val="21"/>
                <w:szCs w:val="21"/>
                <w:lang w:val="en-US" w:eastAsia="zh-CN"/>
              </w:rPr>
              <w:t>语文作业</w:t>
            </w:r>
            <w:r>
              <w:rPr>
                <w:rFonts w:hint="eastAsia" w:ascii="宋体" w:hAnsi="宋体" w:eastAsia="宋体" w:cs="宋体"/>
                <w:sz w:val="21"/>
                <w:szCs w:val="21"/>
              </w:rPr>
              <w:t>的现状。基于现状，结合访谈发现小学</w:t>
            </w:r>
            <w:r>
              <w:rPr>
                <w:rFonts w:hint="eastAsia" w:ascii="宋体" w:hAnsi="宋体" w:eastAsia="宋体" w:cs="宋体"/>
                <w:sz w:val="21"/>
                <w:szCs w:val="21"/>
                <w:lang w:val="en-US" w:eastAsia="zh-CN"/>
              </w:rPr>
              <w:t>低</w:t>
            </w:r>
            <w:r>
              <w:rPr>
                <w:rFonts w:hint="eastAsia" w:ascii="宋体" w:hAnsi="宋体" w:eastAsia="宋体" w:cs="宋体"/>
                <w:sz w:val="21"/>
                <w:szCs w:val="21"/>
              </w:rPr>
              <w:t>段</w:t>
            </w:r>
            <w:r>
              <w:rPr>
                <w:rFonts w:hint="eastAsia" w:ascii="宋体" w:hAnsi="宋体" w:eastAsia="宋体" w:cs="宋体"/>
                <w:sz w:val="21"/>
                <w:szCs w:val="21"/>
                <w:lang w:val="en-US" w:eastAsia="zh-CN"/>
              </w:rPr>
              <w:t>语文作业</w:t>
            </w:r>
            <w:r>
              <w:rPr>
                <w:rFonts w:hint="eastAsia" w:ascii="宋体" w:hAnsi="宋体" w:eastAsia="宋体" w:cs="宋体"/>
                <w:sz w:val="21"/>
                <w:szCs w:val="21"/>
              </w:rPr>
              <w:t>现存的问题，分析其原因并尝试提出优化小学</w:t>
            </w:r>
            <w:r>
              <w:rPr>
                <w:rFonts w:hint="eastAsia" w:ascii="宋体" w:hAnsi="宋体" w:eastAsia="宋体" w:cs="宋体"/>
                <w:sz w:val="21"/>
                <w:szCs w:val="21"/>
                <w:lang w:val="en-US" w:eastAsia="zh-CN"/>
              </w:rPr>
              <w:t>低</w:t>
            </w:r>
            <w:r>
              <w:rPr>
                <w:rFonts w:hint="eastAsia" w:ascii="宋体" w:hAnsi="宋体" w:eastAsia="宋体" w:cs="宋体"/>
                <w:sz w:val="21"/>
                <w:szCs w:val="21"/>
              </w:rPr>
              <w:t>段</w:t>
            </w:r>
            <w:r>
              <w:rPr>
                <w:rFonts w:hint="eastAsia" w:ascii="宋体" w:hAnsi="宋体" w:eastAsia="宋体" w:cs="宋体"/>
                <w:sz w:val="21"/>
                <w:szCs w:val="21"/>
                <w:lang w:val="en-US" w:eastAsia="zh-CN"/>
              </w:rPr>
              <w:t>语文作业</w:t>
            </w:r>
            <w:r>
              <w:rPr>
                <w:rFonts w:hint="eastAsia" w:ascii="宋体" w:hAnsi="宋体" w:eastAsia="宋体" w:cs="宋体"/>
                <w:sz w:val="21"/>
                <w:szCs w:val="21"/>
              </w:rPr>
              <w:t>设计的建议。</w:t>
            </w:r>
          </w:p>
          <w:p w14:paraId="04951E82">
            <w:pPr>
              <w:keepNext w:val="0"/>
              <w:keepLines w:val="0"/>
              <w:pageBreakBefore w:val="0"/>
              <w:numPr>
                <w:ilvl w:val="0"/>
                <w:numId w:val="2"/>
              </w:numPr>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研究重点</w:t>
            </w:r>
          </w:p>
          <w:p w14:paraId="4EC33673">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双减”政策的提出是义务教育阶段减轻学生负担的重大改革，此项政策引发社会各界广泛关注。学生减负的根本是强化学校教育的主阵地，提高课堂质量，减少作业完成时间，提高作业设计质量。聚焦到语文学科，作为义务教育的基础性学科，语文作业的有效设计对学生语文学科知识的理解、掌握、运用等有重大意义。基于此，本研究以部编版二年级上册教材为依据，整理部编版语文教材及习题特点，为作业设计提供参考。通过问卷及访谈等方法调查现阶段语文教师作业设计的现状，并分析其原因，并尝试提出符合小学生学情的语文作业优化设计方案。</w:t>
            </w:r>
          </w:p>
        </w:tc>
      </w:tr>
      <w:tr w14:paraId="39A77392">
        <w:tblPrEx>
          <w:tblCellMar>
            <w:top w:w="0" w:type="dxa"/>
            <w:left w:w="0" w:type="dxa"/>
            <w:bottom w:w="0" w:type="dxa"/>
            <w:right w:w="0" w:type="dxa"/>
          </w:tblCellMar>
        </w:tblPrEx>
        <w:trPr>
          <w:trHeight w:val="349" w:hRule="atLeast"/>
        </w:trPr>
        <w:tc>
          <w:tcPr>
            <w:tcW w:w="9045" w:type="dxa"/>
            <w:gridSpan w:val="5"/>
            <w:tcBorders>
              <w:top w:val="single" w:color="auto" w:sz="4" w:space="0"/>
              <w:left w:val="single" w:color="000000" w:sz="2" w:space="0"/>
              <w:bottom w:val="dotted" w:color="000000" w:sz="2" w:space="0"/>
              <w:right w:val="single" w:color="000000" w:sz="2" w:space="0"/>
            </w:tcBorders>
            <w:noWrap w:val="0"/>
            <w:vAlign w:val="top"/>
          </w:tcPr>
          <w:p w14:paraId="25F2F9E2">
            <w:pPr>
              <w:jc w:val="left"/>
              <w:rPr>
                <w:rFonts w:ascii="黑体" w:hAnsi="黑体" w:eastAsia="黑体"/>
                <w:b/>
                <w:bCs/>
                <w:sz w:val="24"/>
                <w:szCs w:val="24"/>
              </w:rPr>
            </w:pPr>
            <w:r>
              <w:rPr>
                <w:rFonts w:hint="eastAsia" w:ascii="黑体" w:hAnsi="黑体" w:eastAsia="黑体"/>
                <w:b/>
                <w:bCs/>
                <w:sz w:val="24"/>
                <w:szCs w:val="24"/>
              </w:rPr>
              <w:t>（四）研究的思路、过程与方法</w:t>
            </w:r>
          </w:p>
        </w:tc>
      </w:tr>
      <w:tr w14:paraId="1B71BAEF">
        <w:tblPrEx>
          <w:tblCellMar>
            <w:top w:w="0" w:type="dxa"/>
            <w:left w:w="0" w:type="dxa"/>
            <w:bottom w:w="0" w:type="dxa"/>
            <w:right w:w="0" w:type="dxa"/>
          </w:tblCellMar>
        </w:tblPrEx>
        <w:trPr>
          <w:trHeight w:val="2020" w:hRule="atLeast"/>
        </w:trPr>
        <w:tc>
          <w:tcPr>
            <w:tcW w:w="9045" w:type="dxa"/>
            <w:gridSpan w:val="5"/>
            <w:tcBorders>
              <w:top w:val="single" w:color="auto" w:sz="4" w:space="0"/>
              <w:left w:val="single" w:color="000000" w:sz="2" w:space="0"/>
              <w:bottom w:val="single" w:color="000000" w:sz="2" w:space="0"/>
              <w:right w:val="single" w:color="000000" w:sz="2" w:space="0"/>
            </w:tcBorders>
            <w:noWrap w:val="0"/>
            <w:vAlign w:val="top"/>
          </w:tcPr>
          <w:p w14:paraId="3C028017">
            <w:pPr>
              <w:keepNext w:val="0"/>
              <w:keepLines w:val="0"/>
              <w:pageBreakBefore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1、</w:t>
            </w:r>
            <w:r>
              <w:rPr>
                <w:rFonts w:hint="eastAsia" w:ascii="宋体" w:hAnsi="宋体" w:eastAsia="宋体" w:cs="宋体"/>
                <w:b/>
                <w:bCs/>
                <w:sz w:val="21"/>
                <w:szCs w:val="21"/>
                <w:lang w:val="en-US" w:eastAsia="zh-CN"/>
              </w:rPr>
              <w:t>研究思路</w:t>
            </w:r>
          </w:p>
          <w:p w14:paraId="01D81BA0">
            <w:pPr>
              <w:keepNext w:val="0"/>
              <w:keepLines w:val="0"/>
              <w:pageBreakBefore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本研究通过对小学低段语文作业设计相关文献的梳理总结，确定了以下研究思路：首先，本研究基于“双减”政策的背景下的现状，确定了研究思路。收集整理已有文献，确定研究目的及意义，并对“双减”政策、“作业”、“作业设计”的概念及在小学语文作业设计中的启示等方面进行全面的阐述，同时用藏息相辅理论、最近发展区理论、建构主义理论为支撑，作为本研究的理论依据。 </w:t>
            </w:r>
          </w:p>
          <w:p w14:paraId="0AC7BB70">
            <w:pPr>
              <w:keepNext w:val="0"/>
              <w:keepLines w:val="0"/>
              <w:pageBreakBefore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其次，本研究以部编版语文教材为立足点，总结部编版教材课后习题特点，分析其课程教学目标、学科素养培养、关键能力发展，为教师作业设计提供依据。收集鄂尔多斯小学二年级 2021—2022学年第一学期的语文作业，进行归纳概括，探究其现状；同时运用问卷调查及访谈，调查“双减”后小学语文作业设计的变化及实施情况。 </w:t>
            </w:r>
          </w:p>
          <w:p w14:paraId="293B40DB">
            <w:pPr>
              <w:keepNext w:val="0"/>
              <w:keepLines w:val="0"/>
              <w:pageBreakBefore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最后，针对调查小学语文作业设计中存在的问题，从作业机制、学校管理、作业设计等多方面来进行分析，并在上一环节的基础上，提出切实可行的解决方式。 </w:t>
            </w:r>
          </w:p>
          <w:p w14:paraId="5409001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sz w:val="21"/>
                <w:szCs w:val="21"/>
                <w:lang w:val="en-US" w:eastAsia="zh-CN"/>
              </w:rPr>
              <w:t>2、研究过程</w:t>
            </w:r>
          </w:p>
          <w:p w14:paraId="599949EF">
            <w:pPr>
              <w:keepNext w:val="0"/>
              <w:keepLines w:val="0"/>
              <w:pageBreakBefore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（1）准备阶段（2022.10-2023.1）</w:t>
            </w:r>
          </w:p>
          <w:p w14:paraId="56409EDB">
            <w:pPr>
              <w:keepNext w:val="0"/>
              <w:keepLines w:val="0"/>
              <w:pageBreakBefore w:val="0"/>
              <w:numPr>
                <w:ilvl w:val="0"/>
                <w:numId w:val="0"/>
              </w:numPr>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阶段达成目标与内容：收集文献资料，查阅相关的文献资料，对于国内外相关研究现状及相关概念和理论基础进行整理和分析。准备调查问卷及访谈提纲及实验方案，邀请专家访谈，制定下一步具体措施。</w:t>
            </w:r>
          </w:p>
          <w:p w14:paraId="13176871">
            <w:pPr>
              <w:keepNext w:val="0"/>
              <w:keepLines w:val="0"/>
              <w:pageBreakBefore w:val="0"/>
              <w:numPr>
                <w:ilvl w:val="0"/>
                <w:numId w:val="0"/>
              </w:numPr>
              <w:kinsoku/>
              <w:wordWrap/>
              <w:overflowPunct/>
              <w:topLinePunct w:val="0"/>
              <w:autoSpaceDE/>
              <w:autoSpaceDN/>
              <w:bidi w:val="0"/>
              <w:adjustRightInd/>
              <w:snapToGrid/>
              <w:spacing w:line="288" w:lineRule="auto"/>
              <w:ind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阶段成果形式：形成问卷及访谈提纲等文件资料</w:t>
            </w:r>
          </w:p>
          <w:p w14:paraId="0A985AE4">
            <w:pPr>
              <w:keepNext w:val="0"/>
              <w:keepLines w:val="0"/>
              <w:pageBreakBefore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（2）实施阶段（2023.2-2023.12）</w:t>
            </w:r>
          </w:p>
          <w:p w14:paraId="35E8A99B">
            <w:pPr>
              <w:keepNext w:val="0"/>
              <w:keepLines w:val="0"/>
              <w:pageBreakBefore w:val="0"/>
              <w:numPr>
                <w:ilvl w:val="0"/>
                <w:numId w:val="0"/>
              </w:numPr>
              <w:kinsoku/>
              <w:wordWrap/>
              <w:overflowPunct/>
              <w:topLinePunct w:val="0"/>
              <w:autoSpaceDE/>
              <w:autoSpaceDN/>
              <w:bidi w:val="0"/>
              <w:adjustRightInd/>
              <w:snapToGrid/>
              <w:spacing w:line="288" w:lineRule="auto"/>
              <w:ind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阶段达成目标与内容：</w:t>
            </w:r>
          </w:p>
          <w:p w14:paraId="7EC448C9">
            <w:pPr>
              <w:keepNext w:val="0"/>
              <w:keepLines w:val="0"/>
              <w:pageBreakBefore w:val="0"/>
              <w:numPr>
                <w:ilvl w:val="0"/>
                <w:numId w:val="0"/>
              </w:numPr>
              <w:kinsoku/>
              <w:wordWrap/>
              <w:overflowPunct/>
              <w:topLinePunct w:val="0"/>
              <w:autoSpaceDE/>
              <w:autoSpaceDN/>
              <w:bidi w:val="0"/>
              <w:adjustRightInd/>
              <w:snapToGrid/>
              <w:spacing w:line="288" w:lineRule="auto"/>
              <w:ind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w:t>
            </w:r>
            <w:r>
              <w:rPr>
                <w:rFonts w:hint="eastAsia" w:ascii="宋体" w:hAnsi="宋体" w:eastAsia="宋体" w:cs="宋体"/>
                <w:sz w:val="21"/>
                <w:szCs w:val="21"/>
              </w:rPr>
              <w:t>双减背景下小学语文低段作业设计与实践的研究</w:t>
            </w:r>
            <w:r>
              <w:rPr>
                <w:rFonts w:hint="eastAsia" w:ascii="宋体" w:hAnsi="宋体" w:eastAsia="宋体" w:cs="宋体"/>
                <w:sz w:val="21"/>
                <w:szCs w:val="21"/>
                <w:lang w:val="en-US" w:eastAsia="zh-CN"/>
              </w:rPr>
              <w:t>调查。为调查鄂尔多斯市小学二年级语文教学中融合探究性实验的意义与现状，采取问卷法和访谈法对学生进行调查。调查学生对于小</w:t>
            </w:r>
            <w:r>
              <w:rPr>
                <w:rFonts w:hint="eastAsia" w:ascii="宋体" w:hAnsi="宋体" w:eastAsia="宋体" w:cs="宋体"/>
                <w:sz w:val="21"/>
                <w:szCs w:val="21"/>
              </w:rPr>
              <w:t>学语文低段作业设计</w:t>
            </w:r>
            <w:r>
              <w:rPr>
                <w:rFonts w:hint="eastAsia" w:ascii="宋体" w:hAnsi="宋体" w:eastAsia="宋体" w:cs="宋体"/>
                <w:sz w:val="21"/>
                <w:szCs w:val="21"/>
                <w:lang w:val="en-US" w:eastAsia="zh-CN"/>
              </w:rPr>
              <w:t>态度，学生在小</w:t>
            </w:r>
            <w:r>
              <w:rPr>
                <w:rFonts w:hint="eastAsia" w:ascii="宋体" w:hAnsi="宋体" w:eastAsia="宋体" w:cs="宋体"/>
                <w:sz w:val="21"/>
                <w:szCs w:val="21"/>
              </w:rPr>
              <w:t>学语文低段作业设计</w:t>
            </w:r>
            <w:r>
              <w:rPr>
                <w:rFonts w:hint="eastAsia" w:ascii="宋体" w:hAnsi="宋体" w:eastAsia="宋体" w:cs="宋体"/>
                <w:sz w:val="21"/>
                <w:szCs w:val="21"/>
                <w:lang w:val="en-US" w:eastAsia="zh-CN"/>
              </w:rPr>
              <w:t>中的参与程度，学生参与小</w:t>
            </w:r>
            <w:r>
              <w:rPr>
                <w:rFonts w:hint="eastAsia" w:ascii="宋体" w:hAnsi="宋体" w:eastAsia="宋体" w:cs="宋体"/>
                <w:sz w:val="21"/>
                <w:szCs w:val="21"/>
              </w:rPr>
              <w:t>学语文低段作业设计</w:t>
            </w:r>
            <w:r>
              <w:rPr>
                <w:rFonts w:hint="eastAsia" w:ascii="宋体" w:hAnsi="宋体" w:eastAsia="宋体" w:cs="宋体"/>
                <w:sz w:val="21"/>
                <w:szCs w:val="21"/>
                <w:lang w:val="en-US" w:eastAsia="zh-CN"/>
              </w:rPr>
              <w:t>实践之后的收获程度等方面。调查是为了更为全面的了解一线教学的实践情况，找到作业设计实践中的不足，明确作业设计研究和改进的方向，使得小</w:t>
            </w:r>
            <w:r>
              <w:rPr>
                <w:rFonts w:hint="eastAsia" w:ascii="宋体" w:hAnsi="宋体" w:eastAsia="宋体" w:cs="宋体"/>
                <w:sz w:val="21"/>
                <w:szCs w:val="21"/>
              </w:rPr>
              <w:t>学语文低段作业设计</w:t>
            </w:r>
            <w:r>
              <w:rPr>
                <w:rFonts w:hint="eastAsia" w:ascii="宋体" w:hAnsi="宋体" w:eastAsia="宋体" w:cs="宋体"/>
                <w:sz w:val="21"/>
                <w:szCs w:val="21"/>
                <w:lang w:val="en-US" w:eastAsia="zh-CN"/>
              </w:rPr>
              <w:t>研究成果具有一定的理论性和前瞻性的同时，还有一定的实践性，能够为教学实践的改进服务。通过面向课题小组所在鄂尔多斯市小学师生调查问卷和访谈，对于小</w:t>
            </w:r>
            <w:r>
              <w:rPr>
                <w:rFonts w:hint="eastAsia" w:ascii="宋体" w:hAnsi="宋体" w:eastAsia="宋体" w:cs="宋体"/>
                <w:sz w:val="21"/>
                <w:szCs w:val="21"/>
              </w:rPr>
              <w:t>学语文低段作业设计</w:t>
            </w:r>
            <w:r>
              <w:rPr>
                <w:rFonts w:hint="eastAsia" w:ascii="宋体" w:hAnsi="宋体" w:eastAsia="宋体" w:cs="宋体"/>
                <w:sz w:val="21"/>
                <w:szCs w:val="21"/>
                <w:lang w:val="en-US" w:eastAsia="zh-CN"/>
              </w:rPr>
              <w:t>中融合现状进行调查，发现在实际教学中存在的问题，提出教学改进的方向。</w:t>
            </w:r>
          </w:p>
          <w:p w14:paraId="13F5CD00">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②构建基于</w:t>
            </w:r>
            <w:r>
              <w:rPr>
                <w:rFonts w:hint="eastAsia" w:ascii="宋体" w:hAnsi="宋体" w:eastAsia="宋体" w:cs="宋体"/>
                <w:sz w:val="21"/>
                <w:szCs w:val="21"/>
              </w:rPr>
              <w:t>双减背景下小学语文低段作业设计与实践的研究</w:t>
            </w:r>
            <w:r>
              <w:rPr>
                <w:rFonts w:hint="eastAsia" w:ascii="宋体" w:hAnsi="宋体" w:eastAsia="宋体" w:cs="宋体"/>
                <w:sz w:val="21"/>
                <w:szCs w:val="21"/>
                <w:lang w:val="en-US" w:eastAsia="zh-CN"/>
              </w:rPr>
              <w:t>原则与开展策略。为了落实</w:t>
            </w:r>
            <w:r>
              <w:rPr>
                <w:rFonts w:hint="eastAsia" w:ascii="宋体" w:hAnsi="宋体" w:eastAsia="宋体" w:cs="宋体"/>
                <w:sz w:val="21"/>
                <w:szCs w:val="21"/>
              </w:rPr>
              <w:t>双减</w:t>
            </w:r>
            <w:r>
              <w:rPr>
                <w:rFonts w:hint="eastAsia" w:ascii="宋体" w:hAnsi="宋体" w:eastAsia="宋体" w:cs="宋体"/>
                <w:sz w:val="21"/>
                <w:szCs w:val="21"/>
                <w:lang w:val="en-US" w:eastAsia="zh-CN"/>
              </w:rPr>
              <w:t>素养目标，改进新课标下</w:t>
            </w:r>
            <w:r>
              <w:rPr>
                <w:rFonts w:hint="eastAsia" w:ascii="宋体" w:hAnsi="宋体" w:eastAsia="宋体" w:cs="宋体"/>
                <w:sz w:val="21"/>
                <w:szCs w:val="21"/>
              </w:rPr>
              <w:t>小学语文低段作业设计</w:t>
            </w:r>
            <w:r>
              <w:rPr>
                <w:rFonts w:hint="eastAsia" w:ascii="宋体" w:hAnsi="宋体" w:eastAsia="宋体" w:cs="宋体"/>
                <w:sz w:val="21"/>
                <w:szCs w:val="21"/>
                <w:lang w:val="en-US" w:eastAsia="zh-CN"/>
              </w:rPr>
              <w:t>的效果，经过对于理论学习和核心素养理论的分析，结合目前主流的教育思想，提出新课标下</w:t>
            </w:r>
            <w:r>
              <w:rPr>
                <w:rFonts w:hint="eastAsia" w:ascii="宋体" w:hAnsi="宋体" w:eastAsia="宋体" w:cs="宋体"/>
                <w:sz w:val="21"/>
                <w:szCs w:val="21"/>
              </w:rPr>
              <w:t>小学语文低段作业设计</w:t>
            </w:r>
            <w:r>
              <w:rPr>
                <w:rFonts w:hint="eastAsia" w:ascii="宋体" w:hAnsi="宋体" w:eastAsia="宋体" w:cs="宋体"/>
                <w:sz w:val="21"/>
                <w:szCs w:val="21"/>
                <w:lang w:val="en-US" w:eastAsia="zh-CN"/>
              </w:rPr>
              <w:t>应该遵循的原则：</w:t>
            </w:r>
            <w:r>
              <w:rPr>
                <w:rFonts w:hint="eastAsia" w:ascii="宋体" w:hAnsi="宋体" w:eastAsia="宋体" w:cs="宋体"/>
                <w:color w:val="000000"/>
                <w:kern w:val="0"/>
                <w:sz w:val="21"/>
                <w:szCs w:val="21"/>
                <w:lang w:val="en-US" w:eastAsia="zh-CN" w:bidi="ar"/>
              </w:rPr>
              <w:t xml:space="preserve">综合性原则 </w:t>
            </w:r>
            <w:r>
              <w:rPr>
                <w:rFonts w:hint="eastAsia" w:ascii="宋体" w:hAnsi="宋体" w:eastAsia="宋体" w:cs="宋体"/>
                <w:sz w:val="21"/>
                <w:szCs w:val="21"/>
                <w:lang w:val="en-US" w:eastAsia="zh-CN"/>
              </w:rPr>
              <w:t>、</w:t>
            </w:r>
            <w:r>
              <w:rPr>
                <w:rFonts w:hint="eastAsia" w:ascii="宋体" w:hAnsi="宋体" w:eastAsia="宋体" w:cs="宋体"/>
                <w:color w:val="000000"/>
                <w:kern w:val="0"/>
                <w:sz w:val="21"/>
                <w:szCs w:val="21"/>
                <w:lang w:val="en-US" w:eastAsia="zh-CN" w:bidi="ar"/>
              </w:rPr>
              <w:t xml:space="preserve">实践性原则 </w:t>
            </w:r>
            <w:r>
              <w:rPr>
                <w:rFonts w:hint="eastAsia" w:ascii="宋体" w:hAnsi="宋体" w:eastAsia="宋体" w:cs="宋体"/>
                <w:sz w:val="21"/>
                <w:szCs w:val="21"/>
                <w:lang w:val="en-US" w:eastAsia="zh-CN"/>
              </w:rPr>
              <w:t>、</w:t>
            </w:r>
            <w:r>
              <w:rPr>
                <w:rFonts w:hint="eastAsia" w:ascii="宋体" w:hAnsi="宋体" w:eastAsia="宋体" w:cs="宋体"/>
                <w:color w:val="000000"/>
                <w:kern w:val="0"/>
                <w:sz w:val="21"/>
                <w:szCs w:val="21"/>
                <w:lang w:val="en-US" w:eastAsia="zh-CN" w:bidi="ar"/>
              </w:rPr>
              <w:t>生活性原则</w:t>
            </w:r>
            <w:r>
              <w:rPr>
                <w:rFonts w:hint="eastAsia" w:ascii="宋体" w:hAnsi="宋体" w:eastAsia="宋体" w:cs="宋体"/>
                <w:sz w:val="21"/>
                <w:szCs w:val="21"/>
                <w:lang w:val="en-US" w:eastAsia="zh-CN"/>
              </w:rPr>
              <w:t>、</w:t>
            </w:r>
            <w:r>
              <w:rPr>
                <w:rFonts w:hint="eastAsia" w:ascii="宋体" w:hAnsi="宋体" w:eastAsia="宋体" w:cs="宋体"/>
                <w:color w:val="000000"/>
                <w:kern w:val="0"/>
                <w:sz w:val="21"/>
                <w:szCs w:val="21"/>
                <w:lang w:val="en-US" w:eastAsia="zh-CN" w:bidi="ar"/>
              </w:rPr>
              <w:t>趣味性原则、主体性原则</w:t>
            </w:r>
            <w:r>
              <w:rPr>
                <w:rFonts w:hint="eastAsia" w:ascii="宋体" w:hAnsi="宋体" w:eastAsia="宋体" w:cs="宋体"/>
                <w:sz w:val="21"/>
                <w:szCs w:val="21"/>
                <w:lang w:val="en-US" w:eastAsia="zh-CN"/>
              </w:rPr>
              <w:t>，提出</w:t>
            </w:r>
            <w:r>
              <w:rPr>
                <w:rFonts w:hint="eastAsia" w:ascii="宋体" w:hAnsi="宋体" w:eastAsia="宋体" w:cs="宋体"/>
                <w:sz w:val="21"/>
                <w:szCs w:val="21"/>
              </w:rPr>
              <w:t>双减背景下小学语文低段作业设计与实践</w:t>
            </w:r>
            <w:r>
              <w:rPr>
                <w:rFonts w:hint="eastAsia" w:ascii="宋体" w:hAnsi="宋体" w:eastAsia="宋体" w:cs="宋体"/>
                <w:sz w:val="21"/>
                <w:szCs w:val="21"/>
                <w:lang w:val="en-US" w:eastAsia="zh-CN"/>
              </w:rPr>
              <w:t>的具体策略。</w:t>
            </w:r>
          </w:p>
          <w:p w14:paraId="36AE0DBC">
            <w:pPr>
              <w:keepNext w:val="0"/>
              <w:keepLines w:val="0"/>
              <w:pageBreakBefore w:val="0"/>
              <w:numPr>
                <w:ilvl w:val="0"/>
                <w:numId w:val="0"/>
              </w:numPr>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③开展</w:t>
            </w:r>
            <w:r>
              <w:rPr>
                <w:rFonts w:hint="eastAsia" w:ascii="宋体" w:hAnsi="宋体" w:eastAsia="宋体" w:cs="宋体"/>
                <w:sz w:val="21"/>
                <w:szCs w:val="21"/>
              </w:rPr>
              <w:t>双减背景下小学语文低段作业设计与实践</w:t>
            </w:r>
            <w:r>
              <w:rPr>
                <w:rFonts w:hint="eastAsia" w:ascii="宋体" w:hAnsi="宋体" w:eastAsia="宋体" w:cs="宋体"/>
                <w:sz w:val="21"/>
                <w:szCs w:val="21"/>
                <w:lang w:val="en-US" w:eastAsia="zh-CN"/>
              </w:rPr>
              <w:t>的实施案例--以鄂尔多斯市小学二年级语文教学为例。为检验基于双减素养理念，课题小组将在自己工作的学校进行初</w:t>
            </w:r>
            <w:r>
              <w:rPr>
                <w:rFonts w:hint="eastAsia" w:ascii="宋体" w:hAnsi="宋体" w:eastAsia="宋体" w:cs="宋体"/>
                <w:sz w:val="21"/>
                <w:szCs w:val="21"/>
              </w:rPr>
              <w:t>小学语文低段作业设计与实践</w:t>
            </w:r>
            <w:r>
              <w:rPr>
                <w:rFonts w:hint="eastAsia" w:ascii="宋体" w:hAnsi="宋体" w:eastAsia="宋体" w:cs="宋体"/>
                <w:sz w:val="21"/>
                <w:szCs w:val="21"/>
                <w:lang w:val="en-US" w:eastAsia="zh-CN"/>
              </w:rPr>
              <w:t>。并通过学生反馈对于实践的效果进行质性分析，对于新时代</w:t>
            </w:r>
            <w:r>
              <w:rPr>
                <w:rFonts w:hint="eastAsia" w:ascii="宋体" w:hAnsi="宋体" w:eastAsia="宋体" w:cs="宋体"/>
                <w:sz w:val="21"/>
                <w:szCs w:val="21"/>
              </w:rPr>
              <w:t>小学语文低段作业设计与实践</w:t>
            </w:r>
            <w:r>
              <w:rPr>
                <w:rFonts w:hint="eastAsia" w:ascii="宋体" w:hAnsi="宋体" w:eastAsia="宋体" w:cs="宋体"/>
                <w:sz w:val="21"/>
                <w:szCs w:val="21"/>
                <w:lang w:val="en-US" w:eastAsia="zh-CN"/>
              </w:rPr>
              <w:t>效果进行分析和评价。</w:t>
            </w:r>
          </w:p>
          <w:p w14:paraId="355F41B3">
            <w:pPr>
              <w:keepNext w:val="0"/>
              <w:keepLines w:val="0"/>
              <w:pageBreakBefore w:val="0"/>
              <w:numPr>
                <w:ilvl w:val="0"/>
                <w:numId w:val="0"/>
              </w:numPr>
              <w:kinsoku/>
              <w:wordWrap/>
              <w:overflowPunct/>
              <w:topLinePunct w:val="0"/>
              <w:autoSpaceDE/>
              <w:autoSpaceDN/>
              <w:bidi w:val="0"/>
              <w:adjustRightInd/>
              <w:snapToGrid/>
              <w:spacing w:line="288" w:lineRule="auto"/>
              <w:ind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阶段成果形式：形成论文及调查报告</w:t>
            </w:r>
          </w:p>
          <w:p w14:paraId="148C821D">
            <w:pPr>
              <w:keepNext w:val="0"/>
              <w:keepLines w:val="0"/>
              <w:pageBreakBefore w:val="0"/>
              <w:numPr>
                <w:ilvl w:val="0"/>
                <w:numId w:val="0"/>
              </w:numPr>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（3）总结阶段（2024.2-2024.10）</w:t>
            </w:r>
          </w:p>
          <w:p w14:paraId="4E4F260B">
            <w:pPr>
              <w:keepNext w:val="0"/>
              <w:keepLines w:val="0"/>
              <w:pageBreakBefore w:val="0"/>
              <w:numPr>
                <w:ilvl w:val="0"/>
                <w:numId w:val="0"/>
              </w:numPr>
              <w:kinsoku/>
              <w:wordWrap/>
              <w:overflowPunct/>
              <w:topLinePunct w:val="0"/>
              <w:autoSpaceDE/>
              <w:autoSpaceDN/>
              <w:bidi w:val="0"/>
              <w:adjustRightInd/>
              <w:snapToGrid/>
              <w:spacing w:line="288" w:lineRule="auto"/>
              <w:ind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阶段达成目标与内容：汇总研究资料，撰写结题报告，开展结题鉴定会，推广研究成果，并向上级相关部门报送材料。</w:t>
            </w:r>
          </w:p>
          <w:p w14:paraId="440E3C58">
            <w:pPr>
              <w:keepNext w:val="0"/>
              <w:keepLines w:val="0"/>
              <w:pageBreakBefore w:val="0"/>
              <w:numPr>
                <w:ilvl w:val="0"/>
                <w:numId w:val="0"/>
              </w:numPr>
              <w:kinsoku/>
              <w:wordWrap/>
              <w:overflowPunct/>
              <w:topLinePunct w:val="0"/>
              <w:autoSpaceDE/>
              <w:autoSpaceDN/>
              <w:bidi w:val="0"/>
              <w:adjustRightInd/>
              <w:snapToGrid/>
              <w:spacing w:line="288" w:lineRule="auto"/>
              <w:ind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阶段成果形式：形成研究报告</w:t>
            </w:r>
          </w:p>
          <w:p w14:paraId="3AA902D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3、研究方法 </w:t>
            </w:r>
          </w:p>
          <w:p w14:paraId="614203DA">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本研究以“教学要以儿童发展为主，教学中学生是主体、教学是促进学生发展的手段，只有学生发展才是一切教学活动的最终目的。”为方法论指导，将文献法、观察法、文本分析法和访谈法作为具体研究方法对小学语文低段作业设计的现状进行分析，提炼存在的问题，并分析产生问题的根源。 </w:t>
            </w:r>
          </w:p>
          <w:p w14:paraId="2B2964B5">
            <w:pPr>
              <w:keepNext w:val="0"/>
              <w:keepLines w:val="0"/>
              <w:pageBreakBefore w:val="0"/>
              <w:widowControl/>
              <w:suppressLineNumbers w:val="0"/>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文献法</w:t>
            </w:r>
            <w:r>
              <w:rPr>
                <w:rFonts w:hint="eastAsia" w:ascii="宋体" w:hAnsi="宋体" w:cs="宋体"/>
                <w:b/>
                <w:bCs/>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本研究主要借助图书馆数据库检索作业、语文作业和作业设计相关的文献资料、搜集和整理关于本研究的期刊论文、硕博论文、书籍等，在此基础上，对所搜集到的文献进行阅读和梳理，为本研究提供基础性工作。 </w:t>
            </w:r>
          </w:p>
          <w:p w14:paraId="032F34E7">
            <w:pPr>
              <w:keepNext w:val="0"/>
              <w:keepLines w:val="0"/>
              <w:pageBreakBefore w:val="0"/>
              <w:widowControl/>
              <w:suppressLineNumbers w:val="0"/>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观察法</w:t>
            </w:r>
            <w:r>
              <w:rPr>
                <w:rFonts w:hint="eastAsia" w:ascii="宋体" w:hAnsi="宋体" w:cs="宋体"/>
                <w:b/>
                <w:bCs/>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本研究以《透视作业》中构建的作业评价指标为基础进行吸收和修改，形成一套适合小学语文低段作业设计的观察表，在此基础上对小学语文教学中的作业活动进行观察并做详实的记录，分析目前语文作业设计的现状，进而提炼出小学语文低段作业设计存在的问题。 </w:t>
            </w:r>
          </w:p>
          <w:p w14:paraId="103EA892">
            <w:pPr>
              <w:keepNext w:val="0"/>
              <w:keepLines w:val="0"/>
              <w:pageBreakBefore w:val="0"/>
              <w:widowControl/>
              <w:suppressLineNumbers w:val="0"/>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访谈法</w:t>
            </w:r>
            <w:r>
              <w:rPr>
                <w:rFonts w:hint="eastAsia" w:ascii="宋体" w:hAnsi="宋体" w:cs="宋体"/>
                <w:b/>
                <w:bCs/>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是依据被访谈者回答的内容，以对话的形式客观、公正的搜集事实性材料的方式。为了补充通过观察法所不能了解到的作业设计相关内容，在对语文课堂进行观察的基础上，选择6位小学语文教师进行深层次的对话、访谈，旨在探究出当前语文作业设计存在的真实问题及产生问题的根源。 </w:t>
            </w:r>
          </w:p>
          <w:p w14:paraId="0B7C181B">
            <w:pPr>
              <w:keepNext w:val="0"/>
              <w:keepLines w:val="0"/>
              <w:pageBreakBefore w:val="0"/>
              <w:widowControl/>
              <w:suppressLineNumbers w:val="0"/>
              <w:kinsoku/>
              <w:wordWrap/>
              <w:overflowPunct/>
              <w:topLinePunct w:val="0"/>
              <w:autoSpaceDE/>
              <w:autoSpaceDN/>
              <w:bidi w:val="0"/>
              <w:adjustRightInd/>
              <w:snapToGrid/>
              <w:spacing w:line="288" w:lineRule="auto"/>
              <w:ind w:firstLine="422" w:firstLineChars="200"/>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文本分析法</w:t>
            </w:r>
            <w:r>
              <w:rPr>
                <w:rFonts w:hint="eastAsia" w:ascii="宋体" w:hAnsi="宋体" w:cs="宋体"/>
                <w:b/>
                <w:bCs/>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是指一种由文本表层深入到文本深层，即透过现象看本质的分析方法。本研究主要用此方法来分析在真实的语文课堂中所观察并记录到的作业内容，并将作业内容整理成文本，在对作业文本进行分析的基础上，总结目前小学语文低段作业设计存在的问题。</w:t>
            </w:r>
          </w:p>
        </w:tc>
      </w:tr>
      <w:tr w14:paraId="688A3396">
        <w:tblPrEx>
          <w:tblCellMar>
            <w:top w:w="0" w:type="dxa"/>
            <w:left w:w="0" w:type="dxa"/>
            <w:bottom w:w="0" w:type="dxa"/>
            <w:right w:w="0" w:type="dxa"/>
          </w:tblCellMar>
        </w:tblPrEx>
        <w:trPr>
          <w:trHeight w:val="323" w:hRule="atLeast"/>
        </w:trPr>
        <w:tc>
          <w:tcPr>
            <w:tcW w:w="9045" w:type="dxa"/>
            <w:gridSpan w:val="5"/>
            <w:tcBorders>
              <w:top w:val="single" w:color="auto" w:sz="4" w:space="0"/>
              <w:left w:val="single" w:color="000000" w:sz="2" w:space="0"/>
              <w:bottom w:val="dotted" w:color="000000" w:sz="2" w:space="0"/>
              <w:right w:val="single" w:color="000000" w:sz="2" w:space="0"/>
            </w:tcBorders>
            <w:noWrap w:val="0"/>
            <w:vAlign w:val="top"/>
          </w:tcPr>
          <w:p w14:paraId="2A7B2617">
            <w:pPr>
              <w:jc w:val="left"/>
              <w:rPr>
                <w:rFonts w:ascii="黑体" w:hAnsi="黑体" w:eastAsia="黑体"/>
                <w:b/>
                <w:bCs/>
                <w:sz w:val="24"/>
                <w:szCs w:val="24"/>
              </w:rPr>
            </w:pPr>
            <w:r>
              <w:rPr>
                <w:rFonts w:hint="eastAsia" w:ascii="黑体" w:hAnsi="黑体" w:eastAsia="黑体"/>
                <w:b/>
                <w:bCs/>
                <w:sz w:val="24"/>
                <w:szCs w:val="24"/>
              </w:rPr>
              <w:t>（五）主要观点与可能的创新之处</w:t>
            </w:r>
          </w:p>
        </w:tc>
      </w:tr>
      <w:tr w14:paraId="27C3CB43">
        <w:tblPrEx>
          <w:tblCellMar>
            <w:top w:w="0" w:type="dxa"/>
            <w:left w:w="0" w:type="dxa"/>
            <w:bottom w:w="0" w:type="dxa"/>
            <w:right w:w="0" w:type="dxa"/>
          </w:tblCellMar>
        </w:tblPrEx>
        <w:trPr>
          <w:trHeight w:val="2282" w:hRule="atLeast"/>
        </w:trPr>
        <w:tc>
          <w:tcPr>
            <w:tcW w:w="9045" w:type="dxa"/>
            <w:gridSpan w:val="5"/>
            <w:tcBorders>
              <w:top w:val="single" w:color="auto" w:sz="4" w:space="0"/>
              <w:left w:val="single" w:color="000000" w:sz="2" w:space="0"/>
              <w:bottom w:val="single" w:color="auto" w:sz="4" w:space="0"/>
              <w:right w:val="single" w:color="000000" w:sz="2" w:space="0"/>
            </w:tcBorders>
            <w:noWrap w:val="0"/>
            <w:vAlign w:val="top"/>
          </w:tcPr>
          <w:p w14:paraId="2213C702">
            <w:pPr>
              <w:keepNext w:val="0"/>
              <w:keepLines w:val="0"/>
              <w:pageBreakBefore w:val="0"/>
              <w:numPr>
                <w:ilvl w:val="0"/>
                <w:numId w:val="3"/>
              </w:numPr>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主要观点</w:t>
            </w:r>
          </w:p>
          <w:p w14:paraId="2DE432A9">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双减”政策的提出是义务教育阶段减轻学生负担的重大改革，此项政策引发社会各界广泛关注。学生减负的根本是强化学校教育的主阵地，提高课堂质量，减少作业完成时间，提高作业设计质量。聚焦到语文学科，作为义务教育的基础性学科，语文作业的有效设计对学生语文学科知识的理解、掌握、运用等有重大意义。基于此，本研究以部编版二年级上册教材为依据，整理部编版语文教材及习题特点，为作业设计提供参考。通过问卷及访谈等方法调查现阶段语文教师作业设计的现状，并分析其原因，并尝试提出符合小学生学情的语文作业优化设计方案。</w:t>
            </w:r>
          </w:p>
          <w:p w14:paraId="5D0F4138">
            <w:pPr>
              <w:keepNext w:val="0"/>
              <w:keepLines w:val="0"/>
              <w:pageBreakBefore w:val="0"/>
              <w:widowControl/>
              <w:suppressLineNumbers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作业既是检查学生学习成效的主要方式，也是学生建构知识的基本途径。语文作为小学课程中最具基础性、最必不可少的学科，与其他学科之间有着不可分割的联系。语文作业作为语文教学中的一部分，在整个教学过程中起着至关重要的作用，是践行素质教育，落实学生语文素养发展的重要载体。通过梳理已有的研究可以发现，关于作业的研究大多集中于减负增效上，国家也出台了一系列的相关政策为将减负落到实处提供制度保障。作业是导致学生学业负担过重的罪魁祸首之一，过多的课后作业将学生压得喘不过气。怎样在减少学生的课后作业的情况下保证学生学习的质量呢？</w:t>
            </w:r>
            <w:r>
              <w:rPr>
                <w:rFonts w:hint="eastAsia" w:ascii="宋体" w:hAnsi="宋体" w:eastAsia="宋体" w:cs="宋体"/>
                <w:sz w:val="21"/>
                <w:szCs w:val="21"/>
              </w:rPr>
              <w:t>作业设计与实践</w:t>
            </w:r>
            <w:r>
              <w:rPr>
                <w:rFonts w:hint="eastAsia" w:ascii="宋体" w:hAnsi="宋体" w:eastAsia="宋体" w:cs="宋体"/>
                <w:color w:val="000000"/>
                <w:kern w:val="0"/>
                <w:sz w:val="21"/>
                <w:szCs w:val="21"/>
                <w:lang w:val="en-US" w:eastAsia="zh-CN" w:bidi="ar"/>
              </w:rPr>
              <w:t>是关键。提高作业的有效性，以作业为桥梁落实学生语文素养发展的目标。目前，关于课堂教学方面的研究已有许多，包括对课堂教学中教学方式的研究、对课堂中的师生角色的研究等。但作为课堂教学重要组成的部分之一的作业仍然受到忽视。笔者在研究期间通过对部分教师的访谈发现，教师在作业中缺乏设计意识，总体上呈现出单一的特点，如：作业目的强调对知识的掌握；作业类型单一，以知识型为主，缺少促进学生语文素养发展的能力型、情感型作业；作业不仅是学生某一阶段学习结果的反馈，也是提高学生的学习能力、促进其价值观念的转变的重要手段。因此，如何设计</w:t>
            </w:r>
            <w:r>
              <w:rPr>
                <w:rFonts w:hint="eastAsia" w:ascii="宋体" w:hAnsi="宋体" w:eastAsia="宋体" w:cs="宋体"/>
                <w:sz w:val="21"/>
                <w:szCs w:val="21"/>
              </w:rPr>
              <w:t>小学语文低段</w:t>
            </w:r>
            <w:r>
              <w:rPr>
                <w:rFonts w:hint="eastAsia" w:ascii="宋体" w:hAnsi="宋体" w:eastAsia="宋体" w:cs="宋体"/>
                <w:color w:val="000000"/>
                <w:kern w:val="0"/>
                <w:sz w:val="21"/>
                <w:szCs w:val="21"/>
                <w:lang w:val="en-US" w:eastAsia="zh-CN" w:bidi="ar"/>
              </w:rPr>
              <w:t>作业，促进学生语文素养的发展，是当下小学语文低段作业面临的现实困境。</w:t>
            </w:r>
          </w:p>
          <w:p w14:paraId="3D04880E">
            <w:pPr>
              <w:keepNext w:val="0"/>
              <w:keepLines w:val="0"/>
              <w:pageBreakBefore w:val="0"/>
              <w:widowControl/>
              <w:numPr>
                <w:ilvl w:val="0"/>
                <w:numId w:val="3"/>
              </w:numPr>
              <w:suppressLineNumbers w:val="0"/>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创新之处</w:t>
            </w:r>
          </w:p>
          <w:p w14:paraId="2CDF0E94">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作业作为教学中的重要环节之一，在缓解学生的课业负担，帮助学生练习、巩固知识、提高语言运用能力，形成良好的情感态度价值观等方面均起着重要作用。可见，作业对学生语文素养的发展是不可或缺的。因此，学校教育应高度重视课堂作业，将作业设计纳入重点研究课题之一。语文学科教学研究组在进行集体备课、集体教研的同时，加大对作业的研究力度，保障作业的科学性、规范性与适应性，在此基础上，形成一定的研究成果，从而缓解教师自行设计课堂作业的压力。首先，组织建立作业研究专家小组，先对语文课程标准以及语文学科核心素养进行深入的钻研学习，并以这二者为目标导向、对学生的身心发展阶段、认知特点、学生的兴趣爱好以及教学内容进行深入透彻的研究，初步制定出一学年或一学期小学语文课堂作业的总目标；再由总目标出发，结合每个单元的单元教学目标将作业目标进一步细化，直至落实到每一课的作业目标。其次，依据具体每篇课文的作业目标，设计作业。确定作业的形式与内容，设计好之后再反过来对作业进行检测，看其是否符合目标要求，是否能够满足学生发展的需求。接下来由教研组不定期的抽取一定数量的作业，对作业实施的具体效果进行分析并做好记录。此外，在教学研讨会上对作业设计的质量进行评价，包括存在的问题与建议，共同商讨解决问题的办法，积极改进。最后，参与作业设计与实施的研究者与教师应依据作业反馈与评价的结果做好教学反思，不断改进。在提高作业设计质量的同时，也促进教师自身专业素养的发展。</w:t>
            </w:r>
          </w:p>
        </w:tc>
      </w:tr>
      <w:tr w14:paraId="1DC2C3BD">
        <w:tblPrEx>
          <w:tblCellMar>
            <w:top w:w="0" w:type="dxa"/>
            <w:left w:w="0" w:type="dxa"/>
            <w:bottom w:w="0" w:type="dxa"/>
            <w:right w:w="0" w:type="dxa"/>
          </w:tblCellMar>
        </w:tblPrEx>
        <w:trPr>
          <w:trHeight w:val="90" w:hRule="atLeast"/>
        </w:trPr>
        <w:tc>
          <w:tcPr>
            <w:tcW w:w="9045" w:type="dxa"/>
            <w:gridSpan w:val="5"/>
            <w:tcBorders>
              <w:top w:val="single" w:color="auto" w:sz="4" w:space="0"/>
              <w:left w:val="single" w:color="auto" w:sz="4" w:space="0"/>
              <w:bottom w:val="single" w:color="auto" w:sz="4" w:space="0"/>
              <w:right w:val="single" w:color="auto" w:sz="4" w:space="0"/>
            </w:tcBorders>
            <w:noWrap w:val="0"/>
            <w:vAlign w:val="center"/>
          </w:tcPr>
          <w:p w14:paraId="795A573D">
            <w:pPr>
              <w:jc w:val="left"/>
              <w:rPr>
                <w:rFonts w:ascii="黑体" w:hAnsi="黑体" w:eastAsia="黑体"/>
                <w:b/>
                <w:bCs/>
                <w:sz w:val="24"/>
                <w:szCs w:val="24"/>
              </w:rPr>
            </w:pPr>
            <w:r>
              <w:rPr>
                <w:rFonts w:hint="eastAsia" w:ascii="黑体" w:hAnsi="黑体" w:eastAsia="黑体"/>
                <w:b/>
                <w:bCs/>
                <w:sz w:val="24"/>
                <w:szCs w:val="24"/>
              </w:rPr>
              <w:t>（六）预期研究成果</w:t>
            </w:r>
          </w:p>
        </w:tc>
      </w:tr>
      <w:tr w14:paraId="4EA1DBF6">
        <w:tblPrEx>
          <w:tblCellMar>
            <w:top w:w="0" w:type="dxa"/>
            <w:left w:w="0" w:type="dxa"/>
            <w:bottom w:w="0" w:type="dxa"/>
            <w:right w:w="0" w:type="dxa"/>
          </w:tblCellMar>
        </w:tblPrEx>
        <w:trPr>
          <w:trHeight w:val="402" w:hRule="atLeast"/>
        </w:trPr>
        <w:tc>
          <w:tcPr>
            <w:tcW w:w="445" w:type="dxa"/>
            <w:tcBorders>
              <w:top w:val="single" w:color="auto" w:sz="4" w:space="0"/>
              <w:left w:val="single" w:color="auto" w:sz="4" w:space="0"/>
              <w:bottom w:val="single" w:color="auto" w:sz="4" w:space="0"/>
              <w:right w:val="single" w:color="auto" w:sz="4" w:space="0"/>
            </w:tcBorders>
            <w:noWrap w:val="0"/>
            <w:vAlign w:val="top"/>
          </w:tcPr>
          <w:p w14:paraId="6AFC91C2">
            <w:pPr>
              <w:jc w:val="left"/>
              <w:rPr>
                <w:rFonts w:ascii="黑体" w:hAnsi="黑体" w:eastAsia="黑体"/>
                <w:b/>
                <w:bCs/>
                <w:sz w:val="21"/>
                <w:szCs w:val="21"/>
              </w:rPr>
            </w:pPr>
          </w:p>
        </w:tc>
        <w:tc>
          <w:tcPr>
            <w:tcW w:w="5275" w:type="dxa"/>
            <w:tcBorders>
              <w:top w:val="single" w:color="auto" w:sz="4" w:space="0"/>
              <w:left w:val="single" w:color="auto" w:sz="4" w:space="0"/>
              <w:bottom w:val="single" w:color="auto" w:sz="4" w:space="0"/>
              <w:right w:val="single" w:color="auto" w:sz="4" w:space="0"/>
            </w:tcBorders>
            <w:noWrap w:val="0"/>
            <w:vAlign w:val="center"/>
          </w:tcPr>
          <w:p w14:paraId="3440854B">
            <w:pPr>
              <w:jc w:val="center"/>
              <w:rPr>
                <w:rFonts w:ascii="黑体" w:hAnsi="黑体" w:eastAsia="黑体"/>
                <w:b/>
                <w:bCs/>
                <w:sz w:val="21"/>
                <w:szCs w:val="21"/>
              </w:rPr>
            </w:pPr>
            <w:r>
              <w:rPr>
                <w:rFonts w:hint="eastAsia" w:ascii="黑体" w:hAnsi="黑体" w:eastAsia="黑体"/>
                <w:b/>
                <w:bCs/>
                <w:sz w:val="21"/>
                <w:szCs w:val="21"/>
              </w:rPr>
              <w:t>成果名称</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DA30BCD">
            <w:pPr>
              <w:jc w:val="center"/>
              <w:rPr>
                <w:rFonts w:ascii="黑体" w:hAnsi="黑体" w:eastAsia="黑体"/>
                <w:b/>
                <w:bCs/>
                <w:sz w:val="21"/>
                <w:szCs w:val="21"/>
              </w:rPr>
            </w:pPr>
            <w:r>
              <w:rPr>
                <w:rFonts w:hint="eastAsia" w:ascii="黑体" w:hAnsi="黑体" w:eastAsia="黑体"/>
                <w:b/>
                <w:bCs/>
                <w:sz w:val="21"/>
                <w:szCs w:val="21"/>
              </w:rPr>
              <w:t>成果形式</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237A5FCA">
            <w:pPr>
              <w:jc w:val="center"/>
              <w:rPr>
                <w:rFonts w:ascii="黑体" w:hAnsi="黑体" w:eastAsia="黑体"/>
                <w:b/>
                <w:bCs/>
                <w:sz w:val="21"/>
                <w:szCs w:val="21"/>
              </w:rPr>
            </w:pPr>
            <w:r>
              <w:rPr>
                <w:rFonts w:hint="eastAsia" w:ascii="黑体" w:hAnsi="黑体" w:eastAsia="黑体"/>
                <w:b/>
                <w:bCs/>
                <w:sz w:val="21"/>
                <w:szCs w:val="21"/>
              </w:rPr>
              <w:t>完成时间</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BAF9952">
            <w:pPr>
              <w:jc w:val="center"/>
              <w:rPr>
                <w:rFonts w:ascii="黑体" w:hAnsi="黑体" w:eastAsia="黑体"/>
                <w:b/>
                <w:bCs/>
                <w:sz w:val="21"/>
                <w:szCs w:val="21"/>
              </w:rPr>
            </w:pPr>
            <w:r>
              <w:rPr>
                <w:rFonts w:hint="eastAsia" w:ascii="黑体" w:hAnsi="黑体" w:eastAsia="黑体"/>
                <w:b/>
                <w:bCs/>
                <w:sz w:val="21"/>
                <w:szCs w:val="21"/>
              </w:rPr>
              <w:t>负责人</w:t>
            </w:r>
          </w:p>
        </w:tc>
      </w:tr>
      <w:tr w14:paraId="0DB0E32B">
        <w:tblPrEx>
          <w:tblCellMar>
            <w:top w:w="0" w:type="dxa"/>
            <w:left w:w="0" w:type="dxa"/>
            <w:bottom w:w="0" w:type="dxa"/>
            <w:right w:w="0" w:type="dxa"/>
          </w:tblCellMar>
        </w:tblPrEx>
        <w:trPr>
          <w:trHeight w:val="652" w:hRule="atLeast"/>
        </w:trPr>
        <w:tc>
          <w:tcPr>
            <w:tcW w:w="445" w:type="dxa"/>
            <w:vMerge w:val="restart"/>
            <w:tcBorders>
              <w:top w:val="single" w:color="auto" w:sz="4" w:space="0"/>
              <w:left w:val="single" w:color="auto" w:sz="4" w:space="0"/>
              <w:bottom w:val="single" w:color="auto" w:sz="4" w:space="0"/>
              <w:right w:val="single" w:color="auto" w:sz="4" w:space="0"/>
            </w:tcBorders>
            <w:noWrap w:val="0"/>
            <w:vAlign w:val="center"/>
          </w:tcPr>
          <w:p w14:paraId="16AE35FE">
            <w:pPr>
              <w:ind w:left="113" w:right="113"/>
              <w:jc w:val="center"/>
              <w:rPr>
                <w:rFonts w:ascii="黑体" w:hAnsi="黑体" w:eastAsia="黑体"/>
                <w:b/>
                <w:bCs/>
              </w:rPr>
            </w:pPr>
            <w:r>
              <w:rPr>
                <w:rFonts w:hint="eastAsia" w:ascii="黑体" w:hAnsi="黑体" w:eastAsia="黑体"/>
                <w:b/>
                <w:bCs/>
              </w:rPr>
              <w:t>阶段成果（限五项）</w:t>
            </w:r>
          </w:p>
        </w:tc>
        <w:tc>
          <w:tcPr>
            <w:tcW w:w="5275" w:type="dxa"/>
            <w:tcBorders>
              <w:top w:val="single" w:color="auto" w:sz="4" w:space="0"/>
              <w:left w:val="single" w:color="auto" w:sz="4" w:space="0"/>
              <w:bottom w:val="single" w:color="auto" w:sz="4" w:space="0"/>
              <w:right w:val="single" w:color="auto" w:sz="4" w:space="0"/>
            </w:tcBorders>
            <w:noWrap w:val="0"/>
            <w:vAlign w:val="top"/>
          </w:tcPr>
          <w:p w14:paraId="25FD7F92">
            <w:pPr>
              <w:jc w:val="left"/>
              <w:rPr>
                <w:rFonts w:hint="default" w:ascii="黑体" w:hAnsi="黑体" w:eastAsia="黑体"/>
                <w:b w:val="0"/>
                <w:bCs w:val="0"/>
                <w:lang w:val="en-US"/>
              </w:rPr>
            </w:pPr>
            <w:r>
              <w:rPr>
                <w:rFonts w:hint="eastAsia" w:ascii="宋体" w:hAnsi="宋体" w:eastAsia="宋体" w:cs="宋体"/>
                <w:b w:val="0"/>
                <w:bCs w:val="0"/>
                <w:sz w:val="21"/>
                <w:szCs w:val="21"/>
                <w:lang w:val="en-US" w:eastAsia="zh-CN"/>
              </w:rPr>
              <w:t>双减背景下鄂尔多斯市小学语文低段作业设计问卷调查</w:t>
            </w:r>
          </w:p>
        </w:tc>
        <w:tc>
          <w:tcPr>
            <w:tcW w:w="975" w:type="dxa"/>
            <w:tcBorders>
              <w:top w:val="single" w:color="auto" w:sz="4" w:space="0"/>
              <w:left w:val="single" w:color="auto" w:sz="4" w:space="0"/>
              <w:bottom w:val="single" w:color="auto" w:sz="4" w:space="0"/>
              <w:right w:val="single" w:color="auto" w:sz="4" w:space="0"/>
            </w:tcBorders>
            <w:noWrap w:val="0"/>
            <w:vAlign w:val="top"/>
          </w:tcPr>
          <w:p w14:paraId="20FFB38C">
            <w:pPr>
              <w:jc w:val="left"/>
              <w:rPr>
                <w:rFonts w:hint="default" w:ascii="黑体" w:hAnsi="黑体" w:eastAsia="黑体"/>
                <w:b w:val="0"/>
                <w:bCs w:val="0"/>
                <w:lang w:val="en-US" w:eastAsia="zh-CN"/>
              </w:rPr>
            </w:pPr>
            <w:r>
              <w:rPr>
                <w:rFonts w:hint="eastAsia" w:ascii="黑体" w:hAnsi="黑体" w:eastAsia="黑体"/>
                <w:b w:val="0"/>
                <w:bCs w:val="0"/>
                <w:lang w:val="en-US" w:eastAsia="zh-CN"/>
              </w:rPr>
              <w:t>调查报告</w:t>
            </w:r>
          </w:p>
        </w:tc>
        <w:tc>
          <w:tcPr>
            <w:tcW w:w="1263" w:type="dxa"/>
            <w:tcBorders>
              <w:top w:val="single" w:color="auto" w:sz="4" w:space="0"/>
              <w:left w:val="single" w:color="auto" w:sz="4" w:space="0"/>
              <w:bottom w:val="single" w:color="auto" w:sz="4" w:space="0"/>
              <w:right w:val="single" w:color="auto" w:sz="4" w:space="0"/>
            </w:tcBorders>
            <w:noWrap w:val="0"/>
            <w:vAlign w:val="top"/>
          </w:tcPr>
          <w:p w14:paraId="5D26ED35">
            <w:pPr>
              <w:jc w:val="left"/>
              <w:rPr>
                <w:rFonts w:hint="default" w:ascii="黑体" w:hAnsi="黑体" w:eastAsia="黑体"/>
                <w:b w:val="0"/>
                <w:bCs w:val="0"/>
                <w:lang w:val="en-US" w:eastAsia="zh-CN"/>
              </w:rPr>
            </w:pPr>
            <w:r>
              <w:rPr>
                <w:rFonts w:hint="eastAsia" w:ascii="黑体" w:hAnsi="黑体" w:eastAsia="黑体"/>
                <w:b w:val="0"/>
                <w:bCs w:val="0"/>
                <w:lang w:val="en-US" w:eastAsia="zh-CN"/>
              </w:rPr>
              <w:t>2022年12月</w:t>
            </w:r>
          </w:p>
        </w:tc>
        <w:tc>
          <w:tcPr>
            <w:tcW w:w="1087" w:type="dxa"/>
            <w:tcBorders>
              <w:top w:val="single" w:color="auto" w:sz="4" w:space="0"/>
              <w:left w:val="single" w:color="auto" w:sz="4" w:space="0"/>
              <w:bottom w:val="single" w:color="auto" w:sz="4" w:space="0"/>
              <w:right w:val="single" w:color="auto" w:sz="4" w:space="0"/>
            </w:tcBorders>
            <w:noWrap w:val="0"/>
            <w:vAlign w:val="top"/>
          </w:tcPr>
          <w:p w14:paraId="2D1B66AD">
            <w:pPr>
              <w:jc w:val="left"/>
              <w:rPr>
                <w:rFonts w:ascii="黑体" w:hAnsi="黑体" w:eastAsia="黑体"/>
                <w:b/>
                <w:bCs/>
              </w:rPr>
            </w:pPr>
          </w:p>
        </w:tc>
      </w:tr>
      <w:tr w14:paraId="4016A829">
        <w:tblPrEx>
          <w:tblCellMar>
            <w:top w:w="0" w:type="dxa"/>
            <w:left w:w="0" w:type="dxa"/>
            <w:bottom w:w="0" w:type="dxa"/>
            <w:right w:w="0" w:type="dxa"/>
          </w:tblCellMar>
        </w:tblPrEx>
        <w:trPr>
          <w:trHeight w:val="618" w:hRule="atLeast"/>
        </w:trPr>
        <w:tc>
          <w:tcPr>
            <w:tcW w:w="445" w:type="dxa"/>
            <w:vMerge w:val="continue"/>
            <w:tcBorders>
              <w:top w:val="single" w:color="auto" w:sz="4" w:space="0"/>
              <w:left w:val="single" w:color="auto" w:sz="4" w:space="0"/>
              <w:bottom w:val="single" w:color="auto" w:sz="4" w:space="0"/>
              <w:right w:val="single" w:color="auto" w:sz="4" w:space="0"/>
            </w:tcBorders>
            <w:noWrap w:val="0"/>
            <w:vAlign w:val="center"/>
          </w:tcPr>
          <w:p w14:paraId="2DB0901D">
            <w:pPr>
              <w:widowControl/>
              <w:jc w:val="left"/>
              <w:rPr>
                <w:rFonts w:ascii="黑体" w:hAnsi="黑体" w:eastAsia="黑体"/>
              </w:rPr>
            </w:pPr>
          </w:p>
        </w:tc>
        <w:tc>
          <w:tcPr>
            <w:tcW w:w="5275" w:type="dxa"/>
            <w:tcBorders>
              <w:top w:val="single" w:color="auto" w:sz="4" w:space="0"/>
              <w:left w:val="single" w:color="auto" w:sz="4" w:space="0"/>
              <w:bottom w:val="single" w:color="auto" w:sz="4" w:space="0"/>
              <w:right w:val="single" w:color="auto" w:sz="4" w:space="0"/>
            </w:tcBorders>
            <w:noWrap w:val="0"/>
            <w:vAlign w:val="top"/>
          </w:tcPr>
          <w:p w14:paraId="2AB16353">
            <w:pPr>
              <w:jc w:val="left"/>
              <w:rPr>
                <w:rFonts w:hint="default" w:ascii="黑体" w:hAnsi="黑体" w:eastAsia="黑体"/>
                <w:b w:val="0"/>
                <w:bCs w:val="0"/>
                <w:lang w:val="en-US"/>
              </w:rPr>
            </w:pPr>
            <w:r>
              <w:rPr>
                <w:rFonts w:hint="eastAsia" w:ascii="宋体" w:hAnsi="宋体" w:eastAsia="宋体" w:cs="宋体"/>
                <w:b w:val="0"/>
                <w:bCs w:val="0"/>
                <w:sz w:val="21"/>
                <w:szCs w:val="21"/>
                <w:lang w:val="en-US" w:eastAsia="zh-CN"/>
              </w:rPr>
              <w:t>双减背景下鄂尔多斯市小学语文低段作业设计访谈调查</w:t>
            </w:r>
          </w:p>
        </w:tc>
        <w:tc>
          <w:tcPr>
            <w:tcW w:w="975" w:type="dxa"/>
            <w:tcBorders>
              <w:top w:val="single" w:color="auto" w:sz="4" w:space="0"/>
              <w:left w:val="single" w:color="auto" w:sz="4" w:space="0"/>
              <w:bottom w:val="single" w:color="auto" w:sz="4" w:space="0"/>
              <w:right w:val="single" w:color="auto" w:sz="4" w:space="0"/>
            </w:tcBorders>
            <w:noWrap w:val="0"/>
            <w:vAlign w:val="top"/>
          </w:tcPr>
          <w:p w14:paraId="0E353F24">
            <w:pPr>
              <w:jc w:val="left"/>
              <w:rPr>
                <w:rFonts w:ascii="黑体" w:hAnsi="黑体" w:eastAsia="黑体"/>
                <w:b w:val="0"/>
                <w:bCs w:val="0"/>
              </w:rPr>
            </w:pPr>
            <w:r>
              <w:rPr>
                <w:rFonts w:hint="eastAsia" w:ascii="黑体" w:hAnsi="黑体" w:eastAsia="黑体"/>
                <w:b w:val="0"/>
                <w:bCs w:val="0"/>
                <w:lang w:val="en-US" w:eastAsia="zh-CN"/>
              </w:rPr>
              <w:t>调查报告</w:t>
            </w:r>
          </w:p>
        </w:tc>
        <w:tc>
          <w:tcPr>
            <w:tcW w:w="1263" w:type="dxa"/>
            <w:tcBorders>
              <w:top w:val="single" w:color="auto" w:sz="4" w:space="0"/>
              <w:left w:val="single" w:color="auto" w:sz="4" w:space="0"/>
              <w:bottom w:val="single" w:color="auto" w:sz="4" w:space="0"/>
              <w:right w:val="single" w:color="auto" w:sz="4" w:space="0"/>
            </w:tcBorders>
            <w:noWrap w:val="0"/>
            <w:vAlign w:val="top"/>
          </w:tcPr>
          <w:p w14:paraId="1A2B916F">
            <w:pPr>
              <w:jc w:val="left"/>
              <w:rPr>
                <w:rFonts w:ascii="黑体" w:hAnsi="黑体" w:eastAsia="黑体"/>
                <w:b w:val="0"/>
                <w:bCs w:val="0"/>
              </w:rPr>
            </w:pPr>
            <w:r>
              <w:rPr>
                <w:rFonts w:hint="eastAsia" w:ascii="黑体" w:hAnsi="黑体" w:eastAsia="黑体"/>
                <w:b w:val="0"/>
                <w:bCs w:val="0"/>
                <w:lang w:val="en-US" w:eastAsia="zh-CN"/>
              </w:rPr>
              <w:t>2022年12月</w:t>
            </w:r>
          </w:p>
        </w:tc>
        <w:tc>
          <w:tcPr>
            <w:tcW w:w="1087" w:type="dxa"/>
            <w:tcBorders>
              <w:top w:val="single" w:color="auto" w:sz="4" w:space="0"/>
              <w:left w:val="single" w:color="auto" w:sz="4" w:space="0"/>
              <w:bottom w:val="single" w:color="auto" w:sz="4" w:space="0"/>
              <w:right w:val="single" w:color="auto" w:sz="4" w:space="0"/>
            </w:tcBorders>
            <w:noWrap w:val="0"/>
            <w:vAlign w:val="top"/>
          </w:tcPr>
          <w:p w14:paraId="1711A6F7">
            <w:pPr>
              <w:jc w:val="left"/>
              <w:rPr>
                <w:rFonts w:ascii="黑体" w:hAnsi="黑体" w:eastAsia="黑体"/>
              </w:rPr>
            </w:pPr>
          </w:p>
        </w:tc>
      </w:tr>
      <w:tr w14:paraId="4763975F">
        <w:tblPrEx>
          <w:tblCellMar>
            <w:top w:w="0" w:type="dxa"/>
            <w:left w:w="0" w:type="dxa"/>
            <w:bottom w:w="0" w:type="dxa"/>
            <w:right w:w="0" w:type="dxa"/>
          </w:tblCellMar>
        </w:tblPrEx>
        <w:trPr>
          <w:trHeight w:val="624" w:hRule="atLeast"/>
        </w:trPr>
        <w:tc>
          <w:tcPr>
            <w:tcW w:w="445" w:type="dxa"/>
            <w:vMerge w:val="continue"/>
            <w:tcBorders>
              <w:top w:val="single" w:color="auto" w:sz="4" w:space="0"/>
              <w:left w:val="single" w:color="auto" w:sz="4" w:space="0"/>
              <w:bottom w:val="single" w:color="auto" w:sz="4" w:space="0"/>
              <w:right w:val="single" w:color="auto" w:sz="4" w:space="0"/>
            </w:tcBorders>
            <w:noWrap w:val="0"/>
            <w:vAlign w:val="center"/>
          </w:tcPr>
          <w:p w14:paraId="6C18FBF4">
            <w:pPr>
              <w:widowControl/>
              <w:jc w:val="left"/>
              <w:rPr>
                <w:rFonts w:ascii="黑体" w:hAnsi="黑体" w:eastAsia="黑体"/>
              </w:rPr>
            </w:pPr>
          </w:p>
        </w:tc>
        <w:tc>
          <w:tcPr>
            <w:tcW w:w="5275" w:type="dxa"/>
            <w:tcBorders>
              <w:top w:val="single" w:color="auto" w:sz="4" w:space="0"/>
              <w:left w:val="single" w:color="auto" w:sz="4" w:space="0"/>
              <w:bottom w:val="single" w:color="auto" w:sz="4" w:space="0"/>
              <w:right w:val="single" w:color="auto" w:sz="4" w:space="0"/>
            </w:tcBorders>
            <w:noWrap w:val="0"/>
            <w:vAlign w:val="top"/>
          </w:tcPr>
          <w:p w14:paraId="2227707B">
            <w:pPr>
              <w:jc w:val="left"/>
              <w:rPr>
                <w:rFonts w:hint="default" w:ascii="黑体" w:hAnsi="黑体" w:eastAsia="黑体"/>
                <w:lang w:val="en-US"/>
              </w:rPr>
            </w:pPr>
            <w:r>
              <w:rPr>
                <w:rFonts w:hint="eastAsia" w:ascii="宋体" w:hAnsi="宋体" w:eastAsia="宋体" w:cs="宋体"/>
                <w:sz w:val="21"/>
                <w:szCs w:val="21"/>
                <w:lang w:val="en-US" w:eastAsia="zh-CN"/>
              </w:rPr>
              <w:t>《双减背景下小学语文低段作业设计与实践的研究》研究总结</w:t>
            </w:r>
          </w:p>
        </w:tc>
        <w:tc>
          <w:tcPr>
            <w:tcW w:w="975" w:type="dxa"/>
            <w:tcBorders>
              <w:top w:val="single" w:color="auto" w:sz="4" w:space="0"/>
              <w:left w:val="single" w:color="auto" w:sz="4" w:space="0"/>
              <w:bottom w:val="single" w:color="auto" w:sz="4" w:space="0"/>
              <w:right w:val="single" w:color="auto" w:sz="4" w:space="0"/>
            </w:tcBorders>
            <w:noWrap w:val="0"/>
            <w:vAlign w:val="top"/>
          </w:tcPr>
          <w:p w14:paraId="5BAC96D8">
            <w:pPr>
              <w:jc w:val="left"/>
              <w:rPr>
                <w:rFonts w:hint="eastAsia" w:ascii="黑体" w:hAnsi="黑体" w:eastAsia="黑体"/>
                <w:lang w:val="en-US" w:eastAsia="zh-CN"/>
              </w:rPr>
            </w:pPr>
            <w:r>
              <w:rPr>
                <w:rFonts w:hint="eastAsia" w:ascii="黑体" w:hAnsi="黑体" w:eastAsia="黑体"/>
                <w:lang w:val="en-US" w:eastAsia="zh-CN"/>
              </w:rPr>
              <w:t>总结报告</w:t>
            </w:r>
          </w:p>
        </w:tc>
        <w:tc>
          <w:tcPr>
            <w:tcW w:w="1263" w:type="dxa"/>
            <w:tcBorders>
              <w:top w:val="single" w:color="auto" w:sz="4" w:space="0"/>
              <w:left w:val="single" w:color="auto" w:sz="4" w:space="0"/>
              <w:bottom w:val="single" w:color="auto" w:sz="4" w:space="0"/>
              <w:right w:val="single" w:color="auto" w:sz="4" w:space="0"/>
            </w:tcBorders>
            <w:noWrap w:val="0"/>
            <w:vAlign w:val="top"/>
          </w:tcPr>
          <w:p w14:paraId="55B6D9F2">
            <w:pPr>
              <w:jc w:val="left"/>
              <w:rPr>
                <w:rFonts w:hint="default" w:ascii="黑体" w:hAnsi="黑体" w:eastAsia="黑体"/>
                <w:lang w:val="en-US" w:eastAsia="zh-CN"/>
              </w:rPr>
            </w:pPr>
            <w:r>
              <w:rPr>
                <w:rFonts w:hint="eastAsia" w:ascii="黑体" w:hAnsi="黑体" w:eastAsia="黑体"/>
                <w:lang w:val="en-US" w:eastAsia="zh-CN"/>
              </w:rPr>
              <w:t>2023年1月</w:t>
            </w:r>
          </w:p>
        </w:tc>
        <w:tc>
          <w:tcPr>
            <w:tcW w:w="1087" w:type="dxa"/>
            <w:tcBorders>
              <w:top w:val="single" w:color="auto" w:sz="4" w:space="0"/>
              <w:left w:val="single" w:color="auto" w:sz="4" w:space="0"/>
              <w:bottom w:val="single" w:color="auto" w:sz="4" w:space="0"/>
              <w:right w:val="single" w:color="auto" w:sz="4" w:space="0"/>
            </w:tcBorders>
            <w:noWrap w:val="0"/>
            <w:vAlign w:val="top"/>
          </w:tcPr>
          <w:p w14:paraId="4A6F8286">
            <w:pPr>
              <w:jc w:val="left"/>
              <w:rPr>
                <w:rFonts w:ascii="黑体" w:hAnsi="黑体" w:eastAsia="黑体"/>
              </w:rPr>
            </w:pPr>
          </w:p>
        </w:tc>
      </w:tr>
      <w:tr w14:paraId="60989BBE">
        <w:tblPrEx>
          <w:tblCellMar>
            <w:top w:w="0" w:type="dxa"/>
            <w:left w:w="0" w:type="dxa"/>
            <w:bottom w:w="0" w:type="dxa"/>
            <w:right w:w="0" w:type="dxa"/>
          </w:tblCellMar>
        </w:tblPrEx>
        <w:trPr>
          <w:trHeight w:val="601" w:hRule="atLeast"/>
        </w:trPr>
        <w:tc>
          <w:tcPr>
            <w:tcW w:w="445" w:type="dxa"/>
            <w:vMerge w:val="continue"/>
            <w:tcBorders>
              <w:top w:val="single" w:color="auto" w:sz="4" w:space="0"/>
              <w:left w:val="single" w:color="auto" w:sz="4" w:space="0"/>
              <w:bottom w:val="single" w:color="auto" w:sz="4" w:space="0"/>
              <w:right w:val="single" w:color="auto" w:sz="4" w:space="0"/>
            </w:tcBorders>
            <w:noWrap w:val="0"/>
            <w:vAlign w:val="center"/>
          </w:tcPr>
          <w:p w14:paraId="68EECC38">
            <w:pPr>
              <w:widowControl/>
              <w:jc w:val="left"/>
              <w:rPr>
                <w:rFonts w:ascii="黑体" w:hAnsi="黑体" w:eastAsia="黑体"/>
              </w:rPr>
            </w:pPr>
          </w:p>
        </w:tc>
        <w:tc>
          <w:tcPr>
            <w:tcW w:w="5275" w:type="dxa"/>
            <w:tcBorders>
              <w:top w:val="single" w:color="auto" w:sz="4" w:space="0"/>
              <w:left w:val="single" w:color="auto" w:sz="4" w:space="0"/>
              <w:bottom w:val="single" w:color="auto" w:sz="4" w:space="0"/>
              <w:right w:val="single" w:color="auto" w:sz="4" w:space="0"/>
            </w:tcBorders>
            <w:noWrap w:val="0"/>
            <w:vAlign w:val="top"/>
          </w:tcPr>
          <w:p w14:paraId="0BE7DC2C">
            <w:pPr>
              <w:jc w:val="left"/>
              <w:rPr>
                <w:rFonts w:ascii="黑体" w:hAnsi="黑体" w:eastAsia="黑体"/>
              </w:rPr>
            </w:pPr>
          </w:p>
        </w:tc>
        <w:tc>
          <w:tcPr>
            <w:tcW w:w="975" w:type="dxa"/>
            <w:tcBorders>
              <w:top w:val="single" w:color="auto" w:sz="4" w:space="0"/>
              <w:left w:val="single" w:color="auto" w:sz="4" w:space="0"/>
              <w:bottom w:val="single" w:color="auto" w:sz="4" w:space="0"/>
              <w:right w:val="single" w:color="auto" w:sz="4" w:space="0"/>
            </w:tcBorders>
            <w:noWrap w:val="0"/>
            <w:vAlign w:val="top"/>
          </w:tcPr>
          <w:p w14:paraId="73CEF6B9">
            <w:pPr>
              <w:jc w:val="left"/>
              <w:rPr>
                <w:rFonts w:ascii="黑体" w:hAnsi="黑体" w:eastAsia="黑体"/>
              </w:rPr>
            </w:pPr>
          </w:p>
        </w:tc>
        <w:tc>
          <w:tcPr>
            <w:tcW w:w="1263" w:type="dxa"/>
            <w:tcBorders>
              <w:top w:val="single" w:color="auto" w:sz="4" w:space="0"/>
              <w:left w:val="single" w:color="auto" w:sz="4" w:space="0"/>
              <w:bottom w:val="single" w:color="auto" w:sz="4" w:space="0"/>
              <w:right w:val="single" w:color="auto" w:sz="4" w:space="0"/>
            </w:tcBorders>
            <w:noWrap w:val="0"/>
            <w:vAlign w:val="top"/>
          </w:tcPr>
          <w:p w14:paraId="1A9BDB46">
            <w:pPr>
              <w:jc w:val="left"/>
              <w:rPr>
                <w:rFonts w:ascii="黑体" w:hAnsi="黑体" w:eastAsia="黑体"/>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1EA776F7">
            <w:pPr>
              <w:jc w:val="left"/>
              <w:rPr>
                <w:rFonts w:ascii="黑体" w:hAnsi="黑体" w:eastAsia="黑体"/>
              </w:rPr>
            </w:pPr>
          </w:p>
        </w:tc>
      </w:tr>
      <w:tr w14:paraId="707B3AD5">
        <w:tblPrEx>
          <w:tblCellMar>
            <w:top w:w="0" w:type="dxa"/>
            <w:left w:w="0" w:type="dxa"/>
            <w:bottom w:w="0" w:type="dxa"/>
            <w:right w:w="0" w:type="dxa"/>
          </w:tblCellMar>
        </w:tblPrEx>
        <w:trPr>
          <w:trHeight w:val="613" w:hRule="atLeast"/>
        </w:trPr>
        <w:tc>
          <w:tcPr>
            <w:tcW w:w="445" w:type="dxa"/>
            <w:vMerge w:val="continue"/>
            <w:tcBorders>
              <w:top w:val="single" w:color="auto" w:sz="4" w:space="0"/>
              <w:left w:val="single" w:color="auto" w:sz="4" w:space="0"/>
              <w:bottom w:val="single" w:color="auto" w:sz="4" w:space="0"/>
              <w:right w:val="single" w:color="auto" w:sz="4" w:space="0"/>
            </w:tcBorders>
            <w:noWrap w:val="0"/>
            <w:vAlign w:val="center"/>
          </w:tcPr>
          <w:p w14:paraId="4381C24E">
            <w:pPr>
              <w:widowControl/>
              <w:jc w:val="left"/>
              <w:rPr>
                <w:rFonts w:ascii="黑体" w:hAnsi="黑体" w:eastAsia="黑体"/>
              </w:rPr>
            </w:pPr>
          </w:p>
        </w:tc>
        <w:tc>
          <w:tcPr>
            <w:tcW w:w="5275" w:type="dxa"/>
            <w:tcBorders>
              <w:top w:val="single" w:color="auto" w:sz="4" w:space="0"/>
              <w:left w:val="single" w:color="auto" w:sz="4" w:space="0"/>
              <w:bottom w:val="single" w:color="auto" w:sz="4" w:space="0"/>
              <w:right w:val="single" w:color="auto" w:sz="4" w:space="0"/>
            </w:tcBorders>
            <w:noWrap w:val="0"/>
            <w:vAlign w:val="top"/>
          </w:tcPr>
          <w:p w14:paraId="6D16CB2C">
            <w:pPr>
              <w:jc w:val="left"/>
              <w:rPr>
                <w:rFonts w:ascii="黑体" w:hAnsi="黑体" w:eastAsia="黑体"/>
              </w:rPr>
            </w:pPr>
          </w:p>
        </w:tc>
        <w:tc>
          <w:tcPr>
            <w:tcW w:w="975" w:type="dxa"/>
            <w:tcBorders>
              <w:top w:val="single" w:color="auto" w:sz="4" w:space="0"/>
              <w:left w:val="single" w:color="auto" w:sz="4" w:space="0"/>
              <w:bottom w:val="single" w:color="auto" w:sz="4" w:space="0"/>
              <w:right w:val="single" w:color="auto" w:sz="4" w:space="0"/>
            </w:tcBorders>
            <w:noWrap w:val="0"/>
            <w:vAlign w:val="top"/>
          </w:tcPr>
          <w:p w14:paraId="2F184509">
            <w:pPr>
              <w:jc w:val="left"/>
              <w:rPr>
                <w:rFonts w:ascii="黑体" w:hAnsi="黑体" w:eastAsia="黑体"/>
              </w:rPr>
            </w:pPr>
          </w:p>
        </w:tc>
        <w:tc>
          <w:tcPr>
            <w:tcW w:w="1263" w:type="dxa"/>
            <w:tcBorders>
              <w:top w:val="single" w:color="auto" w:sz="4" w:space="0"/>
              <w:left w:val="single" w:color="auto" w:sz="4" w:space="0"/>
              <w:bottom w:val="single" w:color="auto" w:sz="4" w:space="0"/>
              <w:right w:val="single" w:color="auto" w:sz="4" w:space="0"/>
            </w:tcBorders>
            <w:noWrap w:val="0"/>
            <w:vAlign w:val="top"/>
          </w:tcPr>
          <w:p w14:paraId="1A5CA4D4">
            <w:pPr>
              <w:jc w:val="left"/>
              <w:rPr>
                <w:rFonts w:ascii="黑体" w:hAnsi="黑体" w:eastAsia="黑体"/>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44DC534F">
            <w:pPr>
              <w:jc w:val="left"/>
              <w:rPr>
                <w:rFonts w:ascii="黑体" w:hAnsi="黑体" w:eastAsia="黑体"/>
              </w:rPr>
            </w:pPr>
          </w:p>
        </w:tc>
      </w:tr>
      <w:tr w14:paraId="34F2A68E">
        <w:tblPrEx>
          <w:tblCellMar>
            <w:top w:w="0" w:type="dxa"/>
            <w:left w:w="0" w:type="dxa"/>
            <w:bottom w:w="0" w:type="dxa"/>
            <w:right w:w="0" w:type="dxa"/>
          </w:tblCellMar>
        </w:tblPrEx>
        <w:trPr>
          <w:trHeight w:val="766" w:hRule="atLeast"/>
        </w:trPr>
        <w:tc>
          <w:tcPr>
            <w:tcW w:w="445" w:type="dxa"/>
            <w:vMerge w:val="restart"/>
            <w:tcBorders>
              <w:top w:val="single" w:color="auto" w:sz="4" w:space="0"/>
              <w:left w:val="single" w:color="auto" w:sz="4" w:space="0"/>
              <w:bottom w:val="single" w:color="auto" w:sz="4" w:space="0"/>
              <w:right w:val="single" w:color="auto" w:sz="4" w:space="0"/>
            </w:tcBorders>
            <w:noWrap w:val="0"/>
            <w:vAlign w:val="center"/>
          </w:tcPr>
          <w:p w14:paraId="127B20CD">
            <w:pPr>
              <w:ind w:left="113" w:right="113"/>
              <w:jc w:val="center"/>
              <w:rPr>
                <w:rFonts w:ascii="黑体" w:hAnsi="黑体" w:eastAsia="黑体"/>
                <w:b/>
                <w:bCs/>
              </w:rPr>
            </w:pPr>
            <w:r>
              <w:rPr>
                <w:rFonts w:hint="eastAsia" w:ascii="黑体" w:hAnsi="黑体" w:eastAsia="黑体"/>
                <w:b/>
                <w:bCs/>
              </w:rPr>
              <w:t>最终成果（限三项）</w:t>
            </w:r>
          </w:p>
        </w:tc>
        <w:tc>
          <w:tcPr>
            <w:tcW w:w="5275" w:type="dxa"/>
            <w:tcBorders>
              <w:top w:val="single" w:color="auto" w:sz="4" w:space="0"/>
              <w:left w:val="single" w:color="auto" w:sz="4" w:space="0"/>
              <w:bottom w:val="single" w:color="auto" w:sz="4" w:space="0"/>
              <w:right w:val="single" w:color="auto" w:sz="4" w:space="0"/>
            </w:tcBorders>
            <w:noWrap w:val="0"/>
            <w:vAlign w:val="top"/>
          </w:tcPr>
          <w:p w14:paraId="6EEC7B5D">
            <w:pPr>
              <w:jc w:val="left"/>
              <w:rPr>
                <w:rFonts w:ascii="黑体" w:hAnsi="黑体" w:eastAsia="黑体"/>
                <w:b w:val="0"/>
                <w:bCs w:val="0"/>
              </w:rPr>
            </w:pPr>
            <w:r>
              <w:rPr>
                <w:rFonts w:hint="eastAsia" w:ascii="宋体" w:hAnsi="宋体" w:eastAsia="宋体" w:cs="宋体"/>
                <w:b w:val="0"/>
                <w:bCs w:val="0"/>
                <w:sz w:val="21"/>
                <w:szCs w:val="21"/>
                <w:lang w:val="en-US" w:eastAsia="zh-CN"/>
              </w:rPr>
              <w:t>《双减背景下小学语文低段作业设计与实践的研究》论文</w:t>
            </w:r>
          </w:p>
        </w:tc>
        <w:tc>
          <w:tcPr>
            <w:tcW w:w="975" w:type="dxa"/>
            <w:tcBorders>
              <w:top w:val="single" w:color="auto" w:sz="4" w:space="0"/>
              <w:left w:val="single" w:color="auto" w:sz="4" w:space="0"/>
              <w:bottom w:val="single" w:color="auto" w:sz="4" w:space="0"/>
              <w:right w:val="single" w:color="auto" w:sz="4" w:space="0"/>
            </w:tcBorders>
            <w:noWrap w:val="0"/>
            <w:vAlign w:val="top"/>
          </w:tcPr>
          <w:p w14:paraId="7DADDE49">
            <w:pPr>
              <w:jc w:val="left"/>
              <w:rPr>
                <w:rFonts w:hint="default" w:ascii="黑体" w:hAnsi="黑体" w:eastAsia="黑体"/>
                <w:b w:val="0"/>
                <w:bCs w:val="0"/>
                <w:lang w:val="en-US" w:eastAsia="zh-CN"/>
              </w:rPr>
            </w:pPr>
            <w:r>
              <w:rPr>
                <w:rFonts w:hint="eastAsia" w:ascii="黑体" w:hAnsi="黑体" w:eastAsia="黑体"/>
                <w:b w:val="0"/>
                <w:bCs w:val="0"/>
                <w:lang w:val="en-US" w:eastAsia="zh-CN"/>
              </w:rPr>
              <w:t>论文</w:t>
            </w:r>
          </w:p>
        </w:tc>
        <w:tc>
          <w:tcPr>
            <w:tcW w:w="1263" w:type="dxa"/>
            <w:tcBorders>
              <w:top w:val="single" w:color="auto" w:sz="4" w:space="0"/>
              <w:left w:val="single" w:color="auto" w:sz="4" w:space="0"/>
              <w:bottom w:val="single" w:color="auto" w:sz="4" w:space="0"/>
              <w:right w:val="single" w:color="auto" w:sz="4" w:space="0"/>
            </w:tcBorders>
            <w:noWrap w:val="0"/>
            <w:vAlign w:val="top"/>
          </w:tcPr>
          <w:p w14:paraId="6605DF58">
            <w:pPr>
              <w:jc w:val="left"/>
              <w:rPr>
                <w:rFonts w:hint="default" w:ascii="黑体" w:hAnsi="黑体" w:eastAsia="黑体"/>
                <w:b w:val="0"/>
                <w:bCs w:val="0"/>
                <w:lang w:val="en-US"/>
              </w:rPr>
            </w:pPr>
            <w:r>
              <w:rPr>
                <w:rFonts w:hint="eastAsia" w:ascii="宋体" w:hAnsi="宋体" w:eastAsia="宋体" w:cs="宋体"/>
                <w:b w:val="0"/>
                <w:bCs w:val="0"/>
                <w:sz w:val="21"/>
                <w:szCs w:val="21"/>
                <w:lang w:val="en-US" w:eastAsia="zh-CN"/>
              </w:rPr>
              <w:t>2023年6月</w:t>
            </w:r>
          </w:p>
        </w:tc>
        <w:tc>
          <w:tcPr>
            <w:tcW w:w="1087" w:type="dxa"/>
            <w:tcBorders>
              <w:top w:val="single" w:color="auto" w:sz="4" w:space="0"/>
              <w:left w:val="single" w:color="auto" w:sz="4" w:space="0"/>
              <w:bottom w:val="single" w:color="auto" w:sz="4" w:space="0"/>
              <w:right w:val="single" w:color="auto" w:sz="4" w:space="0"/>
            </w:tcBorders>
            <w:noWrap w:val="0"/>
            <w:vAlign w:val="top"/>
          </w:tcPr>
          <w:p w14:paraId="296FBA90">
            <w:pPr>
              <w:jc w:val="left"/>
              <w:rPr>
                <w:rFonts w:ascii="黑体" w:hAnsi="黑体" w:eastAsia="黑体"/>
                <w:b/>
                <w:bCs/>
              </w:rPr>
            </w:pPr>
          </w:p>
        </w:tc>
      </w:tr>
      <w:tr w14:paraId="50624F35">
        <w:tblPrEx>
          <w:tblCellMar>
            <w:top w:w="0" w:type="dxa"/>
            <w:left w:w="0" w:type="dxa"/>
            <w:bottom w:w="0" w:type="dxa"/>
            <w:right w:w="0" w:type="dxa"/>
          </w:tblCellMar>
        </w:tblPrEx>
        <w:trPr>
          <w:trHeight w:val="760" w:hRule="atLeast"/>
        </w:trPr>
        <w:tc>
          <w:tcPr>
            <w:tcW w:w="445" w:type="dxa"/>
            <w:vMerge w:val="continue"/>
            <w:tcBorders>
              <w:top w:val="single" w:color="auto" w:sz="4" w:space="0"/>
              <w:left w:val="single" w:color="auto" w:sz="4" w:space="0"/>
              <w:bottom w:val="single" w:color="auto" w:sz="4" w:space="0"/>
              <w:right w:val="single" w:color="auto" w:sz="4" w:space="0"/>
            </w:tcBorders>
            <w:noWrap w:val="0"/>
            <w:vAlign w:val="center"/>
          </w:tcPr>
          <w:p w14:paraId="1200F831">
            <w:pPr>
              <w:widowControl/>
              <w:jc w:val="left"/>
              <w:rPr>
                <w:rFonts w:ascii="黑体" w:hAnsi="黑体" w:eastAsia="黑体"/>
              </w:rPr>
            </w:pPr>
          </w:p>
        </w:tc>
        <w:tc>
          <w:tcPr>
            <w:tcW w:w="5275" w:type="dxa"/>
            <w:tcBorders>
              <w:top w:val="single" w:color="auto" w:sz="4" w:space="0"/>
              <w:left w:val="single" w:color="auto" w:sz="4" w:space="0"/>
              <w:bottom w:val="single" w:color="auto" w:sz="4" w:space="0"/>
              <w:right w:val="single" w:color="auto" w:sz="4" w:space="0"/>
            </w:tcBorders>
            <w:noWrap w:val="0"/>
            <w:vAlign w:val="top"/>
          </w:tcPr>
          <w:p w14:paraId="039B6560">
            <w:pPr>
              <w:jc w:val="left"/>
              <w:rPr>
                <w:rFonts w:ascii="黑体" w:hAnsi="黑体" w:eastAsia="黑体"/>
                <w:b w:val="0"/>
                <w:bCs w:val="0"/>
              </w:rPr>
            </w:pPr>
            <w:r>
              <w:rPr>
                <w:rFonts w:hint="eastAsia" w:ascii="宋体" w:hAnsi="宋体" w:eastAsia="宋体" w:cs="宋体"/>
                <w:b w:val="0"/>
                <w:bCs w:val="0"/>
                <w:sz w:val="21"/>
                <w:szCs w:val="21"/>
                <w:lang w:val="en-US" w:eastAsia="zh-CN"/>
              </w:rPr>
              <w:t>《双减背景下小学语文低段作业设计与实践的研究》调查报告</w:t>
            </w:r>
          </w:p>
        </w:tc>
        <w:tc>
          <w:tcPr>
            <w:tcW w:w="975" w:type="dxa"/>
            <w:tcBorders>
              <w:top w:val="single" w:color="auto" w:sz="4" w:space="0"/>
              <w:left w:val="single" w:color="auto" w:sz="4" w:space="0"/>
              <w:bottom w:val="single" w:color="auto" w:sz="4" w:space="0"/>
              <w:right w:val="single" w:color="auto" w:sz="4" w:space="0"/>
            </w:tcBorders>
            <w:noWrap w:val="0"/>
            <w:vAlign w:val="top"/>
          </w:tcPr>
          <w:p w14:paraId="60DFC355">
            <w:pPr>
              <w:jc w:val="left"/>
              <w:rPr>
                <w:rFonts w:ascii="黑体" w:hAnsi="黑体" w:eastAsia="黑体"/>
                <w:b w:val="0"/>
                <w:bCs w:val="0"/>
              </w:rPr>
            </w:pPr>
            <w:r>
              <w:rPr>
                <w:rFonts w:hint="eastAsia" w:ascii="黑体" w:hAnsi="黑体" w:eastAsia="黑体"/>
                <w:b w:val="0"/>
                <w:bCs w:val="0"/>
                <w:lang w:val="en-US" w:eastAsia="zh-CN"/>
              </w:rPr>
              <w:t>调查报告</w:t>
            </w:r>
          </w:p>
        </w:tc>
        <w:tc>
          <w:tcPr>
            <w:tcW w:w="1263" w:type="dxa"/>
            <w:tcBorders>
              <w:top w:val="single" w:color="auto" w:sz="4" w:space="0"/>
              <w:left w:val="single" w:color="auto" w:sz="4" w:space="0"/>
              <w:bottom w:val="single" w:color="auto" w:sz="4" w:space="0"/>
              <w:right w:val="single" w:color="auto" w:sz="4" w:space="0"/>
            </w:tcBorders>
            <w:noWrap w:val="0"/>
            <w:vAlign w:val="top"/>
          </w:tcPr>
          <w:p w14:paraId="096FE82A">
            <w:pPr>
              <w:jc w:val="left"/>
              <w:rPr>
                <w:rFonts w:hint="default" w:ascii="黑体" w:hAnsi="黑体" w:eastAsia="黑体"/>
                <w:b w:val="0"/>
                <w:bCs w:val="0"/>
                <w:lang w:val="en-US"/>
              </w:rPr>
            </w:pPr>
            <w:r>
              <w:rPr>
                <w:rFonts w:hint="eastAsia" w:ascii="宋体" w:hAnsi="宋体" w:eastAsia="宋体" w:cs="宋体"/>
                <w:b w:val="0"/>
                <w:bCs w:val="0"/>
                <w:sz w:val="21"/>
                <w:szCs w:val="21"/>
                <w:lang w:val="en-US" w:eastAsia="zh-CN"/>
              </w:rPr>
              <w:t>2023年7月</w:t>
            </w:r>
          </w:p>
        </w:tc>
        <w:tc>
          <w:tcPr>
            <w:tcW w:w="1087" w:type="dxa"/>
            <w:tcBorders>
              <w:top w:val="single" w:color="auto" w:sz="4" w:space="0"/>
              <w:left w:val="single" w:color="auto" w:sz="4" w:space="0"/>
              <w:bottom w:val="single" w:color="auto" w:sz="4" w:space="0"/>
              <w:right w:val="single" w:color="auto" w:sz="4" w:space="0"/>
            </w:tcBorders>
            <w:noWrap w:val="0"/>
            <w:vAlign w:val="top"/>
          </w:tcPr>
          <w:p w14:paraId="20B7D298">
            <w:pPr>
              <w:jc w:val="left"/>
              <w:rPr>
                <w:rFonts w:ascii="黑体" w:hAnsi="黑体" w:eastAsia="黑体"/>
              </w:rPr>
            </w:pPr>
          </w:p>
        </w:tc>
      </w:tr>
      <w:tr w14:paraId="0C39ACB2">
        <w:tblPrEx>
          <w:tblCellMar>
            <w:top w:w="0" w:type="dxa"/>
            <w:left w:w="0" w:type="dxa"/>
            <w:bottom w:w="0" w:type="dxa"/>
            <w:right w:w="0" w:type="dxa"/>
          </w:tblCellMar>
        </w:tblPrEx>
        <w:trPr>
          <w:trHeight w:val="90" w:hRule="atLeast"/>
        </w:trPr>
        <w:tc>
          <w:tcPr>
            <w:tcW w:w="445" w:type="dxa"/>
            <w:vMerge w:val="continue"/>
            <w:tcBorders>
              <w:top w:val="single" w:color="auto" w:sz="4" w:space="0"/>
              <w:left w:val="single" w:color="auto" w:sz="4" w:space="0"/>
              <w:bottom w:val="single" w:color="auto" w:sz="4" w:space="0"/>
              <w:right w:val="single" w:color="auto" w:sz="4" w:space="0"/>
            </w:tcBorders>
            <w:noWrap w:val="0"/>
            <w:vAlign w:val="center"/>
          </w:tcPr>
          <w:p w14:paraId="7E9ECF3E">
            <w:pPr>
              <w:widowControl/>
              <w:jc w:val="left"/>
              <w:rPr>
                <w:rFonts w:ascii="黑体" w:hAnsi="黑体" w:eastAsia="黑体"/>
              </w:rPr>
            </w:pPr>
          </w:p>
        </w:tc>
        <w:tc>
          <w:tcPr>
            <w:tcW w:w="5275" w:type="dxa"/>
            <w:tcBorders>
              <w:top w:val="single" w:color="auto" w:sz="4" w:space="0"/>
              <w:left w:val="single" w:color="auto" w:sz="4" w:space="0"/>
              <w:bottom w:val="single" w:color="auto" w:sz="4" w:space="0"/>
              <w:right w:val="single" w:color="auto" w:sz="4" w:space="0"/>
            </w:tcBorders>
            <w:noWrap w:val="0"/>
            <w:vAlign w:val="top"/>
          </w:tcPr>
          <w:p w14:paraId="3558466D">
            <w:pPr>
              <w:numPr>
                <w:ilvl w:val="0"/>
                <w:numId w:val="0"/>
              </w:numPr>
              <w:rPr>
                <w:rFonts w:ascii="黑体" w:hAnsi="黑体" w:eastAsia="黑体"/>
                <w:b w:val="0"/>
                <w:bCs w:val="0"/>
              </w:rPr>
            </w:pPr>
            <w:r>
              <w:rPr>
                <w:rFonts w:hint="eastAsia" w:ascii="宋体" w:hAnsi="宋体" w:eastAsia="宋体" w:cs="宋体"/>
                <w:b w:val="0"/>
                <w:bCs w:val="0"/>
                <w:sz w:val="21"/>
                <w:szCs w:val="21"/>
                <w:lang w:val="en-US" w:eastAsia="zh-CN"/>
              </w:rPr>
              <w:t>《双减背景下小学语文低段作业设计与实践的研究》研究报告</w:t>
            </w:r>
          </w:p>
        </w:tc>
        <w:tc>
          <w:tcPr>
            <w:tcW w:w="975" w:type="dxa"/>
            <w:tcBorders>
              <w:top w:val="single" w:color="auto" w:sz="4" w:space="0"/>
              <w:left w:val="single" w:color="auto" w:sz="4" w:space="0"/>
              <w:bottom w:val="single" w:color="auto" w:sz="4" w:space="0"/>
              <w:right w:val="single" w:color="auto" w:sz="4" w:space="0"/>
            </w:tcBorders>
            <w:noWrap w:val="0"/>
            <w:vAlign w:val="top"/>
          </w:tcPr>
          <w:p w14:paraId="13C143E2">
            <w:pPr>
              <w:jc w:val="left"/>
              <w:rPr>
                <w:rFonts w:hint="eastAsia" w:ascii="黑体" w:hAnsi="黑体" w:eastAsia="黑体"/>
                <w:b w:val="0"/>
                <w:bCs w:val="0"/>
                <w:lang w:val="en-US" w:eastAsia="zh-CN"/>
              </w:rPr>
            </w:pPr>
            <w:r>
              <w:rPr>
                <w:rFonts w:hint="eastAsia" w:ascii="黑体" w:hAnsi="黑体" w:eastAsia="黑体"/>
                <w:b w:val="0"/>
                <w:bCs w:val="0"/>
                <w:lang w:val="en-US" w:eastAsia="zh-CN"/>
              </w:rPr>
              <w:t>研究报告</w:t>
            </w:r>
          </w:p>
        </w:tc>
        <w:tc>
          <w:tcPr>
            <w:tcW w:w="1263" w:type="dxa"/>
            <w:tcBorders>
              <w:top w:val="single" w:color="auto" w:sz="4" w:space="0"/>
              <w:left w:val="single" w:color="auto" w:sz="4" w:space="0"/>
              <w:bottom w:val="single" w:color="auto" w:sz="4" w:space="0"/>
              <w:right w:val="single" w:color="auto" w:sz="4" w:space="0"/>
            </w:tcBorders>
            <w:noWrap w:val="0"/>
            <w:vAlign w:val="top"/>
          </w:tcPr>
          <w:p w14:paraId="66A264DD">
            <w:pPr>
              <w:jc w:val="left"/>
              <w:rPr>
                <w:rFonts w:hint="default" w:ascii="黑体" w:hAnsi="黑体" w:eastAsia="黑体"/>
                <w:b w:val="0"/>
                <w:bCs w:val="0"/>
                <w:lang w:val="en-US"/>
              </w:rPr>
            </w:pPr>
            <w:r>
              <w:rPr>
                <w:rFonts w:hint="eastAsia" w:ascii="宋体" w:hAnsi="宋体" w:eastAsia="宋体" w:cs="宋体"/>
                <w:b w:val="0"/>
                <w:bCs w:val="0"/>
                <w:sz w:val="21"/>
                <w:szCs w:val="21"/>
                <w:lang w:val="en-US" w:eastAsia="zh-CN"/>
              </w:rPr>
              <w:t>2023年10月</w:t>
            </w:r>
          </w:p>
        </w:tc>
        <w:tc>
          <w:tcPr>
            <w:tcW w:w="1087" w:type="dxa"/>
            <w:tcBorders>
              <w:top w:val="single" w:color="auto" w:sz="4" w:space="0"/>
              <w:left w:val="single" w:color="auto" w:sz="4" w:space="0"/>
              <w:bottom w:val="single" w:color="auto" w:sz="4" w:space="0"/>
              <w:right w:val="single" w:color="auto" w:sz="4" w:space="0"/>
            </w:tcBorders>
            <w:noWrap w:val="0"/>
            <w:vAlign w:val="top"/>
          </w:tcPr>
          <w:p w14:paraId="55679FBC">
            <w:pPr>
              <w:jc w:val="left"/>
              <w:rPr>
                <w:rFonts w:ascii="黑体" w:hAnsi="黑体" w:eastAsia="黑体"/>
              </w:rPr>
            </w:pPr>
          </w:p>
        </w:tc>
      </w:tr>
    </w:tbl>
    <w:p w14:paraId="2C6235A1">
      <w:pPr>
        <w:pBdr>
          <w:bottom w:val="single" w:color="auto" w:sz="12" w:space="1"/>
        </w:pBdr>
        <w:spacing w:line="240" w:lineRule="auto"/>
        <w:rPr>
          <w:rFonts w:hint="eastAsia" w:ascii="仿宋_GB2312" w:hAnsi="仿宋" w:eastAsia="仿宋_GB2312" w:cs="仿宋_GB2312"/>
          <w:sz w:val="32"/>
          <w:szCs w:val="32"/>
          <w:u w:val="single"/>
          <w:lang w:eastAsia="zh-CN"/>
        </w:rPr>
      </w:pPr>
      <w:r>
        <w:rPr>
          <w:rFonts w:hint="eastAsia" w:ascii="仿宋_GB2312" w:hAnsi="仿宋" w:eastAsia="仿宋_GB2312" w:cs="仿宋_GB2312"/>
          <w:sz w:val="32"/>
          <w:szCs w:val="32"/>
          <w:u w:val="single"/>
          <w:lang w:eastAsia="zh-CN"/>
        </w:rPr>
        <w:drawing>
          <wp:inline distT="0" distB="0" distL="114300" distR="114300">
            <wp:extent cx="5476875" cy="2857500"/>
            <wp:effectExtent l="0" t="0" r="9525" b="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5"/>
                    <a:stretch>
                      <a:fillRect/>
                    </a:stretch>
                  </pic:blipFill>
                  <pic:spPr>
                    <a:xfrm>
                      <a:off x="0" y="0"/>
                      <a:ext cx="5476875" cy="2857500"/>
                    </a:xfrm>
                    <a:prstGeom prst="rect">
                      <a:avLst/>
                    </a:prstGeom>
                  </pic:spPr>
                </pic:pic>
              </a:graphicData>
            </a:graphic>
          </wp:inline>
        </w:drawing>
      </w:r>
    </w:p>
    <w:sectPr>
      <w:footerReference r:id="rId3" w:type="default"/>
      <w:pgSz w:w="11906" w:h="16838"/>
      <w:pgMar w:top="2880" w:right="1440" w:bottom="2880" w:left="1440" w:header="851" w:footer="1701" w:gutter="0"/>
      <w:pgNumType w:fmt="numberInDash"/>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6D62D">
    <w:pPr>
      <w:pStyle w:val="5"/>
      <w:framePr w:wrap="around" w:vAnchor="text" w:hAnchor="margin" w:xAlign="outside" w:y="2"/>
      <w:rPr>
        <w:rStyle w:val="13"/>
        <w:rFonts w:asci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- 2 -</w:t>
    </w:r>
    <w:r>
      <w:rPr>
        <w:rFonts w:ascii="宋体" w:hAnsi="宋体"/>
        <w:sz w:val="28"/>
        <w:szCs w:val="28"/>
      </w:rPr>
      <w:fldChar w:fldCharType="end"/>
    </w:r>
  </w:p>
  <w:p w14:paraId="2DF03286">
    <w:pPr>
      <w:pStyle w:val="5"/>
      <w:ind w:right="360" w:firstLine="360"/>
      <w:rPr>
        <w:rFonts w:eastAsia="Times New Roman"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E0CCF"/>
    <w:multiLevelType w:val="singleLevel"/>
    <w:tmpl w:val="8FAE0CCF"/>
    <w:lvl w:ilvl="0" w:tentative="0">
      <w:start w:val="3"/>
      <w:numFmt w:val="decimal"/>
      <w:suff w:val="nothing"/>
      <w:lvlText w:val="%1、"/>
      <w:lvlJc w:val="left"/>
    </w:lvl>
  </w:abstractNum>
  <w:abstractNum w:abstractNumId="1">
    <w:nsid w:val="CB174FCB"/>
    <w:multiLevelType w:val="singleLevel"/>
    <w:tmpl w:val="CB174FCB"/>
    <w:lvl w:ilvl="0" w:tentative="0">
      <w:start w:val="1"/>
      <w:numFmt w:val="decimal"/>
      <w:suff w:val="nothing"/>
      <w:lvlText w:val="%1、"/>
      <w:lvlJc w:val="left"/>
    </w:lvl>
  </w:abstractNum>
  <w:abstractNum w:abstractNumId="2">
    <w:nsid w:val="34D3B4D4"/>
    <w:multiLevelType w:val="singleLevel"/>
    <w:tmpl w:val="34D3B4D4"/>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61"/>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00974BE3"/>
    <w:rsid w:val="00000000"/>
    <w:rsid w:val="00004005"/>
    <w:rsid w:val="00004818"/>
    <w:rsid w:val="000555B6"/>
    <w:rsid w:val="000562AE"/>
    <w:rsid w:val="0006019E"/>
    <w:rsid w:val="00063EF9"/>
    <w:rsid w:val="000645F6"/>
    <w:rsid w:val="00067F18"/>
    <w:rsid w:val="00073DAA"/>
    <w:rsid w:val="00083CB9"/>
    <w:rsid w:val="00093D30"/>
    <w:rsid w:val="000A146D"/>
    <w:rsid w:val="000B0FE8"/>
    <w:rsid w:val="000B4E4D"/>
    <w:rsid w:val="000B7C36"/>
    <w:rsid w:val="000E0A1B"/>
    <w:rsid w:val="000F042C"/>
    <w:rsid w:val="000F5B86"/>
    <w:rsid w:val="000F5BF9"/>
    <w:rsid w:val="000F7610"/>
    <w:rsid w:val="00101394"/>
    <w:rsid w:val="001022E2"/>
    <w:rsid w:val="001040E8"/>
    <w:rsid w:val="00113B3D"/>
    <w:rsid w:val="001244CD"/>
    <w:rsid w:val="001355E7"/>
    <w:rsid w:val="00147F6A"/>
    <w:rsid w:val="001520DF"/>
    <w:rsid w:val="00157E1A"/>
    <w:rsid w:val="00174DD0"/>
    <w:rsid w:val="001919BE"/>
    <w:rsid w:val="001A0280"/>
    <w:rsid w:val="001A5A9F"/>
    <w:rsid w:val="001B1B32"/>
    <w:rsid w:val="001E6556"/>
    <w:rsid w:val="001F0707"/>
    <w:rsid w:val="001F1586"/>
    <w:rsid w:val="001F602E"/>
    <w:rsid w:val="002008E3"/>
    <w:rsid w:val="00207228"/>
    <w:rsid w:val="002206E0"/>
    <w:rsid w:val="00236834"/>
    <w:rsid w:val="0025294C"/>
    <w:rsid w:val="002561C1"/>
    <w:rsid w:val="00265485"/>
    <w:rsid w:val="00265DEA"/>
    <w:rsid w:val="00266295"/>
    <w:rsid w:val="00283756"/>
    <w:rsid w:val="00286BE4"/>
    <w:rsid w:val="00287598"/>
    <w:rsid w:val="00292D03"/>
    <w:rsid w:val="002A1552"/>
    <w:rsid w:val="002A3D2A"/>
    <w:rsid w:val="002C539D"/>
    <w:rsid w:val="002D4019"/>
    <w:rsid w:val="002D652D"/>
    <w:rsid w:val="002E74BA"/>
    <w:rsid w:val="002F3CD2"/>
    <w:rsid w:val="00312E7B"/>
    <w:rsid w:val="00324EBF"/>
    <w:rsid w:val="00330AC8"/>
    <w:rsid w:val="0034079F"/>
    <w:rsid w:val="0036442D"/>
    <w:rsid w:val="00376C81"/>
    <w:rsid w:val="003907F3"/>
    <w:rsid w:val="00391465"/>
    <w:rsid w:val="0039579E"/>
    <w:rsid w:val="003A22AF"/>
    <w:rsid w:val="003D1F83"/>
    <w:rsid w:val="003E23DE"/>
    <w:rsid w:val="003E299F"/>
    <w:rsid w:val="0042272B"/>
    <w:rsid w:val="004263DC"/>
    <w:rsid w:val="00426671"/>
    <w:rsid w:val="00434F3F"/>
    <w:rsid w:val="0044265D"/>
    <w:rsid w:val="00453FB4"/>
    <w:rsid w:val="004726C7"/>
    <w:rsid w:val="00491952"/>
    <w:rsid w:val="00497545"/>
    <w:rsid w:val="004A3521"/>
    <w:rsid w:val="004B6BE7"/>
    <w:rsid w:val="004C2B89"/>
    <w:rsid w:val="004D36C4"/>
    <w:rsid w:val="004D6125"/>
    <w:rsid w:val="004D6D3E"/>
    <w:rsid w:val="004E1613"/>
    <w:rsid w:val="004E1986"/>
    <w:rsid w:val="004E2102"/>
    <w:rsid w:val="004E4787"/>
    <w:rsid w:val="004F183D"/>
    <w:rsid w:val="004F36D3"/>
    <w:rsid w:val="004F4435"/>
    <w:rsid w:val="005002D3"/>
    <w:rsid w:val="00505398"/>
    <w:rsid w:val="00530858"/>
    <w:rsid w:val="00536676"/>
    <w:rsid w:val="00541A34"/>
    <w:rsid w:val="005438BA"/>
    <w:rsid w:val="00552AAD"/>
    <w:rsid w:val="00572989"/>
    <w:rsid w:val="005B4DA9"/>
    <w:rsid w:val="005C2F22"/>
    <w:rsid w:val="005E25B9"/>
    <w:rsid w:val="005E5EBB"/>
    <w:rsid w:val="006017F7"/>
    <w:rsid w:val="00621751"/>
    <w:rsid w:val="00622224"/>
    <w:rsid w:val="00626734"/>
    <w:rsid w:val="00630F0C"/>
    <w:rsid w:val="00631813"/>
    <w:rsid w:val="006344E9"/>
    <w:rsid w:val="00653628"/>
    <w:rsid w:val="00664C45"/>
    <w:rsid w:val="00665BB2"/>
    <w:rsid w:val="006749CB"/>
    <w:rsid w:val="00685DC1"/>
    <w:rsid w:val="006914BB"/>
    <w:rsid w:val="006A022C"/>
    <w:rsid w:val="006E272E"/>
    <w:rsid w:val="006E6994"/>
    <w:rsid w:val="006F4811"/>
    <w:rsid w:val="00706433"/>
    <w:rsid w:val="00710895"/>
    <w:rsid w:val="007206B0"/>
    <w:rsid w:val="0074662A"/>
    <w:rsid w:val="00761DF4"/>
    <w:rsid w:val="00770FCA"/>
    <w:rsid w:val="00787D7A"/>
    <w:rsid w:val="007C233A"/>
    <w:rsid w:val="007C725D"/>
    <w:rsid w:val="00804ABF"/>
    <w:rsid w:val="00811114"/>
    <w:rsid w:val="008316E7"/>
    <w:rsid w:val="0083546A"/>
    <w:rsid w:val="00841212"/>
    <w:rsid w:val="0085595E"/>
    <w:rsid w:val="00865F4D"/>
    <w:rsid w:val="00870376"/>
    <w:rsid w:val="008767D4"/>
    <w:rsid w:val="00880D7A"/>
    <w:rsid w:val="00885AD8"/>
    <w:rsid w:val="0089035C"/>
    <w:rsid w:val="00891F18"/>
    <w:rsid w:val="008B2CA1"/>
    <w:rsid w:val="008C2B04"/>
    <w:rsid w:val="008F0B25"/>
    <w:rsid w:val="008F46D8"/>
    <w:rsid w:val="0090282A"/>
    <w:rsid w:val="0090290D"/>
    <w:rsid w:val="00914B21"/>
    <w:rsid w:val="00922C3A"/>
    <w:rsid w:val="009257A6"/>
    <w:rsid w:val="0093671C"/>
    <w:rsid w:val="009378B6"/>
    <w:rsid w:val="00947D88"/>
    <w:rsid w:val="009635E5"/>
    <w:rsid w:val="009729AF"/>
    <w:rsid w:val="00974BE3"/>
    <w:rsid w:val="00985238"/>
    <w:rsid w:val="00990969"/>
    <w:rsid w:val="0099785D"/>
    <w:rsid w:val="009A6BD3"/>
    <w:rsid w:val="009E107C"/>
    <w:rsid w:val="00A01319"/>
    <w:rsid w:val="00A105CD"/>
    <w:rsid w:val="00A2099B"/>
    <w:rsid w:val="00A35DCA"/>
    <w:rsid w:val="00A537AC"/>
    <w:rsid w:val="00A54E70"/>
    <w:rsid w:val="00A56116"/>
    <w:rsid w:val="00A62819"/>
    <w:rsid w:val="00A63D3D"/>
    <w:rsid w:val="00A80F61"/>
    <w:rsid w:val="00AB1B98"/>
    <w:rsid w:val="00AB5FA3"/>
    <w:rsid w:val="00AB6B3A"/>
    <w:rsid w:val="00AC1752"/>
    <w:rsid w:val="00AD3F0F"/>
    <w:rsid w:val="00AE000F"/>
    <w:rsid w:val="00AE57B8"/>
    <w:rsid w:val="00AF2C79"/>
    <w:rsid w:val="00B25399"/>
    <w:rsid w:val="00B31797"/>
    <w:rsid w:val="00B722EC"/>
    <w:rsid w:val="00B81000"/>
    <w:rsid w:val="00BA6202"/>
    <w:rsid w:val="00BB0D64"/>
    <w:rsid w:val="00BE0FA6"/>
    <w:rsid w:val="00C00FD9"/>
    <w:rsid w:val="00C0532A"/>
    <w:rsid w:val="00C077EB"/>
    <w:rsid w:val="00C125FF"/>
    <w:rsid w:val="00C2045E"/>
    <w:rsid w:val="00C20D52"/>
    <w:rsid w:val="00C34639"/>
    <w:rsid w:val="00C368C0"/>
    <w:rsid w:val="00C373E7"/>
    <w:rsid w:val="00C40131"/>
    <w:rsid w:val="00C4587A"/>
    <w:rsid w:val="00C471D1"/>
    <w:rsid w:val="00C47D3C"/>
    <w:rsid w:val="00C50433"/>
    <w:rsid w:val="00C51D73"/>
    <w:rsid w:val="00C578DA"/>
    <w:rsid w:val="00C60508"/>
    <w:rsid w:val="00C85C08"/>
    <w:rsid w:val="00C87985"/>
    <w:rsid w:val="00CA5062"/>
    <w:rsid w:val="00CB2861"/>
    <w:rsid w:val="00CC1188"/>
    <w:rsid w:val="00CD3DCC"/>
    <w:rsid w:val="00CE7861"/>
    <w:rsid w:val="00CE7C6C"/>
    <w:rsid w:val="00CE7CAB"/>
    <w:rsid w:val="00CF047E"/>
    <w:rsid w:val="00CF18E2"/>
    <w:rsid w:val="00CF762B"/>
    <w:rsid w:val="00D06F3C"/>
    <w:rsid w:val="00D10880"/>
    <w:rsid w:val="00D10DA7"/>
    <w:rsid w:val="00D20717"/>
    <w:rsid w:val="00D4511F"/>
    <w:rsid w:val="00D617DF"/>
    <w:rsid w:val="00D758A0"/>
    <w:rsid w:val="00D94E1E"/>
    <w:rsid w:val="00DA64BD"/>
    <w:rsid w:val="00DB3FFE"/>
    <w:rsid w:val="00DD3ECE"/>
    <w:rsid w:val="00DD630D"/>
    <w:rsid w:val="00DE74BF"/>
    <w:rsid w:val="00E14426"/>
    <w:rsid w:val="00E232CF"/>
    <w:rsid w:val="00E463EC"/>
    <w:rsid w:val="00E466D9"/>
    <w:rsid w:val="00E5188B"/>
    <w:rsid w:val="00E66078"/>
    <w:rsid w:val="00E70750"/>
    <w:rsid w:val="00E730C7"/>
    <w:rsid w:val="00E74625"/>
    <w:rsid w:val="00E823C2"/>
    <w:rsid w:val="00EA1F8A"/>
    <w:rsid w:val="00EA351D"/>
    <w:rsid w:val="00EA760C"/>
    <w:rsid w:val="00EB033D"/>
    <w:rsid w:val="00EB062D"/>
    <w:rsid w:val="00EB1185"/>
    <w:rsid w:val="00EC0D3D"/>
    <w:rsid w:val="00EC53F0"/>
    <w:rsid w:val="00ED0D72"/>
    <w:rsid w:val="00EE74FE"/>
    <w:rsid w:val="00F34B78"/>
    <w:rsid w:val="00F37663"/>
    <w:rsid w:val="00F54E43"/>
    <w:rsid w:val="00F6109C"/>
    <w:rsid w:val="00F63AFC"/>
    <w:rsid w:val="00F70148"/>
    <w:rsid w:val="00F734F9"/>
    <w:rsid w:val="00F8401C"/>
    <w:rsid w:val="00F8740D"/>
    <w:rsid w:val="00F941FC"/>
    <w:rsid w:val="00FA6F78"/>
    <w:rsid w:val="00FB7566"/>
    <w:rsid w:val="00FD5404"/>
    <w:rsid w:val="00FE3037"/>
    <w:rsid w:val="00FF4DFD"/>
    <w:rsid w:val="01072DD1"/>
    <w:rsid w:val="0157162E"/>
    <w:rsid w:val="015D0139"/>
    <w:rsid w:val="019F7A99"/>
    <w:rsid w:val="01D454F3"/>
    <w:rsid w:val="02722358"/>
    <w:rsid w:val="029137FA"/>
    <w:rsid w:val="02C51B29"/>
    <w:rsid w:val="03204AAB"/>
    <w:rsid w:val="035A307B"/>
    <w:rsid w:val="044749E5"/>
    <w:rsid w:val="05756E20"/>
    <w:rsid w:val="057D4AF2"/>
    <w:rsid w:val="069D317D"/>
    <w:rsid w:val="07222132"/>
    <w:rsid w:val="074304BE"/>
    <w:rsid w:val="075C3112"/>
    <w:rsid w:val="07DF118C"/>
    <w:rsid w:val="088F0084"/>
    <w:rsid w:val="0952390E"/>
    <w:rsid w:val="09A5647F"/>
    <w:rsid w:val="09F80FB8"/>
    <w:rsid w:val="0A1E6A43"/>
    <w:rsid w:val="0AA3215B"/>
    <w:rsid w:val="0B0A3195"/>
    <w:rsid w:val="0BBA1EFF"/>
    <w:rsid w:val="0C8633A6"/>
    <w:rsid w:val="0E306B89"/>
    <w:rsid w:val="0E344C8D"/>
    <w:rsid w:val="0E796705"/>
    <w:rsid w:val="0F083098"/>
    <w:rsid w:val="0F3351AC"/>
    <w:rsid w:val="0FE05B3A"/>
    <w:rsid w:val="10BE6421"/>
    <w:rsid w:val="11384E60"/>
    <w:rsid w:val="13173005"/>
    <w:rsid w:val="13F56BD4"/>
    <w:rsid w:val="140362A2"/>
    <w:rsid w:val="1437019A"/>
    <w:rsid w:val="14F9716A"/>
    <w:rsid w:val="155A42E5"/>
    <w:rsid w:val="15A72A5E"/>
    <w:rsid w:val="17EB5C2B"/>
    <w:rsid w:val="181266C5"/>
    <w:rsid w:val="19003C45"/>
    <w:rsid w:val="19FF40FF"/>
    <w:rsid w:val="1B092A67"/>
    <w:rsid w:val="1B742AD4"/>
    <w:rsid w:val="1DAC11C8"/>
    <w:rsid w:val="1E1820A2"/>
    <w:rsid w:val="1E802CCB"/>
    <w:rsid w:val="1F517383"/>
    <w:rsid w:val="205E197B"/>
    <w:rsid w:val="209C4DA0"/>
    <w:rsid w:val="21144C3E"/>
    <w:rsid w:val="22BA72D4"/>
    <w:rsid w:val="23425BF5"/>
    <w:rsid w:val="23B047F7"/>
    <w:rsid w:val="23CB28F1"/>
    <w:rsid w:val="243D0F5D"/>
    <w:rsid w:val="25B2505A"/>
    <w:rsid w:val="27DE5AC4"/>
    <w:rsid w:val="295535F5"/>
    <w:rsid w:val="2A7709C2"/>
    <w:rsid w:val="2A8B3997"/>
    <w:rsid w:val="2CA22954"/>
    <w:rsid w:val="2CBC187A"/>
    <w:rsid w:val="2CF129C6"/>
    <w:rsid w:val="2F14220F"/>
    <w:rsid w:val="2FB46969"/>
    <w:rsid w:val="307C7231"/>
    <w:rsid w:val="313B65BE"/>
    <w:rsid w:val="317F1A8C"/>
    <w:rsid w:val="31DC25C0"/>
    <w:rsid w:val="31FB5794"/>
    <w:rsid w:val="322F2868"/>
    <w:rsid w:val="32360B07"/>
    <w:rsid w:val="34324458"/>
    <w:rsid w:val="347349F1"/>
    <w:rsid w:val="351A4A6B"/>
    <w:rsid w:val="358E2E62"/>
    <w:rsid w:val="35D85471"/>
    <w:rsid w:val="35E5104E"/>
    <w:rsid w:val="37670BA3"/>
    <w:rsid w:val="398C54AC"/>
    <w:rsid w:val="39DF78AF"/>
    <w:rsid w:val="3A3D6C1E"/>
    <w:rsid w:val="3A995C5C"/>
    <w:rsid w:val="3AE55458"/>
    <w:rsid w:val="3AEA6A92"/>
    <w:rsid w:val="3AFB370B"/>
    <w:rsid w:val="3B1874C8"/>
    <w:rsid w:val="3B590C48"/>
    <w:rsid w:val="3BC92328"/>
    <w:rsid w:val="3C64254C"/>
    <w:rsid w:val="3C6D0F03"/>
    <w:rsid w:val="3CDC747F"/>
    <w:rsid w:val="3D361E88"/>
    <w:rsid w:val="3D85022C"/>
    <w:rsid w:val="3DEA679E"/>
    <w:rsid w:val="3E5D7AC8"/>
    <w:rsid w:val="3F672C8A"/>
    <w:rsid w:val="3F8458E9"/>
    <w:rsid w:val="436A495B"/>
    <w:rsid w:val="43FD1975"/>
    <w:rsid w:val="440E10E5"/>
    <w:rsid w:val="4479123F"/>
    <w:rsid w:val="451216B7"/>
    <w:rsid w:val="456D13B6"/>
    <w:rsid w:val="458349C6"/>
    <w:rsid w:val="45AB2B08"/>
    <w:rsid w:val="45CE5353"/>
    <w:rsid w:val="467B20E5"/>
    <w:rsid w:val="47544C22"/>
    <w:rsid w:val="476F01EE"/>
    <w:rsid w:val="47AA4B7F"/>
    <w:rsid w:val="47B642F1"/>
    <w:rsid w:val="47D93349"/>
    <w:rsid w:val="48955977"/>
    <w:rsid w:val="48B004AB"/>
    <w:rsid w:val="48B32DC7"/>
    <w:rsid w:val="4B7503D0"/>
    <w:rsid w:val="4BF63569"/>
    <w:rsid w:val="4DB21EB1"/>
    <w:rsid w:val="4E460F4D"/>
    <w:rsid w:val="4E6A3AB8"/>
    <w:rsid w:val="4E854A1D"/>
    <w:rsid w:val="4EA20DFE"/>
    <w:rsid w:val="4F5D5A10"/>
    <w:rsid w:val="523B4685"/>
    <w:rsid w:val="53F14320"/>
    <w:rsid w:val="549E7947"/>
    <w:rsid w:val="54B4063D"/>
    <w:rsid w:val="5530390D"/>
    <w:rsid w:val="5553453E"/>
    <w:rsid w:val="55F51D8E"/>
    <w:rsid w:val="56220D8B"/>
    <w:rsid w:val="57501976"/>
    <w:rsid w:val="579C1D7C"/>
    <w:rsid w:val="588B33B8"/>
    <w:rsid w:val="58BC2D2A"/>
    <w:rsid w:val="58E04ED5"/>
    <w:rsid w:val="5A5C6FD3"/>
    <w:rsid w:val="5A637D9E"/>
    <w:rsid w:val="5B9C5154"/>
    <w:rsid w:val="5C82647A"/>
    <w:rsid w:val="5D325D70"/>
    <w:rsid w:val="5D4E713C"/>
    <w:rsid w:val="5D564889"/>
    <w:rsid w:val="5DB80669"/>
    <w:rsid w:val="5E0E076B"/>
    <w:rsid w:val="5EB104ED"/>
    <w:rsid w:val="5EB27499"/>
    <w:rsid w:val="609B673E"/>
    <w:rsid w:val="63170DD1"/>
    <w:rsid w:val="63343B49"/>
    <w:rsid w:val="63795CCD"/>
    <w:rsid w:val="6389530E"/>
    <w:rsid w:val="643E2E24"/>
    <w:rsid w:val="64783DEC"/>
    <w:rsid w:val="64B16600"/>
    <w:rsid w:val="65D04B97"/>
    <w:rsid w:val="65E074EE"/>
    <w:rsid w:val="664B1B9D"/>
    <w:rsid w:val="66DD38D1"/>
    <w:rsid w:val="670211B0"/>
    <w:rsid w:val="6734280D"/>
    <w:rsid w:val="67362901"/>
    <w:rsid w:val="675C6358"/>
    <w:rsid w:val="68346863"/>
    <w:rsid w:val="69AE2CDA"/>
    <w:rsid w:val="6A2C4691"/>
    <w:rsid w:val="6A326655"/>
    <w:rsid w:val="6A61254F"/>
    <w:rsid w:val="6AE20BFA"/>
    <w:rsid w:val="6AF7707F"/>
    <w:rsid w:val="6B44474A"/>
    <w:rsid w:val="6BA77231"/>
    <w:rsid w:val="6CD1514C"/>
    <w:rsid w:val="6D031A3F"/>
    <w:rsid w:val="6D1C19C9"/>
    <w:rsid w:val="6D5827D2"/>
    <w:rsid w:val="6E91020B"/>
    <w:rsid w:val="6F980D2B"/>
    <w:rsid w:val="6FF01E18"/>
    <w:rsid w:val="70FD443F"/>
    <w:rsid w:val="71050045"/>
    <w:rsid w:val="73145CCC"/>
    <w:rsid w:val="732B1A9A"/>
    <w:rsid w:val="732F21DD"/>
    <w:rsid w:val="76586AB1"/>
    <w:rsid w:val="767677A5"/>
    <w:rsid w:val="76881E50"/>
    <w:rsid w:val="76BB697E"/>
    <w:rsid w:val="76C037ED"/>
    <w:rsid w:val="78165867"/>
    <w:rsid w:val="7BDE6B96"/>
    <w:rsid w:val="7BE93E18"/>
    <w:rsid w:val="7CE0240A"/>
    <w:rsid w:val="7CFB3EF6"/>
    <w:rsid w:val="7D225FC4"/>
    <w:rsid w:val="7D282B7A"/>
    <w:rsid w:val="7D8F38F0"/>
    <w:rsid w:val="7DA33A9F"/>
    <w:rsid w:val="7E87238F"/>
    <w:rsid w:val="7EBB1690"/>
    <w:rsid w:val="7EEA3905"/>
    <w:rsid w:val="7F495AA9"/>
    <w:rsid w:val="7FC96B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uiPriority="99"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99"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5"/>
    <w:qFormat/>
    <w:uiPriority w:val="0"/>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333399"/>
      <w:kern w:val="0"/>
      <w:sz w:val="20"/>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unhideWhenUsed/>
    <w:qFormat/>
    <w:uiPriority w:val="99"/>
  </w:style>
  <w:style w:type="character" w:styleId="14">
    <w:name w:val="Hyperlink"/>
    <w:unhideWhenUsed/>
    <w:qFormat/>
    <w:uiPriority w:val="99"/>
    <w:rPr>
      <w:color w:val="0000FF"/>
      <w:u w:val="single"/>
    </w:rPr>
  </w:style>
  <w:style w:type="character" w:customStyle="1" w:styleId="15">
    <w:name w:val="日期 Char"/>
    <w:link w:val="3"/>
    <w:qFormat/>
    <w:uiPriority w:val="0"/>
    <w:rPr>
      <w:rFonts w:cs="宋体"/>
      <w:kern w:val="2"/>
      <w:sz w:val="21"/>
      <w:szCs w:val="21"/>
    </w:rPr>
  </w:style>
  <w:style w:type="character" w:customStyle="1" w:styleId="16">
    <w:name w:val="批注框文本 Char"/>
    <w:link w:val="4"/>
    <w:unhideWhenUsed/>
    <w:qFormat/>
    <w:locked/>
    <w:uiPriority w:val="99"/>
    <w:rPr>
      <w:kern w:val="2"/>
      <w:sz w:val="18"/>
      <w:szCs w:val="18"/>
    </w:rPr>
  </w:style>
  <w:style w:type="character" w:customStyle="1" w:styleId="17">
    <w:name w:val="页脚 Char"/>
    <w:link w:val="5"/>
    <w:unhideWhenUsed/>
    <w:qFormat/>
    <w:locked/>
    <w:uiPriority w:val="99"/>
    <w:rPr>
      <w:kern w:val="2"/>
      <w:sz w:val="18"/>
      <w:szCs w:val="18"/>
    </w:rPr>
  </w:style>
  <w:style w:type="character" w:customStyle="1" w:styleId="18">
    <w:name w:val="页眉 Char"/>
    <w:link w:val="6"/>
    <w:unhideWhenUsed/>
    <w:qFormat/>
    <w:locked/>
    <w:uiPriority w:val="0"/>
    <w:rPr>
      <w:kern w:val="2"/>
      <w:sz w:val="18"/>
      <w:szCs w:val="18"/>
    </w:rPr>
  </w:style>
  <w:style w:type="character" w:customStyle="1" w:styleId="19">
    <w:name w:val="HTML 预设格式 Char"/>
    <w:link w:val="7"/>
    <w:uiPriority w:val="99"/>
    <w:rPr>
      <w:rFonts w:ascii="黑体" w:hAnsi="Courier New" w:eastAsia="黑体" w:cs="Courier New"/>
      <w:color w:val="333399"/>
    </w:rPr>
  </w:style>
  <w:style w:type="character" w:customStyle="1" w:styleId="20">
    <w:name w:val="页脚 Char1"/>
    <w:semiHidden/>
    <w:uiPriority w:val="99"/>
    <w:rPr>
      <w:rFonts w:cs="宋体"/>
      <w:sz w:val="18"/>
      <w:szCs w:val="18"/>
    </w:rPr>
  </w:style>
  <w:style w:type="character" w:customStyle="1" w:styleId="21">
    <w:name w:val="页眉 Char1"/>
    <w:semiHidden/>
    <w:uiPriority w:val="99"/>
    <w:rPr>
      <w:rFonts w:cs="宋体"/>
      <w:sz w:val="18"/>
      <w:szCs w:val="18"/>
    </w:rPr>
  </w:style>
  <w:style w:type="character" w:customStyle="1" w:styleId="22">
    <w:name w:val="批注框文本 Char1"/>
    <w:semiHidden/>
    <w:uiPriority w:val="99"/>
    <w:rPr>
      <w:rFonts w:cs="宋体"/>
      <w:sz w:val="18"/>
      <w:szCs w:val="18"/>
    </w:rPr>
  </w:style>
  <w:style w:type="paragraph" w:styleId="23">
    <w:name w:val="List Paragraph"/>
    <w:basedOn w:val="1"/>
    <w:qFormat/>
    <w:uiPriority w:val="34"/>
    <w:pPr>
      <w:ind w:firstLine="420" w:firstLineChars="200"/>
    </w:pPr>
  </w:style>
  <w:style w:type="character" w:customStyle="1" w:styleId="24">
    <w:name w:val="font11"/>
    <w:basedOn w:val="11"/>
    <w:uiPriority w:val="0"/>
    <w:rPr>
      <w:rFonts w:hint="eastAsia" w:ascii="宋体" w:hAnsi="宋体" w:eastAsia="宋体" w:cs="宋体"/>
      <w:color w:val="000000"/>
      <w:sz w:val="16"/>
      <w:szCs w:val="16"/>
      <w:u w:val="none"/>
    </w:rPr>
  </w:style>
  <w:style w:type="character" w:customStyle="1" w:styleId="25">
    <w:name w:val="font41"/>
    <w:basedOn w:val="11"/>
    <w:uiPriority w:val="0"/>
    <w:rPr>
      <w:rFonts w:hint="default" w:ascii="Calibri" w:hAnsi="Calibri" w:cs="Calibri"/>
      <w:color w:val="000000"/>
      <w:sz w:val="16"/>
      <w:szCs w:val="16"/>
      <w:u w:val="none"/>
    </w:rPr>
  </w:style>
  <w:style w:type="paragraph" w:customStyle="1" w:styleId="26">
    <w:name w:val="Heading3"/>
    <w:basedOn w:val="1"/>
    <w:locked/>
    <w:uiPriority w:val="0"/>
    <w:pPr>
      <w:widowControl/>
      <w:spacing w:line="240" w:lineRule="auto"/>
      <w:jc w:val="left"/>
      <w:textAlignment w:val="baseline"/>
    </w:pPr>
    <w:rPr>
      <w:rFonts w:ascii="宋体" w:hAnsi="宋体" w:cs="宋体"/>
      <w:b/>
      <w:bCs/>
      <w:kern w:val="0"/>
      <w:sz w:val="27"/>
      <w:szCs w:val="27"/>
      <w:lang w:val="en-US" w:eastAsia="zh-CN" w:bidi="ar-SA"/>
    </w:rPr>
  </w:style>
  <w:style w:type="character" w:customStyle="1" w:styleId="27">
    <w:name w:val="NormalCharacter"/>
    <w:qFormat/>
    <w:uiPriority w:val="0"/>
  </w:style>
  <w:style w:type="paragraph" w:customStyle="1" w:styleId="28">
    <w:name w:val="Table Paragraph"/>
    <w:basedOn w:val="1"/>
    <w:uiPriority w:val="0"/>
    <w:pPr>
      <w:keepNext w:val="0"/>
      <w:keepLines w:val="0"/>
      <w:widowControl w:val="0"/>
      <w:suppressLineNumbers w:val="0"/>
      <w:autoSpaceDE w:val="0"/>
      <w:autoSpaceDN w:val="0"/>
      <w:spacing w:before="0" w:beforeAutospacing="0" w:after="0" w:afterAutospacing="0"/>
      <w:ind w:left="0" w:right="0"/>
      <w:jc w:val="left"/>
    </w:pPr>
    <w:rPr>
      <w:rFonts w:hint="eastAsia" w:ascii="仿宋_GB2312" w:hAnsi="仿宋_GB2312" w:eastAsia="仿宋_GB2312" w:cs="仿宋_GB2312"/>
      <w:kern w:val="0"/>
      <w:sz w:val="22"/>
      <w:szCs w:val="22"/>
      <w:lang w:val="en-US" w:eastAsia="zh-CN" w:bidi="ar"/>
    </w:rPr>
  </w:style>
  <w:style w:type="table" w:customStyle="1" w:styleId="2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16031</Words>
  <Characters>16600</Characters>
  <Lines>5</Lines>
  <Paragraphs>1</Paragraphs>
  <TotalTime>224</TotalTime>
  <ScaleCrop>false</ScaleCrop>
  <LinksUpToDate>false</LinksUpToDate>
  <CharactersWithSpaces>16955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2018-10-12T08:34:00Z</dcterms:created>
  <dc:creator>DELL</dc:creator>
  <cp:lastModifiedBy>老根</cp:lastModifiedBy>
  <cp:lastPrinted>2022-07-13T01:56:00Z</cp:lastPrinted>
  <dcterms:modified xsi:type="dcterms:W3CDTF">2024-10-25T02:06:34Z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3C0F078DBBE94AA0BA36D322B7153EFE</vt:lpwstr>
  </property>
</Properties>
</file>