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0E4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32"/>
          <w:szCs w:val="32"/>
        </w:rPr>
      </w:pPr>
      <w:r>
        <w:rPr>
          <w:rFonts w:hint="eastAsia"/>
          <w:b/>
          <w:bCs/>
          <w:sz w:val="32"/>
          <w:szCs w:val="32"/>
        </w:rPr>
        <w:t>敢放·巧设·善观——幼儿园大班户外自主游戏的开展</w:t>
      </w:r>
    </w:p>
    <w:p w14:paraId="395FA29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sz w:val="32"/>
          <w:szCs w:val="32"/>
        </w:rPr>
      </w:pPr>
    </w:p>
    <w:p w14:paraId="32207A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rPr>
        <w:t>摘要</w:t>
      </w:r>
      <w:r>
        <w:rPr>
          <w:rFonts w:hint="eastAsia"/>
          <w:b/>
          <w:bCs/>
          <w:sz w:val="24"/>
          <w:szCs w:val="24"/>
          <w:lang w:eastAsia="zh-CN"/>
        </w:rPr>
        <w:t>：</w:t>
      </w:r>
      <w:r>
        <w:rPr>
          <w:rFonts w:hint="eastAsia"/>
          <w:sz w:val="24"/>
          <w:szCs w:val="24"/>
        </w:rPr>
        <w:t>户外自主游戏能让幼儿更好地提升思维品质，发展综合能力。在进行幼儿教育时，教师可以利用户外自主游戏，引导幼儿深度学习。在创设游戏环境的时候，教师要注意就地取材、因地制宜，适当使用自制道具，激发幼儿的想象力和创造力。但在以往的幼儿园户外自主游戏中，普遍存在教师介入过多，幼儿自主性体现不明显等问题。本文尝试从幼儿园户外自主游戏的特点，现存问题成因分析及其有效组织与实施策略等几个主要角度展开讨论。</w:t>
      </w:r>
    </w:p>
    <w:p w14:paraId="426FD2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b/>
          <w:bCs/>
          <w:sz w:val="24"/>
          <w:szCs w:val="24"/>
          <w:lang w:val="en-US" w:eastAsia="zh-CN"/>
        </w:rPr>
        <w:t>关键词：</w:t>
      </w:r>
      <w:r>
        <w:rPr>
          <w:rFonts w:hint="eastAsia"/>
          <w:sz w:val="24"/>
          <w:szCs w:val="24"/>
        </w:rPr>
        <w:t>户外自主游戏</w:t>
      </w:r>
      <w:r>
        <w:rPr>
          <w:rFonts w:hint="eastAsia"/>
          <w:sz w:val="24"/>
          <w:szCs w:val="24"/>
          <w:lang w:eastAsia="zh-CN"/>
        </w:rPr>
        <w:t>；</w:t>
      </w:r>
      <w:r>
        <w:rPr>
          <w:rFonts w:hint="eastAsia"/>
          <w:sz w:val="24"/>
          <w:szCs w:val="24"/>
        </w:rPr>
        <w:t>幼儿园</w:t>
      </w:r>
      <w:r>
        <w:rPr>
          <w:rFonts w:hint="eastAsia"/>
          <w:sz w:val="24"/>
          <w:szCs w:val="24"/>
          <w:lang w:eastAsia="zh-CN"/>
        </w:rPr>
        <w:t>；</w:t>
      </w:r>
      <w:r>
        <w:rPr>
          <w:rFonts w:hint="eastAsia"/>
          <w:sz w:val="24"/>
          <w:szCs w:val="24"/>
        </w:rPr>
        <w:t>大班</w:t>
      </w:r>
      <w:r>
        <w:rPr>
          <w:rFonts w:hint="eastAsia"/>
          <w:sz w:val="24"/>
          <w:szCs w:val="24"/>
          <w:lang w:val="en-US" w:eastAsia="zh-CN"/>
        </w:rPr>
        <w:t>幼儿；教育</w:t>
      </w:r>
    </w:p>
    <w:p w14:paraId="6FC09A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448862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游戏是幼儿一日生活中的重要组成部分，是幼儿学习知识技能、了解世界的重要途径。作为幼儿园新兴起的游戏模式，户外自主游戏以其开放自由的特点走进了人们的视线。在“安吉游戏”、“利津游戏”取得成效后，户外自主游戏这一游戏模式更受幼儿园的青睐。虽然户外自主游戏的优点众多，但想要掌握其精髓，却需要教师们精心的准备，无论是户外活动场地的布控、游戏材料的选择还是对户外自主游戏的组织与指导，每一个环节都需要教师仔细斟酌。</w:t>
      </w:r>
    </w:p>
    <w:p w14:paraId="6920E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09B961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一、幼儿园户外自主游戏的特点</w:t>
      </w:r>
    </w:p>
    <w:p w14:paraId="4E727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幼儿园户外自主游戏是一种幼儿能积极主动参与进去的户外游戏。总体上看，幼儿园户外自主游戏具有随机性、教学性、自主性和创造性的特点。随机性指的是在幼儿充分参与的情况下，户外游戏一般不会有固定的形式和内容；教学性则是指户外自主游戏本质上是一种教学活动；自主性是幼儿园户外自主游戏的基本特征，幼儿要在游戏中主动发挥作用，体现主观能动性；创造性是指教师和幼儿双方要共同创造更多游戏形式和内容，这也是幼儿园户外自主游戏随机性的保障所在。根据当前教育界的主要理念，学前教育要体现出幼儿的主动性，给予幼儿充分的空间和机会表达个性，在保证基本游戏秩序的基础上，尽可能地给予幼儿较多的活动自由。这是幼儿园户外自主游戏得以开展的理论基础。通过积极有效开展户外自主游戏，幼儿的能力能得到持续性的增强，其社会认知水平会越来越高，游戏的教学性和完整度会日益突出。当然，幼儿园户外自主游戏并不排斥教师的作用，教师要在游戏的过程中与幼儿共同发现、分析和解决其中存在的各种问题。从这个角度来看，户外自主游戏的持续完善也能体现出创造性。</w:t>
      </w:r>
    </w:p>
    <w:p w14:paraId="23586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079364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二、</w:t>
      </w:r>
      <w:r>
        <w:rPr>
          <w:rFonts w:hint="eastAsia"/>
          <w:b/>
          <w:bCs/>
          <w:sz w:val="24"/>
          <w:szCs w:val="24"/>
        </w:rPr>
        <w:t>幼儿园大班户外自主游戏</w:t>
      </w:r>
      <w:r>
        <w:rPr>
          <w:rFonts w:hint="eastAsia"/>
          <w:b/>
          <w:bCs/>
          <w:sz w:val="24"/>
          <w:szCs w:val="24"/>
          <w:lang w:val="en-US" w:eastAsia="zh-CN"/>
        </w:rPr>
        <w:t>开展要点——</w:t>
      </w:r>
      <w:r>
        <w:rPr>
          <w:rFonts w:hint="eastAsia"/>
          <w:b/>
          <w:bCs/>
          <w:sz w:val="24"/>
          <w:szCs w:val="24"/>
        </w:rPr>
        <w:t>敢放·巧设·善观</w:t>
      </w:r>
    </w:p>
    <w:p w14:paraId="7BEAF6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（一）合理规划场地</w:t>
      </w:r>
    </w:p>
    <w:p w14:paraId="24CFB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幼儿园户外自主游戏的开展，教师要合理规划场地，不能随意，尤其是开展游戏分区，奔跑类与固定类分区、躲闪类与投掷类分区，避免不同游戏互相干扰，从而引发意外。合理规划户外自主游戏场地，会对幼儿参与积极性和主动性产生影响，从而影响到户外自主游戏的有效性。教师要充分利用活动空间，例如在开展球类游戏时，教师可以引导幼儿在固定的区域内活动，练习滚球、踢球、抛球等。而在开展踢毽子、跳绳这类游戏时，可以在走廊、草地上完成，满足幼儿对游戏场地的要求。跳高触物类游戏，可以在树林中完成，利用树高的优势，将物品系在树枝间，在游戏中锻炼幼儿的弹跳能力。大树间可以准备软梯、爬网等，锻炼幼儿的攀爬能力。此外，教师还可以自制游戏器材，如拉力器、踩高跷等，利用零星场地。在组织开展综合类游戏时，可以在草地上，将攀爬区、平衡区等融为一体，这样幼儿间互不打扰，可以确保户外自主游戏顺利开展，从而激发幼儿参与户外游戏活动的兴趣和积极性。</w:t>
      </w:r>
    </w:p>
    <w:p w14:paraId="1EB28C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（二）投放适宜材料</w:t>
      </w:r>
    </w:p>
    <w:p w14:paraId="48A419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幼儿园户外自主游戏的开展，投放材料也是影响自主游戏顺利开展的重要因素，教师要结合幼儿的年龄特点投放不同的材料，小班、中班、大班幼儿的年龄段不同，所需的游戏材料也是不同的。针对大班幼儿，在游戏材料的投放上，教师可以适当选择一些具有启发性的材料，最好可以一物多玩，比如自制玩具等，鼓励幼儿与同伴合作玩捉尾巴游戏，将尾巴排成一排，玩跳格子游戏，尾巴要放置在两腿间，玩青蛙跳，从一头跳到另一头，这一过程中尾巴不能掉。大班幼儿的互动能力较强，如果有一个孩子想出了非常新颖的玩法，别的孩子会主动模仿。教师还可以利用有雨棚的地方投放废旧材料，如罐子、瓶子、盒子等，引导对这些感兴趣的幼儿进行自主探索，开发新玩法，如将多个易拉罐粘在一起制作“梅花桩”，小朋友们可以踩着玩。在玩沙的地方多投放一些工具，在树林间设置障碍物，锻炼幼儿的躲闪能力。对于大班幼儿，幼儿对于具有挑战性、有趣的游戏非常感兴趣，这类游戏材料更适合幼儿，更能够调动幼儿参与户外自主游戏的兴趣和积极性。</w:t>
      </w:r>
    </w:p>
    <w:p w14:paraId="644DAC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（三）教师有效指导</w:t>
      </w:r>
    </w:p>
    <w:p w14:paraId="14BF7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户外自主游戏并不是放任幼儿随意玩游戏，教师不应该做户外自主游戏的旁观者，而要做户外自主游戏的支持者、引导者和观察者，结合幼儿的游戏需求，及时更新游戏材料。在必要时教师要参与其中，以引导者的身份鼓励幼儿，对幼儿进行隐性指导，确保户外自主游戏有效开展。例如在开展户外平衡木游戏中，幼儿对于高高的平衡木会产生畏惧心理，这时教师要鼓励幼儿给予幼儿力量：“别怕，老师在呢，不会掉下来的。”虽然只是简单的一句话，但是却给予了幼儿无穷的力量。在玩打沙包时，幼儿发现沙包漏沙子了，教师应及时发现并替换新的，使幼儿继续保持好的游戏心情。在户外自主游戏开展中，教师的有效指导并不在于对幼儿的过度管理，而要想幼儿所想，以自己的实际行动营造温馨、和谐的游戏环境，为幼儿打造自主发展空间。</w:t>
      </w:r>
    </w:p>
    <w:p w14:paraId="69A1F6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14:paraId="66E6BC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三、</w:t>
      </w:r>
      <w:r>
        <w:rPr>
          <w:rFonts w:hint="eastAsia"/>
          <w:b/>
          <w:bCs/>
          <w:sz w:val="24"/>
          <w:szCs w:val="24"/>
        </w:rPr>
        <w:t>幼儿园大班户外自主游戏</w:t>
      </w:r>
      <w:r>
        <w:rPr>
          <w:rFonts w:hint="eastAsia"/>
          <w:b/>
          <w:bCs/>
          <w:sz w:val="24"/>
          <w:szCs w:val="24"/>
          <w:lang w:eastAsia="zh-CN"/>
        </w:rPr>
        <w:t>的</w:t>
      </w:r>
      <w:r>
        <w:rPr>
          <w:rFonts w:hint="eastAsia"/>
          <w:b/>
          <w:bCs/>
          <w:sz w:val="24"/>
          <w:szCs w:val="24"/>
          <w:lang w:val="en-US" w:eastAsia="zh-CN"/>
        </w:rPr>
        <w:t>策略</w:t>
      </w:r>
    </w:p>
    <w:p w14:paraId="46374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6岁儿童学习与发展指南》（以下简称《指南》）指出：“幼儿园应多为幼儿提供自由交往和游戏的机会，鼓励他们自主选择、自由结伴开展活动。”《指南》从尊重幼儿的权利出发，强调自由、自主，呼吁在教育教学过程中，给予幼儿更多的自由权、选择权和决定权。每个幼儿都是一个独特的个体，他们看待周围世界有自己独到的见解和判断，教师绝不能将自己的想法武断地强加给幼儿，剥夺和干涉他们自由选择的权利。</w:t>
      </w:r>
    </w:p>
    <w:p w14:paraId="624FC3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（一）“玩什么”——幼儿作决定</w:t>
      </w:r>
    </w:p>
    <w:p w14:paraId="33668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开展户外自主游戏之前，首先面临的是“玩什么”的问题。或许有的教师认为，游戏随手拈来，不成问题。但在笔者看来，要选择适合幼儿的游戏并不容易。游戏既要能够激发幼儿的兴趣点，吻合其年龄特征，又要富有挑战性。教师时刻都要站在幼儿的角度思考问题，因为教师喜欢的，幼儿未必喜欢。因此，幼儿园</w:t>
      </w:r>
      <w:r>
        <w:rPr>
          <w:rFonts w:hint="eastAsia"/>
          <w:sz w:val="24"/>
          <w:szCs w:val="24"/>
          <w:lang w:val="en-US" w:eastAsia="zh-CN"/>
        </w:rPr>
        <w:t>可以</w:t>
      </w:r>
      <w:r>
        <w:rPr>
          <w:rFonts w:hint="eastAsia"/>
          <w:sz w:val="24"/>
          <w:szCs w:val="24"/>
        </w:rPr>
        <w:t>召集家长</w:t>
      </w:r>
      <w:r>
        <w:rPr>
          <w:rFonts w:hint="eastAsia"/>
          <w:sz w:val="24"/>
          <w:szCs w:val="24"/>
          <w:lang w:val="en-US" w:eastAsia="zh-CN"/>
        </w:rPr>
        <w:t>开展</w:t>
      </w:r>
      <w:r>
        <w:rPr>
          <w:rFonts w:hint="eastAsia"/>
          <w:sz w:val="24"/>
          <w:szCs w:val="24"/>
        </w:rPr>
        <w:t>简短会议，主要让家长了解当今幼教课改的整体趋势，理解户外游戏的概念，户外自主游戏对促进幼儿身心发展的作用及此活动所蕴含的教育意义等。同时，发放调查表，且强调这项任务必须让幼儿一同参与，如实根据幼儿的喜好进行选择填写。偏离和违背幼儿真实意愿开展的游戏并不是真游戏，幼儿会感到索然无味，玩起来也不会尽兴。为此，需要多花时间搜集适合幼儿发展的游戏素材。幼儿园根据调查表上反馈的信息，最终征得幼儿的意见，</w:t>
      </w:r>
      <w:r>
        <w:rPr>
          <w:rFonts w:hint="eastAsia"/>
          <w:sz w:val="24"/>
          <w:szCs w:val="24"/>
          <w:lang w:val="en-US" w:eastAsia="zh-CN"/>
        </w:rPr>
        <w:t>再</w:t>
      </w:r>
      <w:r>
        <w:rPr>
          <w:rFonts w:hint="eastAsia"/>
          <w:sz w:val="24"/>
          <w:szCs w:val="24"/>
        </w:rPr>
        <w:t>确立户外游戏主题。</w:t>
      </w:r>
    </w:p>
    <w:p w14:paraId="26B29A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（二）“准备玩”——幼儿来商议</w:t>
      </w:r>
    </w:p>
    <w:p w14:paraId="4FD8E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有了游戏的主题，幼儿也大致了解了游戏的基本玩法。游戏前，并不急于告诉幼儿要使用什么材料，而是组织幼儿到体育室熟悉每一样体育器械的名称和用途，使幼儿做到心中有数，有利于幼儿自由选择材料为自己所用。起初幼儿的想法很原始，他们凭借自己对游戏的理解，选择一两样器械简单地进行游戏。为了拓宽幼儿的思维，提高游戏水平，教师经过同幼儿多番讨论，发现在游戏中所使用的器械都固守于平时经常玩过的，对于其他器械并没有大胆尝试。仅凭一两次到体育室观察器械是远远不够的，幼儿经常会忘记某些器械的存在，尤其是置放得比较高又不好拿取的器械。后来幼儿决定用“画器械”的办法，提议教师对体育室的所有器械进行拍照，再回教室在一体机上播放照片，幼儿以绘画的形式画出足够数量的小器械，再把器械图片剪下来。在每次游戏前，幼儿分组商讨玩法并使用小器械图片进行组合摆放，内容自然而然丰富充实许多。但并不是每个小组都能按照计划行事，有的小组在教室里规划好后，到操场上就忘记器械图片摆放的细节处，甚至全盘否定。为了解决这一问题，有的幼儿提议把规划图放在展示板上，直接搬到操场去。这不失是个好办法，可是怎样才能使器械小图片在展示板上移动位置而不掉落呢？在教师的启发下，聪明的幼儿想出利用磁性底板。</w:t>
      </w:r>
      <w:r>
        <w:rPr>
          <w:rFonts w:hint="eastAsia"/>
          <w:sz w:val="24"/>
          <w:szCs w:val="24"/>
          <w:lang w:eastAsia="zh-CN"/>
        </w:rPr>
        <w:t>在器械小图片后面贴上磁片，这样小图片就能紧紧吸在磁性底板上，再把磁性底板贴在展示架上即可。在教师和幼儿的共同努力下，终于把想法变为现实，小组成员不仅能自如地操作器械图片进行规划，游戏中还能根据需要，及时调整器械图片的位置，进一步推进游戏的进程。带领幼儿观察户外活动场地，分析各角落的优势所在，使幼儿在选择位置开展游戏时更有底气，而且不盲目。幼儿园操场上有些低矮的花圃，有的幼儿说可以在此地玩“迁罐子”游戏，把罐子当成敌人的碉堡放在花圃前面，把花圃当掩护，幼儿躲在后面。操场另一端放置了一些有一定重量的木桩，平日不易搬动就固定在那个地方。有的幼儿就地取材，提议可以踩着高跷玩“过小河”的游戏，以增设障碍，提高难度。在玩“划龙舟”游戏时，幼儿选择了彩虹斜坡周围的场地，并在斜坡上设立旗台，“龙舟”必须从平坦的“河道”划向斜坡顶端，先拿到红旗为胜。幼儿的想法恰恰也吻合了《指南》关于5—6岁幼儿动作发展的目标：能在斜坡、荡桥和有一定间隔的物体上较平稳地行走。幼儿只有在自己创设的环境中才能倍感轻松，全身心投入，不仅调动了游戏热情，动作技能也在不知不觉中得到练习。</w:t>
      </w:r>
    </w:p>
    <w:p w14:paraId="41794E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3709CB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四</w:t>
      </w:r>
      <w:r>
        <w:rPr>
          <w:rFonts w:hint="default"/>
          <w:b/>
          <w:bCs/>
          <w:sz w:val="24"/>
          <w:szCs w:val="24"/>
          <w:lang w:val="en-US" w:eastAsia="zh-CN"/>
        </w:rPr>
        <w:t>、结束语</w:t>
      </w:r>
    </w:p>
    <w:p w14:paraId="75E57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综上所述，很多户外自主游戏内容需要教师的积极参与和指导。幼儿教师合理利用资源，制作一系列适合幼儿玩耍的户外教具，评价幼儿自主游戏、自主创新、相互学习、彼此合作，只有这样才能够在户外自主游戏的指导中为幼儿提供更加广阔的游戏领域，并结合游戏实践给予积极评价使幼儿在愉悦的心情内开展游戏，在游戏之中学会经验，可谓“一举多得”，推动幼儿教育事业的发展。</w:t>
      </w:r>
    </w:p>
    <w:p w14:paraId="0E9E0E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参考文献</w:t>
      </w:r>
    </w:p>
    <w:p w14:paraId="291137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[1]戴阳阳.幼儿户外自主游戏活动的建构策略[J].当代家庭教育,2022(18):21-24.</w:t>
      </w:r>
    </w:p>
    <w:p w14:paraId="085C87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[2]崔子琳.浅析开展幼儿园户外自主游戏活动的策略[J].天天爱科学(教育前沿),2022(03):1-2.</w:t>
      </w:r>
    </w:p>
    <w:p w14:paraId="1748F9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[3]罗莉莎,沈明泓.浅析幼儿户外游戏的实施策略[J].现代职业教育,2022(10):91-93.</w:t>
      </w:r>
    </w:p>
    <w:p w14:paraId="651FA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[4]万肖云.幼儿园户外自主游戏实施的问题与策略[J].智力,2022(02):184-186.</w:t>
      </w:r>
    </w:p>
    <w:p w14:paraId="678DF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[5]朱会彬.基于幼儿园户外自主游戏的教师有效指导[J].第二课堂(D),2021(10):54-55.</w:t>
      </w:r>
    </w:p>
    <w:p w14:paraId="17E97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[6]于笑川.幼儿户外自主游戏活动的建构策略[J].山东教育,2021(29):50-51.</w:t>
      </w:r>
    </w:p>
    <w:p w14:paraId="5A0F71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default"/>
          <w:b/>
          <w:bCs/>
          <w:sz w:val="24"/>
          <w:szCs w:val="24"/>
          <w:lang w:val="en-US"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FEC773C"/>
    <w:rsid w:val="0FEC773C"/>
    <w:rsid w:val="12CB52AC"/>
    <w:rsid w:val="291916FE"/>
    <w:rsid w:val="6A0C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4072</Words>
  <Characters>4196</Characters>
  <Lines>0</Lines>
  <Paragraphs>0</Paragraphs>
  <TotalTime>0</TotalTime>
  <ScaleCrop>false</ScaleCrop>
  <LinksUpToDate>false</LinksUpToDate>
  <CharactersWithSpaces>4196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2022-07-19T09:31:00Z</dcterms:created>
  <dc:creator>垚垚</dc:creator>
  <cp:lastModifiedBy>老根</cp:lastModifiedBy>
  <dcterms:modified xsi:type="dcterms:W3CDTF">2024-08-29T01:31:11Z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C06EF57C384A43CF95CEB449E40C2874_13</vt:lpwstr>
  </property>
</Properties>
</file>