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32888">
      <w:pPr>
        <w:spacing w:before="156" w:beforeLines="50" w:after="156" w:afterLines="50" w:line="440" w:lineRule="exact"/>
        <w:ind w:left="-540" w:leftChars="-257" w:right="-1052" w:rightChars="-501" w:firstLine="280" w:firstLineChars="100"/>
        <w:rPr>
          <w:rFonts w:hint="eastAsia" w:ascii="华文中宋" w:hAnsi="华文中宋" w:eastAsia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二、课题研究设计与论证报告</w:t>
      </w:r>
    </w:p>
    <w:tbl>
      <w:tblPr>
        <w:tblStyle w:val="5"/>
        <w:tblW w:w="0" w:type="auto"/>
        <w:tblInd w:w="-7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5179"/>
        <w:gridCol w:w="1763"/>
        <w:gridCol w:w="1821"/>
      </w:tblGrid>
      <w:tr w14:paraId="454613F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08C0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（一）课题的核心概念及其界定</w:t>
            </w:r>
          </w:p>
        </w:tc>
      </w:tr>
      <w:tr w14:paraId="30DD623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259A6">
            <w:pPr>
              <w:spacing w:line="360" w:lineRule="exact"/>
              <w:ind w:right="-107" w:rightChars="-51" w:firstLine="422" w:firstLineChars="200"/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1.核心素养</w:t>
            </w:r>
          </w:p>
          <w:p w14:paraId="68D406B9">
            <w:pPr>
              <w:spacing w:line="360" w:lineRule="exact"/>
              <w:ind w:right="-107" w:rightChars="-51" w:firstLine="420" w:firstLineChars="20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国外最先提出“核心素养”这一概念，我国对核心素养内涵的建议为：学习阶段不同，发展核心素养的相应方式也要有所区别，在确立时，不仅要有所侧重，关注学生适应社会发展素质的培养情况，而且还要重视对个人素养、社会关爱、创新能力等的发展。辛涛（2013）认为核心素养的核心为个人在社会生活中，必须具备的态度和能力、技能，同时强调核心素养可以通过个人对某种手段的运用获取，并不是某一学科知识或特定领域的问题。李艺、钟柏昌（2015）认为核心素养可以从三个层次理解，第一，“双基指向”，即以知识基础和技能为主的核心意义；第二，“问题解决指向”，即问题解决后对方法和理论的总结；第三，“科学思维指向”，即通过学习获得的解决问题的思维方式和价值观念。从本质上来说，这与了解、创造世界的思想观念一致。</w:t>
            </w:r>
          </w:p>
          <w:p w14:paraId="52D447A2">
            <w:pPr>
              <w:spacing w:line="360" w:lineRule="exact"/>
              <w:ind w:right="-107" w:rightChars="-51" w:firstLine="422" w:firstLineChars="200"/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2.英语学科核心素养</w:t>
            </w:r>
          </w:p>
          <w:p w14:paraId="52032304">
            <w:pPr>
              <w:spacing w:line="360" w:lineRule="exact"/>
              <w:ind w:right="-107" w:rightChars="-51" w:firstLine="420" w:firstLineChars="20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kern w:val="0"/>
                <w:szCs w:val="21"/>
                <w:lang w:val="en-US" w:eastAsia="zh-CN"/>
              </w:rPr>
              <w:t>《义务教育英语课程标准（2022 年版）（以下简称“课标”）》再次强调了核心素养，并将英语学科核心素养分为语言能力、文化意识、思维品质以及学习能力。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在学科核心素养中，语言能力占据核心位置。程晓棠（2016）认为语言能力是借助语言进行理解和表达的能力，需要在社会情境中逐渐形成。语言能力包含多个方面，如语言技能、语言意识、交际身份意识等。王蔷（2019）认为想要提升学生语言表达能力，发展语言理解能力，设置因故与主题探究活动这一手段最为有效，可以让学生在感知、分析等活动中，完善知识结构，端正学习态度，树立正确的人生观、价值观，落实英语学科核心素养培育的目的。文化意识是学生在全球化背景下，各方面，如知识、观念等表现出来的品质。而思维品质这一维度最能与学生的个体发展相契合。《课标》要求学生的思辨能力、创造能力、多元思维要共同发展。学生思维品质的发展可以使其对问题的分析、解决能力得到提升，确保对事物判断的正确性，实现深度学习。学习能力主要由学习方法、策略等构成。程艳君（2016）认为学生应通过对学习策略的积极运用，拓宽应有学习渠道，促进学习效率提升。</w:t>
            </w:r>
          </w:p>
          <w:p w14:paraId="6F2930AD">
            <w:pPr>
              <w:spacing w:line="360" w:lineRule="exact"/>
              <w:ind w:right="-107" w:rightChars="-51" w:firstLine="422" w:firstLineChars="200"/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3.分层作业</w:t>
            </w:r>
          </w:p>
          <w:p w14:paraId="32965744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分层作业这种作业类型与传统统一的作业要求是相对立的。一直以来，教师对全班学生提出统一的作业要求，使得优等生“吃不饱”，学差生“吃不了”，各个层次学生的发展都因此受到一定阻碍，因此有必要设计分层作业。徐颖认为分层作业是教师在学生个体差异基础上，所进行的针对性作业指导。曹文华认分层英语作业是英语教师以班级中不同层次学生为依据，所设计的不同且适合各层次学生学习需求的作业，这种作业形式可以使各层次学生都能获得良好的学习效果。综合以上观点，本研究定义分层作业为课堂分层教学的延伸，具有鲜明的弹性特征。具体指教师依据不同层次学生的情况，分层次布置作业和设计评价，有效解决“优等生吃不饱，差生吃不了”问题的同时，使学生作业的有效性得到大幅度提高，且都能在原有基础上有所提升。</w:t>
            </w:r>
          </w:p>
        </w:tc>
      </w:tr>
      <w:tr w14:paraId="0AA5941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2A0B5"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（二）国内外同一研究领域现状与研究的价值</w:t>
            </w:r>
          </w:p>
        </w:tc>
      </w:tr>
      <w:tr w14:paraId="25B5DC0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8D634">
            <w:pPr>
              <w:spacing w:line="440" w:lineRule="exact"/>
              <w:ind w:firstLine="422" w:firstLineChars="200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/>
                <w:b/>
                <w:bCs/>
                <w:szCs w:val="21"/>
              </w:rPr>
              <w:t>国内外同一研究领域现状</w:t>
            </w:r>
          </w:p>
          <w:p w14:paraId="6E314674">
            <w:pPr>
              <w:spacing w:line="440" w:lineRule="exact"/>
              <w:ind w:firstLine="422" w:firstLineChars="200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（1）国外关于分层作业的研究</w:t>
            </w:r>
          </w:p>
          <w:p w14:paraId="1C88732D">
            <w:pPr>
              <w:spacing w:line="440" w:lineRule="exact"/>
              <w:ind w:firstLine="420" w:firstLineChars="200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美国学者卡罗尔认为如果时间充足且学习材料、环境等适宜，全部学生均能达到既定目标。作业分层设计就是在这些理论的基础上形成，对学生进行层次划分，制定相应的训练目标，并采取相应的练习策略，使每一层学生都能得到最好发展。前苏联著名教育家托费德罗维奇·沙塔洛夫认为作业练习题集应分为两类，一是所有学生有能力且必须完成的作业；二是针对特色兴趣学生所设计的作业。他强调当学生认为作业不是应付差事时，作业才会成为他们的自觉行为，而不是负担。日本筱井高中曾做过这样一个试验：在第一轮布置同样的作业，发现即便要面对严厉惩罚，依然有学生不交作业。第二轮布置了与学生学习能力相适应的作业，发现大多数学生都能积极主动完成。以上都是对分层设计作业思想的体现。</w:t>
            </w:r>
          </w:p>
          <w:p w14:paraId="5A227620">
            <w:pPr>
              <w:spacing w:line="440" w:lineRule="exact"/>
              <w:ind w:firstLine="422" w:firstLineChars="200"/>
              <w:rPr>
                <w:rFonts w:hint="eastAsia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（2）国内关于分层作业的研究</w:t>
            </w:r>
          </w:p>
          <w:p w14:paraId="304DFCE0">
            <w:pPr>
              <w:spacing w:line="440" w:lineRule="exact"/>
              <w:ind w:firstLine="420" w:firstLineChars="200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曾文琦认为在对任务型作业进行分层设计时，应以学生为主体，以灵活性、民主性以及可接受性为原则，依据“最近发展区”理论，促进学生语言知识掌握和能力提升。在具体操作过程中，需要以两个方面为着手点，分别为了解学生，对他们进行层次划分；结合实际情况，对任务分层。黄如英基于多元智能理论，搜集作业样本，分析在设计分层作业时，专家型教师的立足点、维度和规律，通过对他们经验的整理，助力更多教师理论、操作水平提升。她的一系列研究给本次研究带来了很多启示。</w:t>
            </w:r>
          </w:p>
          <w:p w14:paraId="51982630">
            <w:pPr>
              <w:spacing w:line="440" w:lineRule="exact"/>
              <w:ind w:firstLine="422" w:firstLineChars="200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2.研究价值</w:t>
            </w:r>
          </w:p>
          <w:p w14:paraId="22444B68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本研究能使英语分层作业理论体系更具丰富性，教师可以据此调整教学方法，结合学生作业情况，了解其思考问题的思维方式和习惯，提供针对性指导。对于教师来说，英语分层作业设计可以提升其对学生学习状态、态度的了解程度，从而调整教学节奏，并适当拓展教学内容。对于学生来说，可以帮助他们认识到自身存在的问题，并通过积极完善，提高学习能力，调动学习积极性，树立学习自信心。</w:t>
            </w:r>
          </w:p>
        </w:tc>
      </w:tr>
      <w:tr w14:paraId="0B2E578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A970E">
            <w:pPr>
              <w:spacing w:line="360" w:lineRule="exact"/>
              <w:ind w:right="-1052" w:rightChars="-501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（三）研究的目标、内容（或子课题设计）与重点</w:t>
            </w:r>
          </w:p>
        </w:tc>
      </w:tr>
      <w:tr w14:paraId="72CACCC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235B8">
            <w:pPr>
              <w:spacing w:line="400" w:lineRule="exact"/>
              <w:ind w:firstLine="422" w:firstLineChars="200"/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1.研究目标</w:t>
            </w:r>
          </w:p>
          <w:p w14:paraId="5CC82E77">
            <w:pPr>
              <w:spacing w:line="400" w:lineRule="exact"/>
              <w:ind w:firstLine="420" w:firstLineChars="20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分析总结初中英语分层作业设计、实施现状，结合初中不同年段学生学习特点，探究核心素养导向下初中英语作业设计的有效策略，开展教学实践，汇总经验，优化策略，促进本校英语教育发展。</w:t>
            </w:r>
          </w:p>
          <w:p w14:paraId="34A35079">
            <w:pPr>
              <w:spacing w:line="400" w:lineRule="exact"/>
              <w:ind w:firstLine="422" w:firstLineChars="200"/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3.研究内容</w:t>
            </w:r>
          </w:p>
          <w:p w14:paraId="59FE82D9">
            <w:pPr>
              <w:spacing w:line="400" w:lineRule="exact"/>
              <w:ind w:firstLine="420" w:firstLineChars="20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以中小学英语分层作业设计为核心，搜集、整理相关研究成果，结合相关理论指导编制调查问卷和访谈提纲，明确初中英语作业布置现状，分析其中存在的问题。然后在此基础上，提出分层作业设计的建议，并结合分层作业设计的具体案例，立足理论和实践两个视角，制定核心素养导向下初中英语分层作业设计的有效策略，以期提高学生作业有效性，使作业的积极效用得到充分发挥的同时，帮助学生实现高效的英语学习。</w:t>
            </w:r>
          </w:p>
          <w:p w14:paraId="2B605978">
            <w:pPr>
              <w:spacing w:line="400" w:lineRule="exact"/>
              <w:ind w:firstLine="422" w:firstLineChars="200"/>
              <w:rPr>
                <w:rFonts w:hint="default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3.研究重点</w:t>
            </w:r>
          </w:p>
          <w:p w14:paraId="7A14E0E5"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基于核心素养培育的根本目标，探索切实有效的初中英语作业分层设计策略。</w:t>
            </w:r>
          </w:p>
        </w:tc>
      </w:tr>
      <w:tr w14:paraId="280E8AE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5D046">
            <w:pPr>
              <w:spacing w:line="360" w:lineRule="exact"/>
              <w:ind w:right="-1052" w:rightChars="-501"/>
              <w:rPr>
                <w:rFonts w:hint="eastAsia" w:ascii="华文细黑" w:hAnsi="华文细黑" w:eastAsia="华文细黑"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（四）研究的思路、过程与方法</w:t>
            </w:r>
          </w:p>
        </w:tc>
      </w:tr>
      <w:tr w14:paraId="7B07543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3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FDB5E">
            <w:pPr>
              <w:spacing w:line="360" w:lineRule="exact"/>
              <w:ind w:right="-107" w:rightChars="-51" w:firstLine="422" w:firstLineChars="20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1.研究思路</w:t>
            </w:r>
          </w:p>
          <w:p w14:paraId="26F5B569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首先，采用文献研究法，了解前人研究成果；然后借助问卷法、访谈法，对初中英语作业与分层作业设计、实施现状展开调查，分析明确其中存在的问题；最后，结合相关理论基础和教学实际，制定核心素养导向下初中应有分层作业设计的有效策略，力求提高学生作业效果，使其都能在原有基础上有所提升。</w:t>
            </w:r>
          </w:p>
          <w:p w14:paraId="68971E4F">
            <w:pPr>
              <w:spacing w:line="360" w:lineRule="exact"/>
              <w:ind w:right="-107" w:rightChars="-51" w:firstLine="422" w:firstLineChars="20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2.研究过程</w:t>
            </w:r>
          </w:p>
          <w:p w14:paraId="7F7991C9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第一个阶段：准备阶段（2022.8-2022.11）</w:t>
            </w:r>
          </w:p>
          <w:p w14:paraId="3775E412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组建课题组，搜集相关文献资料，积极学习，召开交流研讨会，明确本次研究的目的和意义。合理分工，撰写开题报告并正式开题。</w:t>
            </w:r>
          </w:p>
          <w:p w14:paraId="591B1572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第二个阶段：实施阶段（2022.12-2023.12）</w:t>
            </w:r>
          </w:p>
          <w:p w14:paraId="0741A349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编制调查问卷和访谈提纲，展开调查，并对调查结果进行梳理。结合学生平时考试成绩和日常表现，对其出展开初步的作业分层分组，同时与班主任、英语教师形成合作，做好学生的思想工作，尽量做到量力而行、合作互助。分别设计口头作业、随堂练习、课后作业（共同+自选）、学生自愿整理错题集、好题集，对作业批改情况、作业布置与教学三维目标之间的关系以及学生典型个案展开研究，总结经验，提炼优秀方法，制定核心素养导向下初中英语作业分层设计的有效策略。</w:t>
            </w:r>
          </w:p>
          <w:p w14:paraId="4B828F60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第三个阶段：总结阶段（2024.01-2024.05）</w:t>
            </w:r>
          </w:p>
          <w:p w14:paraId="723DCB4D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收集、整理课题研究的全部数据、资料，分析、总结并撰写研究报告，申请结题。</w:t>
            </w:r>
          </w:p>
          <w:p w14:paraId="0052D799">
            <w:pPr>
              <w:spacing w:line="360" w:lineRule="exact"/>
              <w:ind w:right="-107" w:rightChars="-51" w:firstLine="422" w:firstLineChars="20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3.研究方法</w:t>
            </w:r>
          </w:p>
          <w:p w14:paraId="4B14C8A5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献调查法。文献研究法是在研究主题的基础上，通过调查国外文献，获取相关资料，使对所要研究问题的把握更具全面性、正确性的一种方法。本研究利用知网、万芳等平台，搜集与作业各方面，如功能、影响等相关的文献资料，并通过分析、总结，对前人的研究成果加以借鉴，为后续研究的开展奠定坚实的理论基础。</w:t>
            </w:r>
          </w:p>
          <w:p w14:paraId="51580AFA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问卷调查法。为了使对初中英语作业设计、实施现状的了解更具真实性、准确性以及代表性，课题组对调查问卷进行了多次调整，并分别对初一、初二、初三三个年段的学生发放调查问卷。通过汇总、分析调查结果，明确当前初中英语作业设计现状，总结其中存在的问题，为后续研究的开展做好铺垫。</w:t>
            </w:r>
          </w:p>
          <w:p w14:paraId="630A5034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访谈研究法。课题组成员编制访谈提纲，并将初一、初二、初三个学段英语教师为主要对象进行单独访谈，提升对现阶段初中英语作业设计、实施现状的明确程度。另外，在研究后期，对不同学段学生进行访谈，了解他们对分层作业的看法，分析课题研究的不足之处，进一步改进并完善。</w:t>
            </w:r>
          </w:p>
        </w:tc>
      </w:tr>
      <w:tr w14:paraId="233AD84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D937D"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（五）主要观点与可能的创新之处</w:t>
            </w:r>
          </w:p>
        </w:tc>
      </w:tr>
      <w:tr w14:paraId="0EF1DA4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C7030">
            <w:pPr>
              <w:spacing w:line="440" w:lineRule="exact"/>
              <w:ind w:firstLine="422" w:firstLineChars="200"/>
              <w:rPr>
                <w:rFonts w:hint="default" w:asci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1.主要观点</w:t>
            </w:r>
          </w:p>
          <w:p w14:paraId="4C21242B">
            <w:pPr>
              <w:spacing w:line="440" w:lineRule="exact"/>
              <w:ind w:firstLine="420" w:firstLineChars="200"/>
              <w:rPr>
                <w:rFonts w:hint="default" w:asci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lang w:val="en-US" w:eastAsia="zh-CN"/>
              </w:rPr>
              <w:t>对初中英语作业进行分层设计，可以使班级学生的学习效率得到大幅度提高。基础性作业对于学优生的促进作用并不明显，只有具有一定挑战性的作业，才能使他们的学习能力得到提升。而中等学习水平的学生，“一刀切”的作业形式基本符合他们的学习需求，但也有必要从个别学生的学习情况出发，设计针对性作业，以使其学习有所突破。就学差生而言，教师设计的基础性作业可以使他们的学习基础更加扎实，提高学习成绩。</w:t>
            </w:r>
          </w:p>
          <w:p w14:paraId="1571581F">
            <w:pPr>
              <w:spacing w:line="440" w:lineRule="exact"/>
              <w:ind w:firstLine="422" w:firstLineChars="200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可能的创新之处</w:t>
            </w:r>
          </w:p>
          <w:p w14:paraId="14487D8E">
            <w:pPr>
              <w:spacing w:line="440" w:lineRule="exact"/>
              <w:ind w:firstLine="420" w:firstLineChars="200"/>
              <w:rPr>
                <w:rFonts w:hint="eastAsia" w:ascii="华文细黑" w:hAnsi="华文细黑" w:eastAsia="华文细黑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本研究融合作业分层与“学科素养”，采取“基础+弹性”的分层作业模式，以英语核心素养培育为目的，优化设计初中英语分层作业，创新作业形式，并以教学内容为依据，根据具体实施效果进行动态化调整，以使学生产生浓厚学习兴趣，提高学习效果，使培育英语学科核心素养的目的落地。</w:t>
            </w:r>
          </w:p>
        </w:tc>
      </w:tr>
      <w:tr w14:paraId="35A6176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8948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（六）预期研究成果</w:t>
            </w:r>
          </w:p>
        </w:tc>
      </w:tr>
      <w:tr w14:paraId="7F1B469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24CEFF54"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5CAED95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成果名称</w:t>
            </w:r>
          </w:p>
        </w:tc>
        <w:tc>
          <w:tcPr>
            <w:tcW w:w="17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8044A57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成果形式</w:t>
            </w:r>
          </w:p>
        </w:tc>
        <w:tc>
          <w:tcPr>
            <w:tcW w:w="182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82089B9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完成时间</w:t>
            </w:r>
          </w:p>
        </w:tc>
      </w:tr>
      <w:tr w14:paraId="79FA961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63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4DEE09ED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阶段成果（限5项）</w:t>
            </w: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84BBBAB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《核心素养导向下初中英语分层作业设计策略探讨》</w:t>
            </w:r>
            <w:r>
              <w:rPr>
                <w:rFonts w:hint="eastAsia" w:ascii="宋体"/>
                <w:szCs w:val="21"/>
                <w:lang w:val="en-US" w:eastAsia="zh-CN"/>
              </w:rPr>
              <w:t>阶段性研究报告（一）</w:t>
            </w: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AFF82F6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研究报告</w:t>
            </w: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0E609F8A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01591C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63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00021AEA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D620FEF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《核心素养导向下初中英语分层作业设计策略探讨》</w:t>
            </w:r>
            <w:r>
              <w:rPr>
                <w:rFonts w:hint="eastAsia" w:ascii="宋体"/>
                <w:szCs w:val="21"/>
                <w:lang w:val="en-US" w:eastAsia="zh-CN"/>
              </w:rPr>
              <w:t>阶段性研究报告（二）</w:t>
            </w: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B7FCEC6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研究报告</w:t>
            </w: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554C4BE9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6A01D8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3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59019D3E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99D990B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12FBD7A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46F7F7B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F9820E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63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3774AD17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F57F7FE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E736699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0F194407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03AFB9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63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10078741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4004DD89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50D16973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right w:val="single" w:color="auto" w:sz="4" w:space="0"/>
            </w:tcBorders>
            <w:noWrap w:val="0"/>
            <w:vAlign w:val="center"/>
          </w:tcPr>
          <w:p w14:paraId="3736CF07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98CDA9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63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5776FA6A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最终成果（限3项）</w:t>
            </w: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18F2AAE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《核心素养导向下初中英语分层作业设计策略探讨》</w:t>
            </w: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FC54953">
            <w:pPr>
              <w:spacing w:line="360" w:lineRule="exact"/>
              <w:ind w:right="-107" w:rightChars="-51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论文</w:t>
            </w: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D5016F3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143ABB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63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62DCE236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F3C303E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《核心素养导向下初中英语分层作业设计策略探讨》</w:t>
            </w: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454D632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研究报告</w:t>
            </w: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BFADC37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16AC6D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05C3E2EE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0AFA94F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17D362A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D4A06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5230714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CFEC2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（七）完成研究任务的可行性分析（包括：①</w:t>
            </w:r>
            <w:r>
              <w:rPr>
                <w:rFonts w:hint="eastAsia" w:ascii="华文细黑" w:hAnsi="华文细黑" w:eastAsia="华文细黑"/>
                <w:color w:val="000000"/>
                <w:szCs w:val="21"/>
                <w:lang w:eastAsia="zh-CN"/>
              </w:rPr>
              <w:t>申报</w:t>
            </w: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人除外的课题组核心成员的学术或学科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14:paraId="707C3A9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6B540">
            <w:pPr>
              <w:spacing w:line="400" w:lineRule="exact"/>
              <w:ind w:firstLine="422" w:firstLineChars="200"/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  <w:t>1.学术简历</w:t>
            </w:r>
          </w:p>
          <w:p w14:paraId="7FAA6A20">
            <w:pPr>
              <w:spacing w:line="400" w:lineRule="exact"/>
              <w:ind w:firstLine="420" w:firstLineChars="200"/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课题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组核心成员教师从事教育行业已有十几年，不仅教学经验丰富，而且由于多次参与课题研究，所以具备较高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科研水平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在日常工作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，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能够做到紧跟时代分钟步伐，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思想意识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较为先进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，空余时间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积极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学习，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至今已经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撰写了多篇论文：《“双减”政策下初中英语作业设计有效性实践研究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、《落实英语作业分层，促进双减政策落地》，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且撰写了多篇与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本次研究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相关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的学术性论文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并发表于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核心期刊，其中论文《基于核心素养和“双减”政策的初中英语作业设计初探》已经被各大报刊全文转载。</w:t>
            </w:r>
          </w:p>
          <w:p w14:paraId="169713DD">
            <w:pPr>
              <w:spacing w:line="400" w:lineRule="exact"/>
              <w:ind w:firstLine="422" w:firstLineChars="200"/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  <w:t>2.研究基础</w:t>
            </w:r>
          </w:p>
          <w:p w14:paraId="3AE00016">
            <w:pPr>
              <w:spacing w:line="400" w:lineRule="exact"/>
              <w:ind w:firstLine="420" w:firstLineChars="200"/>
              <w:rPr>
                <w:rFonts w:hint="eastAsia" w:ascii="宋体" w:cs="Arial"/>
                <w:color w:val="auto"/>
                <w:szCs w:val="21"/>
                <w:lang w:eastAsia="zh-CN"/>
              </w:rPr>
            </w:pPr>
            <w:r>
              <w:rPr>
                <w:rFonts w:hint="eastAsia" w:ascii="宋体" w:cs="Arial"/>
                <w:color w:val="auto"/>
                <w:szCs w:val="21"/>
              </w:rPr>
              <w:t>本次课题研究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组成员教师均发表过多篇科研论文和期刊</w:t>
            </w:r>
            <w:r>
              <w:rPr>
                <w:rFonts w:hint="eastAsia" w:ascii="宋体" w:cs="Arial"/>
                <w:color w:val="auto"/>
                <w:szCs w:val="21"/>
              </w:rPr>
              <w:t>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且积极参与学校</w:t>
            </w:r>
            <w:r>
              <w:rPr>
                <w:rFonts w:hint="eastAsia" w:ascii="宋体" w:cs="Arial"/>
                <w:color w:val="auto"/>
                <w:szCs w:val="21"/>
              </w:rPr>
              <w:t>组织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宋体" w:cs="Arial"/>
                <w:color w:val="auto"/>
                <w:szCs w:val="21"/>
              </w:rPr>
              <w:t>定期培训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不仅理论知识丰富，而且具有较高的实践能力，使课题研究以及日常教学需求得到充分满足。以下为</w:t>
            </w:r>
            <w:r>
              <w:rPr>
                <w:rFonts w:hint="eastAsia" w:ascii="宋体" w:cs="Arial"/>
                <w:color w:val="auto"/>
                <w:szCs w:val="21"/>
              </w:rPr>
              <w:t>课题小组成员具体研究课题及研究成果：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《基于核心素养的初中英语作业设计研究》、《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学高年级英语分层作业设计与实施策略研究》</w:t>
            </w:r>
          </w:p>
          <w:p w14:paraId="3D277FA3">
            <w:pPr>
              <w:spacing w:line="400" w:lineRule="exact"/>
              <w:ind w:firstLine="422" w:firstLineChars="200"/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  <w:t>3.保障条件</w:t>
            </w:r>
          </w:p>
          <w:p w14:paraId="6E3C4460">
            <w:pPr>
              <w:spacing w:line="400" w:lineRule="exact"/>
              <w:ind w:firstLine="420" w:firstLineChars="200"/>
              <w:rPr>
                <w:rFonts w:hint="eastAsia" w:ascii="宋体" w:cs="Arial"/>
                <w:color w:val="auto"/>
                <w:szCs w:val="21"/>
              </w:rPr>
            </w:pP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cs="Arial"/>
                <w:color w:val="auto"/>
                <w:szCs w:val="21"/>
              </w:rPr>
              <w:t>研究资料保障：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基于对此次</w:t>
            </w:r>
            <w:r>
              <w:rPr>
                <w:rFonts w:hint="eastAsia" w:ascii="宋体" w:cs="Arial"/>
                <w:color w:val="auto"/>
                <w:szCs w:val="21"/>
              </w:rPr>
              <w:t>课题研究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宋体" w:cs="Arial"/>
                <w:color w:val="auto"/>
                <w:szCs w:val="21"/>
              </w:rPr>
              <w:t>重视，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我校</w:t>
            </w:r>
            <w:r>
              <w:rPr>
                <w:rFonts w:hint="eastAsia" w:ascii="宋体" w:cs="Arial"/>
                <w:color w:val="auto"/>
                <w:szCs w:val="21"/>
              </w:rPr>
              <w:t>配备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了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数台</w:t>
            </w:r>
            <w:r>
              <w:rPr>
                <w:rFonts w:hint="eastAsia" w:ascii="宋体" w:cs="Arial"/>
                <w:color w:val="auto"/>
                <w:szCs w:val="21"/>
              </w:rPr>
              <w:t>电脑，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为课题组成员</w:t>
            </w:r>
            <w:r>
              <w:rPr>
                <w:rFonts w:hint="eastAsia" w:ascii="宋体" w:cs="Arial"/>
                <w:color w:val="auto"/>
                <w:szCs w:val="21"/>
              </w:rPr>
              <w:t>文献资料搜索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提供方便</w:t>
            </w:r>
            <w:r>
              <w:rPr>
                <w:rFonts w:hint="eastAsia" w:ascii="宋体" w:cs="Arial"/>
                <w:color w:val="auto"/>
                <w:szCs w:val="21"/>
              </w:rPr>
              <w:t>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提升沟通及时性</w:t>
            </w:r>
            <w:r>
              <w:rPr>
                <w:rFonts w:hint="eastAsia" w:ascii="宋体" w:cs="Arial"/>
                <w:color w:val="auto"/>
                <w:szCs w:val="21"/>
              </w:rPr>
              <w:t>，为课题顺利研究提供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有力支持</w:t>
            </w:r>
            <w:r>
              <w:rPr>
                <w:rFonts w:hint="eastAsia" w:ascii="宋体" w:cs="Arial"/>
                <w:color w:val="auto"/>
                <w:szCs w:val="21"/>
              </w:rPr>
              <w:t>。</w:t>
            </w:r>
          </w:p>
          <w:p w14:paraId="5846E8FD">
            <w:pPr>
              <w:spacing w:line="400" w:lineRule="exact"/>
              <w:ind w:firstLine="420" w:firstLineChars="200"/>
              <w:rPr>
                <w:rFonts w:hint="eastAsia" w:ascii="宋体" w:cs="Arial"/>
                <w:color w:val="auto"/>
                <w:szCs w:val="21"/>
              </w:rPr>
            </w:pP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cs="Arial"/>
                <w:color w:val="auto"/>
                <w:szCs w:val="21"/>
              </w:rPr>
              <w:t>研究时间保障：课题主要负责人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根据实际情况，结合研究的具体内容，合理分工，并精心设计</w:t>
            </w:r>
            <w:r>
              <w:rPr>
                <w:rFonts w:hint="eastAsia" w:ascii="宋体" w:cs="Arial"/>
                <w:color w:val="auto"/>
                <w:szCs w:val="21"/>
              </w:rPr>
              <w:t>课题研究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计划，要求严格</w:t>
            </w:r>
            <w:r>
              <w:rPr>
                <w:rFonts w:hint="eastAsia" w:ascii="宋体" w:cs="Arial"/>
                <w:color w:val="auto"/>
                <w:szCs w:val="21"/>
              </w:rPr>
              <w:t>按照时间安排开展课题相关研究。</w:t>
            </w:r>
          </w:p>
          <w:p w14:paraId="699D193A">
            <w:pPr>
              <w:spacing w:line="360" w:lineRule="exact"/>
              <w:ind w:right="-107" w:rightChars="-51" w:firstLine="420" w:firstLineChars="200"/>
              <w:rPr>
                <w:rFonts w:hint="eastAsia" w:asci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cs="Arial"/>
                <w:color w:val="auto"/>
                <w:szCs w:val="21"/>
              </w:rPr>
              <w:t>课题配套经费的保障。学校通过不同渠道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筹集了充足的</w:t>
            </w:r>
            <w:r>
              <w:rPr>
                <w:rFonts w:hint="eastAsia" w:ascii="宋体" w:cs="Arial"/>
                <w:color w:val="auto"/>
                <w:szCs w:val="21"/>
              </w:rPr>
              <w:t>课题配套经费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cs="Arial"/>
                <w:color w:val="auto"/>
                <w:szCs w:val="21"/>
              </w:rPr>
              <w:t>并设立了专项资金使用制度，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确保资金完全用于课题研究。</w:t>
            </w:r>
          </w:p>
        </w:tc>
      </w:tr>
    </w:tbl>
    <w:p w14:paraId="50B4E03F">
      <w:pPr>
        <w:spacing w:before="156" w:beforeLines="50" w:after="156" w:afterLines="50" w:line="240" w:lineRule="auto"/>
        <w:ind w:right="-1052" w:rightChars="-501"/>
        <w:rPr>
          <w:rFonts w:hint="eastAsia" w:ascii="华文中宋" w:hAnsi="华文中宋" w:eastAsia="华文中宋"/>
          <w:b/>
          <w:color w:val="000000"/>
          <w:sz w:val="10"/>
          <w:szCs w:val="10"/>
          <w:lang w:eastAsia="zh-CN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10"/>
          <w:szCs w:val="10"/>
          <w:lang w:eastAsia="zh-CN"/>
        </w:rPr>
        <w:drawing>
          <wp:inline distT="0" distB="0" distL="114300" distR="114300">
            <wp:extent cx="5476875" cy="2857500"/>
            <wp:effectExtent l="0" t="0" r="9525" b="0"/>
            <wp:docPr id="1" name="图片 1" descr="微信图片_2024022016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201658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604062-D292-452E-97C5-B01902B1D8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93E2512-17BC-4AF0-B79D-98674B52B598}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3F21835E-D9AB-4D39-9979-0F339EBC4C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E3D3D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A739095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A4CED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383313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NGJiZDg3OWQ1ZWEyOTY1MjQwMDQ1NDdlNjg3YjQifQ=="/>
  </w:docVars>
  <w:rsids>
    <w:rsidRoot w:val="0092376D"/>
    <w:rsid w:val="00001415"/>
    <w:rsid w:val="000016D2"/>
    <w:rsid w:val="00007D97"/>
    <w:rsid w:val="00012C10"/>
    <w:rsid w:val="00025FC2"/>
    <w:rsid w:val="00026834"/>
    <w:rsid w:val="0003232F"/>
    <w:rsid w:val="00036D1A"/>
    <w:rsid w:val="000620FC"/>
    <w:rsid w:val="0007745E"/>
    <w:rsid w:val="00086C86"/>
    <w:rsid w:val="000925A8"/>
    <w:rsid w:val="00096B82"/>
    <w:rsid w:val="000A028A"/>
    <w:rsid w:val="000A2B11"/>
    <w:rsid w:val="001155B6"/>
    <w:rsid w:val="001157E7"/>
    <w:rsid w:val="0013324C"/>
    <w:rsid w:val="0015528A"/>
    <w:rsid w:val="00171A3C"/>
    <w:rsid w:val="0019074A"/>
    <w:rsid w:val="001973E2"/>
    <w:rsid w:val="001B420A"/>
    <w:rsid w:val="001F4C64"/>
    <w:rsid w:val="00200787"/>
    <w:rsid w:val="00210689"/>
    <w:rsid w:val="002169F4"/>
    <w:rsid w:val="0024683B"/>
    <w:rsid w:val="002530A9"/>
    <w:rsid w:val="00267397"/>
    <w:rsid w:val="0028678E"/>
    <w:rsid w:val="00294245"/>
    <w:rsid w:val="002D4271"/>
    <w:rsid w:val="002D7282"/>
    <w:rsid w:val="002E1BEF"/>
    <w:rsid w:val="0030330B"/>
    <w:rsid w:val="00303DC6"/>
    <w:rsid w:val="003277A4"/>
    <w:rsid w:val="00364C0D"/>
    <w:rsid w:val="00366EEF"/>
    <w:rsid w:val="003A366C"/>
    <w:rsid w:val="003C5055"/>
    <w:rsid w:val="003D3349"/>
    <w:rsid w:val="003D4B11"/>
    <w:rsid w:val="003E1A3B"/>
    <w:rsid w:val="003E4B90"/>
    <w:rsid w:val="003E5B9E"/>
    <w:rsid w:val="003E64AA"/>
    <w:rsid w:val="003F6895"/>
    <w:rsid w:val="00427CE6"/>
    <w:rsid w:val="00431B97"/>
    <w:rsid w:val="00440A9D"/>
    <w:rsid w:val="0044790B"/>
    <w:rsid w:val="00460D81"/>
    <w:rsid w:val="00464CE5"/>
    <w:rsid w:val="004670F5"/>
    <w:rsid w:val="00472471"/>
    <w:rsid w:val="00473CF9"/>
    <w:rsid w:val="0048128E"/>
    <w:rsid w:val="004B2F0D"/>
    <w:rsid w:val="004C7EE5"/>
    <w:rsid w:val="004E6DE2"/>
    <w:rsid w:val="005203B8"/>
    <w:rsid w:val="00550B60"/>
    <w:rsid w:val="00555262"/>
    <w:rsid w:val="00557110"/>
    <w:rsid w:val="00567727"/>
    <w:rsid w:val="00570D41"/>
    <w:rsid w:val="00575F79"/>
    <w:rsid w:val="00582DDD"/>
    <w:rsid w:val="00596D69"/>
    <w:rsid w:val="005A0EAF"/>
    <w:rsid w:val="005D7FAA"/>
    <w:rsid w:val="006171CB"/>
    <w:rsid w:val="00623536"/>
    <w:rsid w:val="0063766C"/>
    <w:rsid w:val="00645C1F"/>
    <w:rsid w:val="006474EA"/>
    <w:rsid w:val="00650836"/>
    <w:rsid w:val="006662D4"/>
    <w:rsid w:val="00672CAC"/>
    <w:rsid w:val="00675BDA"/>
    <w:rsid w:val="00675C3C"/>
    <w:rsid w:val="0068181F"/>
    <w:rsid w:val="006A75DB"/>
    <w:rsid w:val="006F2A67"/>
    <w:rsid w:val="006F42BB"/>
    <w:rsid w:val="00753AAD"/>
    <w:rsid w:val="007722F4"/>
    <w:rsid w:val="00780AB1"/>
    <w:rsid w:val="00781A29"/>
    <w:rsid w:val="007939EE"/>
    <w:rsid w:val="007A60DE"/>
    <w:rsid w:val="007A7798"/>
    <w:rsid w:val="007D2298"/>
    <w:rsid w:val="007D2CBD"/>
    <w:rsid w:val="007D506C"/>
    <w:rsid w:val="007D6754"/>
    <w:rsid w:val="007F4EF7"/>
    <w:rsid w:val="007F6B05"/>
    <w:rsid w:val="00800E0E"/>
    <w:rsid w:val="00830324"/>
    <w:rsid w:val="00844865"/>
    <w:rsid w:val="00864465"/>
    <w:rsid w:val="00876F6D"/>
    <w:rsid w:val="008B3102"/>
    <w:rsid w:val="008C7230"/>
    <w:rsid w:val="008C7F26"/>
    <w:rsid w:val="008D77DC"/>
    <w:rsid w:val="008E276D"/>
    <w:rsid w:val="008F1195"/>
    <w:rsid w:val="008F1F5C"/>
    <w:rsid w:val="008F5A4F"/>
    <w:rsid w:val="00915561"/>
    <w:rsid w:val="00922312"/>
    <w:rsid w:val="0092376D"/>
    <w:rsid w:val="00924DB5"/>
    <w:rsid w:val="00925437"/>
    <w:rsid w:val="00931862"/>
    <w:rsid w:val="009337FF"/>
    <w:rsid w:val="009379E3"/>
    <w:rsid w:val="00943091"/>
    <w:rsid w:val="00945668"/>
    <w:rsid w:val="00951DA2"/>
    <w:rsid w:val="00954B8E"/>
    <w:rsid w:val="00967CE7"/>
    <w:rsid w:val="00970908"/>
    <w:rsid w:val="00971E1B"/>
    <w:rsid w:val="00980C51"/>
    <w:rsid w:val="00987935"/>
    <w:rsid w:val="009C2F3D"/>
    <w:rsid w:val="009C4334"/>
    <w:rsid w:val="009E316A"/>
    <w:rsid w:val="009E4510"/>
    <w:rsid w:val="009F28E2"/>
    <w:rsid w:val="009F67EB"/>
    <w:rsid w:val="009F7006"/>
    <w:rsid w:val="00A05D7B"/>
    <w:rsid w:val="00A1025F"/>
    <w:rsid w:val="00A169B4"/>
    <w:rsid w:val="00A25447"/>
    <w:rsid w:val="00A25556"/>
    <w:rsid w:val="00A37F12"/>
    <w:rsid w:val="00A43B0C"/>
    <w:rsid w:val="00A46601"/>
    <w:rsid w:val="00A521DD"/>
    <w:rsid w:val="00A62ECA"/>
    <w:rsid w:val="00A64B0B"/>
    <w:rsid w:val="00A809AB"/>
    <w:rsid w:val="00A94B8A"/>
    <w:rsid w:val="00A9733E"/>
    <w:rsid w:val="00AB434F"/>
    <w:rsid w:val="00AB56C4"/>
    <w:rsid w:val="00AF6D36"/>
    <w:rsid w:val="00B13CA0"/>
    <w:rsid w:val="00B33684"/>
    <w:rsid w:val="00B35CC5"/>
    <w:rsid w:val="00B512BF"/>
    <w:rsid w:val="00B57FEE"/>
    <w:rsid w:val="00B652EB"/>
    <w:rsid w:val="00B71D7A"/>
    <w:rsid w:val="00B95099"/>
    <w:rsid w:val="00BB0E37"/>
    <w:rsid w:val="00BF3557"/>
    <w:rsid w:val="00C15B53"/>
    <w:rsid w:val="00C314C6"/>
    <w:rsid w:val="00C40048"/>
    <w:rsid w:val="00C410FA"/>
    <w:rsid w:val="00C4648F"/>
    <w:rsid w:val="00C55A11"/>
    <w:rsid w:val="00C56DDB"/>
    <w:rsid w:val="00C74EC4"/>
    <w:rsid w:val="00C8074E"/>
    <w:rsid w:val="00C907AF"/>
    <w:rsid w:val="00C94762"/>
    <w:rsid w:val="00CA2713"/>
    <w:rsid w:val="00CB7AF7"/>
    <w:rsid w:val="00CC59B5"/>
    <w:rsid w:val="00CD13A7"/>
    <w:rsid w:val="00CD152C"/>
    <w:rsid w:val="00CE599E"/>
    <w:rsid w:val="00CE7EB0"/>
    <w:rsid w:val="00D1230F"/>
    <w:rsid w:val="00D4277D"/>
    <w:rsid w:val="00D6202E"/>
    <w:rsid w:val="00D77AD0"/>
    <w:rsid w:val="00D94BA6"/>
    <w:rsid w:val="00DA0149"/>
    <w:rsid w:val="00DB31CC"/>
    <w:rsid w:val="00DC48D0"/>
    <w:rsid w:val="00DE593D"/>
    <w:rsid w:val="00DF66D4"/>
    <w:rsid w:val="00E32F67"/>
    <w:rsid w:val="00E62CAD"/>
    <w:rsid w:val="00E647CC"/>
    <w:rsid w:val="00E76179"/>
    <w:rsid w:val="00E97FD3"/>
    <w:rsid w:val="00ED17CA"/>
    <w:rsid w:val="00EF7B51"/>
    <w:rsid w:val="00F546A9"/>
    <w:rsid w:val="00F64C3E"/>
    <w:rsid w:val="00F83DE1"/>
    <w:rsid w:val="00FB31F6"/>
    <w:rsid w:val="00FB6759"/>
    <w:rsid w:val="00FD3B46"/>
    <w:rsid w:val="00FD3D30"/>
    <w:rsid w:val="00FE0F80"/>
    <w:rsid w:val="00FE79C8"/>
    <w:rsid w:val="00FE7F23"/>
    <w:rsid w:val="040A4AA1"/>
    <w:rsid w:val="05E41981"/>
    <w:rsid w:val="0BA51F12"/>
    <w:rsid w:val="11EE77B0"/>
    <w:rsid w:val="14531D98"/>
    <w:rsid w:val="15B42B59"/>
    <w:rsid w:val="3D3F5FB8"/>
    <w:rsid w:val="43E8006B"/>
    <w:rsid w:val="49386C7F"/>
    <w:rsid w:val="5BA32174"/>
    <w:rsid w:val="66DD23C7"/>
    <w:rsid w:val="71BD3F8E"/>
    <w:rsid w:val="73814F04"/>
    <w:rsid w:val="7C285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7</Pages>
  <Words>4431</Words>
  <Characters>4506</Characters>
  <Lines>19</Lines>
  <Paragraphs>5</Paragraphs>
  <TotalTime>9</TotalTime>
  <ScaleCrop>false</ScaleCrop>
  <LinksUpToDate>false</LinksUpToDate>
  <CharactersWithSpaces>4507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2019-07-04T02:11:00Z</dcterms:created>
  <dc:creator>csl</dc:creator>
  <cp:lastModifiedBy>老根</cp:lastModifiedBy>
  <cp:lastPrinted>2016-08-30T07:01:00Z</cp:lastPrinted>
  <dcterms:modified xsi:type="dcterms:W3CDTF">2024-10-06T01:27:35Z</dcterms:modified>
  <dc:title>项目类别：             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7C0CDB6C86414877B5154C171BDE7765_13</vt:lpwstr>
  </property>
</Properties>
</file>