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黑体" w:hAnsi="黑体" w:eastAsia="黑体"/>
          <w:color w:val="000000"/>
          <w:kern w:val="0"/>
          <w:sz w:val="32"/>
          <w:szCs w:val="32"/>
        </w:rPr>
      </w:pPr>
      <w:r>
        <w:rPr>
          <w:rFonts w:ascii="黑体" w:hAnsi="黑体" w:eastAsia="黑体"/>
          <w:color w:val="000000"/>
          <w:kern w:val="0"/>
          <w:sz w:val="32"/>
          <w:szCs w:val="32"/>
        </w:rPr>
        <w:t>附件</w:t>
      </w:r>
    </w:p>
    <w:tbl>
      <w:tblPr>
        <w:tblStyle w:val="7"/>
        <w:tblW w:w="3119"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8" w:type="dxa"/>
            <w:vMerge w:val="restart"/>
            <w:noWrap w:val="0"/>
            <w:vAlign w:val="center"/>
          </w:tcPr>
          <w:p>
            <w:pPr>
              <w:autoSpaceDE w:val="0"/>
              <w:autoSpaceDN w:val="0"/>
              <w:adjustRightInd w:val="0"/>
              <w:spacing w:line="520" w:lineRule="exact"/>
              <w:jc w:val="center"/>
              <w:rPr>
                <w:rFonts w:ascii="仿宋" w:hAnsi="仿宋" w:eastAsia="仿宋"/>
                <w:color w:val="000000"/>
                <w:sz w:val="24"/>
                <w:lang w:val="zh-CN"/>
              </w:rPr>
            </w:pPr>
            <w:r>
              <w:rPr>
                <w:rFonts w:ascii="仿宋" w:hAnsi="仿宋" w:eastAsia="仿宋"/>
                <w:color w:val="000000"/>
                <w:sz w:val="24"/>
                <w:lang w:val="zh-CN"/>
              </w:rPr>
              <w:t>项目领域：</w:t>
            </w:r>
          </w:p>
        </w:tc>
        <w:tc>
          <w:tcPr>
            <w:tcW w:w="1701" w:type="dxa"/>
            <w:noWrap w:val="0"/>
            <w:vAlign w:val="center"/>
          </w:tcPr>
          <w:p>
            <w:pPr>
              <w:autoSpaceDE w:val="0"/>
              <w:autoSpaceDN w:val="0"/>
              <w:adjustRightInd w:val="0"/>
              <w:spacing w:line="520" w:lineRule="exact"/>
              <w:jc w:val="center"/>
              <w:rPr>
                <w:rFonts w:ascii="仿宋" w:hAnsi="仿宋" w:eastAsia="仿宋"/>
                <w:color w:val="000000"/>
                <w:sz w:val="24"/>
                <w:lang w:val="zh-CN"/>
              </w:rPr>
            </w:pPr>
            <w:r>
              <w:rPr>
                <w:rFonts w:ascii="仿宋" w:hAnsi="仿宋" w:eastAsia="仿宋"/>
                <w:color w:val="000000"/>
                <w:sz w:val="24"/>
                <w:lang w:val="zh-CN"/>
              </w:rPr>
              <w:t>□自然科学类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continue"/>
            <w:noWrap w:val="0"/>
            <w:vAlign w:val="center"/>
          </w:tcPr>
          <w:p>
            <w:pPr>
              <w:autoSpaceDE w:val="0"/>
              <w:autoSpaceDN w:val="0"/>
              <w:adjustRightInd w:val="0"/>
              <w:spacing w:line="520" w:lineRule="exact"/>
              <w:jc w:val="center"/>
              <w:rPr>
                <w:rFonts w:ascii="仿宋" w:hAnsi="仿宋" w:eastAsia="仿宋"/>
                <w:color w:val="000000"/>
                <w:sz w:val="24"/>
                <w:lang w:val="zh-CN"/>
              </w:rPr>
            </w:pPr>
          </w:p>
        </w:tc>
        <w:tc>
          <w:tcPr>
            <w:tcW w:w="1701" w:type="dxa"/>
            <w:noWrap w:val="0"/>
            <w:vAlign w:val="center"/>
          </w:tcPr>
          <w:p>
            <w:pPr>
              <w:autoSpaceDE w:val="0"/>
              <w:autoSpaceDN w:val="0"/>
              <w:adjustRightInd w:val="0"/>
              <w:spacing w:line="520" w:lineRule="exact"/>
              <w:jc w:val="center"/>
              <w:rPr>
                <w:rFonts w:ascii="仿宋" w:hAnsi="仿宋" w:eastAsia="仿宋"/>
                <w:color w:val="000000"/>
                <w:sz w:val="24"/>
                <w:lang w:val="zh-CN"/>
              </w:rPr>
            </w:pPr>
            <w:r>
              <w:rPr>
                <w:rFonts w:ascii="仿宋" w:hAnsi="仿宋" w:eastAsia="仿宋"/>
                <w:color w:val="000000"/>
                <w:sz w:val="24"/>
                <w:lang w:val="zh-CN"/>
              </w:rPr>
              <w:t>□人文社科类</w:t>
            </w:r>
          </w:p>
        </w:tc>
      </w:tr>
    </w:tbl>
    <w:p>
      <w:pPr>
        <w:autoSpaceDE w:val="0"/>
        <w:autoSpaceDN w:val="0"/>
        <w:adjustRightInd w:val="0"/>
        <w:spacing w:line="520" w:lineRule="exact"/>
        <w:jc w:val="right"/>
        <w:rPr>
          <w:rFonts w:eastAsia="仿宋_gb2312"/>
          <w:color w:val="000000"/>
          <w:szCs w:val="32"/>
          <w:lang w:val="zh-CN"/>
        </w:rPr>
      </w:pPr>
    </w:p>
    <w:p>
      <w:pPr>
        <w:autoSpaceDE w:val="0"/>
        <w:autoSpaceDN w:val="0"/>
        <w:adjustRightInd w:val="0"/>
        <w:spacing w:line="480" w:lineRule="exact"/>
        <w:rPr>
          <w:rFonts w:eastAsia="仿宋_gb2312"/>
          <w:color w:val="000000"/>
          <w:sz w:val="24"/>
        </w:rPr>
      </w:pPr>
    </w:p>
    <w:p>
      <w:pPr>
        <w:autoSpaceDE w:val="0"/>
        <w:autoSpaceDN w:val="0"/>
        <w:adjustRightInd w:val="0"/>
        <w:spacing w:line="480" w:lineRule="exact"/>
        <w:ind w:firstLine="435"/>
        <w:jc w:val="center"/>
        <w:rPr>
          <w:rFonts w:eastAsia="仿宋_gb2312"/>
          <w:color w:val="000000"/>
          <w:sz w:val="24"/>
        </w:rPr>
      </w:pPr>
    </w:p>
    <w:p>
      <w:pPr>
        <w:autoSpaceDE w:val="0"/>
        <w:autoSpaceDN w:val="0"/>
        <w:adjustRightInd w:val="0"/>
        <w:spacing w:line="940" w:lineRule="exact"/>
        <w:jc w:val="center"/>
        <w:rPr>
          <w:rFonts w:ascii="方正小标宋简体" w:eastAsia="方正小标宋简体"/>
          <w:color w:val="000000"/>
          <w:sz w:val="44"/>
          <w:szCs w:val="44"/>
          <w:lang w:val="zh-CN"/>
        </w:rPr>
      </w:pPr>
      <w:r>
        <w:rPr>
          <w:rFonts w:hint="eastAsia" w:ascii="方正小标宋简体" w:eastAsia="方正小标宋简体"/>
          <w:color w:val="000000"/>
          <w:sz w:val="44"/>
          <w:szCs w:val="44"/>
          <w:lang w:val="zh-CN"/>
        </w:rPr>
        <w:t>20</w:t>
      </w:r>
      <w:r>
        <w:rPr>
          <w:rFonts w:ascii="方正小标宋简体" w:eastAsia="方正小标宋简体"/>
          <w:color w:val="000000"/>
          <w:sz w:val="44"/>
          <w:szCs w:val="44"/>
          <w:lang w:val="zh-CN"/>
        </w:rPr>
        <w:t>2</w:t>
      </w:r>
      <w:r>
        <w:rPr>
          <w:rFonts w:hint="eastAsia" w:ascii="方正小标宋简体" w:eastAsia="方正小标宋简体"/>
          <w:color w:val="000000"/>
          <w:sz w:val="44"/>
          <w:szCs w:val="44"/>
        </w:rPr>
        <w:t>4</w:t>
      </w:r>
      <w:r>
        <w:rPr>
          <w:rFonts w:hint="eastAsia" w:ascii="方正小标宋简体" w:eastAsia="方正小标宋简体"/>
          <w:color w:val="000000"/>
          <w:sz w:val="44"/>
          <w:szCs w:val="44"/>
          <w:lang w:val="zh-CN"/>
        </w:rPr>
        <w:t>年度广西高校中青年教师</w:t>
      </w:r>
    </w:p>
    <w:p>
      <w:pPr>
        <w:autoSpaceDE w:val="0"/>
        <w:autoSpaceDN w:val="0"/>
        <w:adjustRightInd w:val="0"/>
        <w:spacing w:line="940" w:lineRule="exact"/>
        <w:jc w:val="center"/>
        <w:rPr>
          <w:rFonts w:ascii="方正小标宋简体" w:eastAsia="方正小标宋简体"/>
          <w:color w:val="000000"/>
          <w:sz w:val="44"/>
          <w:szCs w:val="44"/>
          <w:lang w:val="zh-CN"/>
        </w:rPr>
      </w:pPr>
      <w:r>
        <w:rPr>
          <w:rFonts w:hint="eastAsia" w:ascii="方正小标宋简体" w:eastAsia="方正小标宋简体"/>
          <w:color w:val="000000"/>
          <w:sz w:val="44"/>
          <w:szCs w:val="44"/>
          <w:lang w:val="zh-CN"/>
        </w:rPr>
        <w:t>科研基础能力提升项目申请书</w:t>
      </w:r>
    </w:p>
    <w:p>
      <w:pPr>
        <w:autoSpaceDE w:val="0"/>
        <w:autoSpaceDN w:val="0"/>
        <w:adjustRightInd w:val="0"/>
        <w:spacing w:line="520" w:lineRule="exact"/>
        <w:jc w:val="center"/>
        <w:rPr>
          <w:rFonts w:eastAsia="仿宋_gb2312"/>
          <w:color w:val="000000"/>
          <w:sz w:val="24"/>
          <w:lang w:val="zh-CN"/>
        </w:rPr>
      </w:pPr>
    </w:p>
    <w:p>
      <w:pPr>
        <w:autoSpaceDE w:val="0"/>
        <w:autoSpaceDN w:val="0"/>
        <w:adjustRightInd w:val="0"/>
        <w:spacing w:line="520" w:lineRule="exact"/>
        <w:rPr>
          <w:rFonts w:eastAsia="方正大标宋简体"/>
          <w:color w:val="000000"/>
          <w:sz w:val="24"/>
        </w:rPr>
      </w:pPr>
    </w:p>
    <w:p>
      <w:pPr>
        <w:autoSpaceDE w:val="0"/>
        <w:autoSpaceDN w:val="0"/>
        <w:adjustRightInd w:val="0"/>
        <w:spacing w:line="520" w:lineRule="exact"/>
        <w:rPr>
          <w:rFonts w:eastAsia="方正大标宋简体"/>
          <w:color w:val="000000"/>
          <w:sz w:val="24"/>
        </w:rPr>
      </w:pPr>
    </w:p>
    <w:p>
      <w:pPr>
        <w:autoSpaceDE w:val="0"/>
        <w:autoSpaceDN w:val="0"/>
        <w:adjustRightInd w:val="0"/>
        <w:spacing w:line="520" w:lineRule="exact"/>
        <w:rPr>
          <w:rFonts w:eastAsia="方正大标宋简体"/>
          <w:color w:val="000000"/>
          <w:sz w:val="24"/>
        </w:rPr>
      </w:pPr>
    </w:p>
    <w:tbl>
      <w:tblPr>
        <w:tblStyle w:val="7"/>
        <w:tblW w:w="0" w:type="auto"/>
        <w:jc w:val="center"/>
        <w:tblLayout w:type="fixed"/>
        <w:tblCellMar>
          <w:top w:w="0" w:type="dxa"/>
          <w:left w:w="108" w:type="dxa"/>
          <w:bottom w:w="0" w:type="dxa"/>
          <w:right w:w="108" w:type="dxa"/>
        </w:tblCellMar>
      </w:tblPr>
      <w:tblGrid>
        <w:gridCol w:w="1526"/>
        <w:gridCol w:w="283"/>
        <w:gridCol w:w="5773"/>
      </w:tblGrid>
      <w:tr>
        <w:tblPrEx>
          <w:tblCellMar>
            <w:top w:w="0" w:type="dxa"/>
            <w:left w:w="108" w:type="dxa"/>
            <w:bottom w:w="0" w:type="dxa"/>
            <w:right w:w="108" w:type="dxa"/>
          </w:tblCellMar>
        </w:tblPrEx>
        <w:trPr>
          <w:jc w:val="center"/>
        </w:trPr>
        <w:tc>
          <w:tcPr>
            <w:tcW w:w="1526" w:type="dxa"/>
            <w:noWrap w:val="0"/>
            <w:vAlign w:val="top"/>
          </w:tcPr>
          <w:p>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项目名称</w:t>
            </w:r>
          </w:p>
        </w:tc>
        <w:tc>
          <w:tcPr>
            <w:tcW w:w="283" w:type="dxa"/>
            <w:noWrap w:val="0"/>
            <w:vAlign w:val="top"/>
          </w:tcPr>
          <w:p>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bottom w:val="single" w:color="auto" w:sz="4" w:space="0"/>
            </w:tcBorders>
            <w:noWrap w:val="0"/>
            <w:vAlign w:val="top"/>
          </w:tcPr>
          <w:p>
            <w:pPr>
              <w:autoSpaceDE w:val="0"/>
              <w:autoSpaceDN w:val="0"/>
              <w:adjustRightInd w:val="0"/>
              <w:spacing w:line="520" w:lineRule="exact"/>
              <w:rPr>
                <w:rFonts w:ascii="仿宋" w:hAnsi="仿宋" w:eastAsia="仿宋"/>
                <w:color w:val="000000"/>
                <w:sz w:val="32"/>
                <w:szCs w:val="32"/>
              </w:rPr>
            </w:pPr>
            <w:r>
              <w:rPr>
                <w:rFonts w:hint="eastAsia" w:ascii="仿宋" w:hAnsi="仿宋" w:eastAsia="仿宋"/>
                <w:color w:val="000000"/>
                <w:sz w:val="32"/>
                <w:szCs w:val="32"/>
              </w:rPr>
              <w:t>桂西北地区视角下马骨胡音乐文化传承发展研究</w:t>
            </w:r>
          </w:p>
        </w:tc>
      </w:tr>
      <w:tr>
        <w:tblPrEx>
          <w:tblCellMar>
            <w:top w:w="0" w:type="dxa"/>
            <w:left w:w="108" w:type="dxa"/>
            <w:bottom w:w="0" w:type="dxa"/>
            <w:right w:w="108" w:type="dxa"/>
          </w:tblCellMar>
        </w:tblPrEx>
        <w:trPr>
          <w:jc w:val="center"/>
        </w:trPr>
        <w:tc>
          <w:tcPr>
            <w:tcW w:w="1526" w:type="dxa"/>
            <w:noWrap w:val="0"/>
            <w:vAlign w:val="top"/>
          </w:tcPr>
          <w:p>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负责人</w:t>
            </w:r>
          </w:p>
        </w:tc>
        <w:tc>
          <w:tcPr>
            <w:tcW w:w="283" w:type="dxa"/>
            <w:noWrap w:val="0"/>
            <w:vAlign w:val="top"/>
          </w:tcPr>
          <w:p>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top w:val="single" w:color="auto" w:sz="4" w:space="0"/>
              <w:bottom w:val="single" w:color="auto" w:sz="4" w:space="0"/>
            </w:tcBorders>
            <w:noWrap w:val="0"/>
            <w:vAlign w:val="top"/>
          </w:tcPr>
          <w:p>
            <w:pPr>
              <w:autoSpaceDE w:val="0"/>
              <w:autoSpaceDN w:val="0"/>
              <w:adjustRightInd w:val="0"/>
              <w:spacing w:line="520" w:lineRule="exact"/>
              <w:rPr>
                <w:rFonts w:ascii="仿宋" w:hAnsi="仿宋" w:eastAsia="仿宋"/>
                <w:color w:val="000000"/>
                <w:sz w:val="32"/>
                <w:szCs w:val="32"/>
              </w:rPr>
            </w:pPr>
          </w:p>
        </w:tc>
      </w:tr>
      <w:tr>
        <w:tblPrEx>
          <w:tblCellMar>
            <w:top w:w="0" w:type="dxa"/>
            <w:left w:w="108" w:type="dxa"/>
            <w:bottom w:w="0" w:type="dxa"/>
            <w:right w:w="108" w:type="dxa"/>
          </w:tblCellMar>
        </w:tblPrEx>
        <w:trPr>
          <w:jc w:val="center"/>
        </w:trPr>
        <w:tc>
          <w:tcPr>
            <w:tcW w:w="1526" w:type="dxa"/>
            <w:noWrap w:val="0"/>
            <w:vAlign w:val="top"/>
          </w:tcPr>
          <w:p>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承担单位</w:t>
            </w:r>
          </w:p>
        </w:tc>
        <w:tc>
          <w:tcPr>
            <w:tcW w:w="283" w:type="dxa"/>
            <w:noWrap w:val="0"/>
            <w:vAlign w:val="top"/>
          </w:tcPr>
          <w:p>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top w:val="single" w:color="auto" w:sz="4" w:space="0"/>
              <w:bottom w:val="single" w:color="auto" w:sz="4" w:space="0"/>
            </w:tcBorders>
            <w:noWrap w:val="0"/>
            <w:vAlign w:val="top"/>
          </w:tcPr>
          <w:p>
            <w:pPr>
              <w:autoSpaceDE w:val="0"/>
              <w:autoSpaceDN w:val="0"/>
              <w:adjustRightInd w:val="0"/>
              <w:spacing w:line="520" w:lineRule="exact"/>
              <w:rPr>
                <w:rFonts w:ascii="仿宋" w:hAnsi="仿宋" w:eastAsia="仿宋"/>
                <w:color w:val="000000"/>
                <w:sz w:val="32"/>
                <w:szCs w:val="32"/>
              </w:rPr>
            </w:pPr>
          </w:p>
        </w:tc>
      </w:tr>
      <w:tr>
        <w:tblPrEx>
          <w:tblCellMar>
            <w:top w:w="0" w:type="dxa"/>
            <w:left w:w="108" w:type="dxa"/>
            <w:bottom w:w="0" w:type="dxa"/>
            <w:right w:w="108" w:type="dxa"/>
          </w:tblCellMar>
        </w:tblPrEx>
        <w:trPr>
          <w:jc w:val="center"/>
        </w:trPr>
        <w:tc>
          <w:tcPr>
            <w:tcW w:w="1526" w:type="dxa"/>
            <w:noWrap w:val="0"/>
            <w:vAlign w:val="top"/>
          </w:tcPr>
          <w:p>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所在院系</w:t>
            </w:r>
          </w:p>
        </w:tc>
        <w:tc>
          <w:tcPr>
            <w:tcW w:w="283" w:type="dxa"/>
            <w:noWrap w:val="0"/>
            <w:vAlign w:val="top"/>
          </w:tcPr>
          <w:p>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top w:val="single" w:color="auto" w:sz="4" w:space="0"/>
              <w:bottom w:val="single" w:color="auto" w:sz="4" w:space="0"/>
            </w:tcBorders>
            <w:noWrap w:val="0"/>
            <w:vAlign w:val="top"/>
          </w:tcPr>
          <w:p>
            <w:pPr>
              <w:autoSpaceDE w:val="0"/>
              <w:autoSpaceDN w:val="0"/>
              <w:adjustRightInd w:val="0"/>
              <w:spacing w:line="520" w:lineRule="exact"/>
              <w:rPr>
                <w:rFonts w:ascii="仿宋" w:hAnsi="仿宋" w:eastAsia="仿宋"/>
                <w:color w:val="000000"/>
                <w:sz w:val="32"/>
                <w:szCs w:val="32"/>
              </w:rPr>
            </w:pPr>
          </w:p>
        </w:tc>
      </w:tr>
      <w:tr>
        <w:tblPrEx>
          <w:tblCellMar>
            <w:top w:w="0" w:type="dxa"/>
            <w:left w:w="108" w:type="dxa"/>
            <w:bottom w:w="0" w:type="dxa"/>
            <w:right w:w="108" w:type="dxa"/>
          </w:tblCellMar>
        </w:tblPrEx>
        <w:trPr>
          <w:jc w:val="center"/>
        </w:trPr>
        <w:tc>
          <w:tcPr>
            <w:tcW w:w="1526" w:type="dxa"/>
            <w:noWrap w:val="0"/>
            <w:vAlign w:val="top"/>
          </w:tcPr>
          <w:p>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申请日期</w:t>
            </w:r>
          </w:p>
        </w:tc>
        <w:tc>
          <w:tcPr>
            <w:tcW w:w="283" w:type="dxa"/>
            <w:noWrap w:val="0"/>
            <w:vAlign w:val="top"/>
          </w:tcPr>
          <w:p>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top w:val="single" w:color="auto" w:sz="4" w:space="0"/>
              <w:bottom w:val="single" w:color="auto" w:sz="4" w:space="0"/>
            </w:tcBorders>
            <w:noWrap w:val="0"/>
            <w:vAlign w:val="top"/>
          </w:tcPr>
          <w:p>
            <w:pPr>
              <w:autoSpaceDE w:val="0"/>
              <w:autoSpaceDN w:val="0"/>
              <w:adjustRightInd w:val="0"/>
              <w:spacing w:line="520" w:lineRule="exact"/>
              <w:jc w:val="left"/>
              <w:rPr>
                <w:rFonts w:ascii="仿宋" w:hAnsi="仿宋" w:eastAsia="仿宋"/>
                <w:color w:val="000000"/>
                <w:sz w:val="32"/>
                <w:szCs w:val="32"/>
              </w:rPr>
            </w:pPr>
          </w:p>
        </w:tc>
      </w:tr>
    </w:tbl>
    <w:p>
      <w:pPr>
        <w:autoSpaceDE w:val="0"/>
        <w:autoSpaceDN w:val="0"/>
        <w:adjustRightInd w:val="0"/>
        <w:spacing w:line="520" w:lineRule="exact"/>
        <w:rPr>
          <w:rFonts w:eastAsia="方正大标宋简体"/>
          <w:color w:val="000000"/>
          <w:sz w:val="24"/>
        </w:rPr>
      </w:pPr>
    </w:p>
    <w:p>
      <w:pPr>
        <w:autoSpaceDE w:val="0"/>
        <w:autoSpaceDN w:val="0"/>
        <w:adjustRightInd w:val="0"/>
        <w:rPr>
          <w:rFonts w:ascii="楷体" w:hAnsi="楷体" w:eastAsia="楷体"/>
          <w:color w:val="000000"/>
          <w:sz w:val="32"/>
          <w:szCs w:val="32"/>
        </w:rPr>
      </w:pPr>
    </w:p>
    <w:p>
      <w:pPr>
        <w:autoSpaceDE w:val="0"/>
        <w:autoSpaceDN w:val="0"/>
        <w:adjustRightInd w:val="0"/>
        <w:rPr>
          <w:rFonts w:ascii="楷体" w:hAnsi="楷体" w:eastAsia="楷体"/>
          <w:color w:val="000000"/>
          <w:sz w:val="32"/>
          <w:szCs w:val="32"/>
        </w:rPr>
      </w:pPr>
    </w:p>
    <w:p>
      <w:pPr>
        <w:autoSpaceDE w:val="0"/>
        <w:autoSpaceDN w:val="0"/>
        <w:adjustRightInd w:val="0"/>
        <w:spacing w:line="560" w:lineRule="exact"/>
        <w:jc w:val="center"/>
        <w:rPr>
          <w:rFonts w:ascii="楷体" w:hAnsi="楷体" w:eastAsia="楷体"/>
          <w:color w:val="000000"/>
          <w:sz w:val="32"/>
          <w:szCs w:val="32"/>
          <w:lang w:val="zh-CN"/>
        </w:rPr>
      </w:pPr>
      <w:r>
        <w:rPr>
          <w:rFonts w:ascii="楷体" w:hAnsi="楷体" w:eastAsia="楷体"/>
          <w:color w:val="000000"/>
          <w:sz w:val="32"/>
          <w:szCs w:val="32"/>
          <w:lang w:val="zh-CN"/>
        </w:rPr>
        <w:t>广西壮族自治区教育厅编制</w:t>
      </w:r>
    </w:p>
    <w:p>
      <w:pPr>
        <w:autoSpaceDE w:val="0"/>
        <w:autoSpaceDN w:val="0"/>
        <w:adjustRightInd w:val="0"/>
        <w:rPr>
          <w:rFonts w:ascii="黑体" w:hAnsi="黑体" w:eastAsia="黑体"/>
          <w:color w:val="000000"/>
          <w:sz w:val="32"/>
          <w:szCs w:val="32"/>
          <w:lang w:val="zh-CN"/>
        </w:rPr>
      </w:pPr>
    </w:p>
    <w:p>
      <w:pPr>
        <w:autoSpaceDE w:val="0"/>
        <w:autoSpaceDN w:val="0"/>
        <w:adjustRightInd w:val="0"/>
        <w:rPr>
          <w:rFonts w:ascii="黑体" w:hAnsi="黑体" w:eastAsia="黑体"/>
          <w:color w:val="000000"/>
          <w:sz w:val="32"/>
          <w:szCs w:val="32"/>
          <w:lang w:val="zh-CN"/>
        </w:rPr>
      </w:pPr>
      <w:r>
        <w:rPr>
          <w:rFonts w:ascii="黑体" w:hAnsi="黑体" w:eastAsia="黑体"/>
          <w:color w:val="000000"/>
          <w:sz w:val="32"/>
          <w:szCs w:val="32"/>
          <w:lang w:val="zh-CN"/>
        </w:rPr>
        <w:t>二、项目的研究目的和意义（限400字以内）</w:t>
      </w:r>
    </w:p>
    <w:tbl>
      <w:tblPr>
        <w:tblStyle w:val="7"/>
        <w:tblW w:w="9358" w:type="dxa"/>
        <w:jc w:val="center"/>
        <w:tblLayout w:type="fixed"/>
        <w:tblCellMar>
          <w:top w:w="0" w:type="dxa"/>
          <w:left w:w="108" w:type="dxa"/>
          <w:bottom w:w="0" w:type="dxa"/>
          <w:right w:w="108" w:type="dxa"/>
        </w:tblCellMar>
      </w:tblPr>
      <w:tblGrid>
        <w:gridCol w:w="9358"/>
      </w:tblGrid>
      <w:tr>
        <w:tblPrEx>
          <w:tblCellMar>
            <w:top w:w="0" w:type="dxa"/>
            <w:left w:w="108" w:type="dxa"/>
            <w:bottom w:w="0" w:type="dxa"/>
            <w:right w:w="108" w:type="dxa"/>
          </w:tblCellMar>
        </w:tblPrEx>
        <w:trPr>
          <w:trHeight w:val="12176" w:hRule="atLeast"/>
          <w:jc w:val="center"/>
        </w:trPr>
        <w:tc>
          <w:tcPr>
            <w:tcW w:w="93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1.研究目的</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rPr>
              <w:t>马骨胡是桂西北地区壮族特有的民间乐器，目前国内外可</w:t>
            </w:r>
            <w:r>
              <w:rPr>
                <w:rFonts w:hint="eastAsia" w:ascii="宋体" w:hAnsi="宋体" w:eastAsia="宋体" w:cs="宋体"/>
                <w:color w:val="000000"/>
                <w:sz w:val="24"/>
                <w:lang w:eastAsia="zh-CN"/>
              </w:rPr>
              <w:t>参考</w:t>
            </w:r>
            <w:r>
              <w:rPr>
                <w:rFonts w:hint="eastAsia" w:ascii="宋体" w:hAnsi="宋体" w:eastAsia="宋体" w:cs="宋体"/>
                <w:color w:val="000000"/>
                <w:sz w:val="24"/>
              </w:rPr>
              <w:t>文献还尚且缺乏对这一民间特色乐器在产生发展、形制特征、历史沿革、现状、传承等方面进行较为系统的研究。</w:t>
            </w:r>
            <w:r>
              <w:rPr>
                <w:rFonts w:hint="eastAsia" w:ascii="宋体" w:hAnsi="宋体" w:eastAsia="宋体" w:cs="宋体"/>
                <w:color w:val="000000"/>
                <w:sz w:val="24"/>
                <w:lang w:val="en-US" w:eastAsia="zh-CN"/>
              </w:rPr>
              <w:t>本研究选此课题目的一是系统地搜集整理</w:t>
            </w:r>
            <w:r>
              <w:rPr>
                <w:rFonts w:hint="eastAsia" w:ascii="宋体" w:hAnsi="宋体" w:eastAsia="宋体" w:cs="宋体"/>
                <w:color w:val="000000"/>
                <w:sz w:val="24"/>
              </w:rPr>
              <w:t>桂西北地区</w:t>
            </w:r>
            <w:r>
              <w:rPr>
                <w:rFonts w:hint="eastAsia" w:ascii="宋体" w:hAnsi="宋体" w:eastAsia="宋体" w:cs="宋体"/>
                <w:color w:val="000000"/>
                <w:sz w:val="24"/>
                <w:lang w:val="en-US" w:eastAsia="zh-CN"/>
              </w:rPr>
              <w:t>马骨胡的分布及其音乐发展等问题来填补相应研究空缺，二是通过实地调研发现问题为其在今后的发展方向上提出一个较为切实可行的保护措施与</w:t>
            </w:r>
            <w:r>
              <w:rPr>
                <w:rFonts w:hint="eastAsia" w:ascii="宋体" w:hAnsi="宋体" w:eastAsia="宋体" w:cs="宋体"/>
                <w:color w:val="000000"/>
                <w:sz w:val="24"/>
              </w:rPr>
              <w:t>文化传承发展</w:t>
            </w:r>
            <w:r>
              <w:rPr>
                <w:rFonts w:hint="eastAsia" w:ascii="宋体" w:hAnsi="宋体" w:eastAsia="宋体" w:cs="宋体"/>
                <w:color w:val="000000"/>
                <w:sz w:val="24"/>
                <w:lang w:val="en-US" w:eastAsia="zh-CN"/>
              </w:rPr>
              <w:t>方式的建议。</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p>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2.研究意义</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本课题对</w:t>
            </w:r>
            <w:r>
              <w:rPr>
                <w:rFonts w:hint="eastAsia" w:ascii="宋体" w:hAnsi="宋体" w:eastAsia="宋体" w:cs="宋体"/>
                <w:color w:val="000000"/>
                <w:sz w:val="24"/>
              </w:rPr>
              <w:t>桂西北地区视角下马骨胡</w:t>
            </w:r>
            <w:r>
              <w:rPr>
                <w:rFonts w:hint="eastAsia" w:ascii="宋体" w:hAnsi="宋体" w:eastAsia="宋体" w:cs="宋体"/>
                <w:color w:val="000000"/>
                <w:sz w:val="24"/>
                <w:lang w:eastAsia="zh-CN"/>
              </w:rPr>
              <w:t>的</w:t>
            </w:r>
            <w:r>
              <w:rPr>
                <w:rFonts w:hint="eastAsia" w:ascii="宋体" w:hAnsi="宋体" w:eastAsia="宋体" w:cs="宋体"/>
                <w:color w:val="000000"/>
                <w:sz w:val="24"/>
              </w:rPr>
              <w:t>产生发展、形制特征、历史沿革、现状、传承等</w:t>
            </w:r>
            <w:r>
              <w:rPr>
                <w:rFonts w:hint="eastAsia" w:ascii="宋体" w:hAnsi="宋体" w:eastAsia="宋体" w:cs="宋体"/>
                <w:color w:val="000000"/>
                <w:sz w:val="24"/>
                <w:lang w:val="en-US" w:eastAsia="zh-CN"/>
              </w:rPr>
              <w:t>多</w:t>
            </w:r>
            <w:r>
              <w:rPr>
                <w:rFonts w:hint="eastAsia" w:ascii="宋体" w:hAnsi="宋体" w:eastAsia="宋体" w:cs="宋体"/>
                <w:color w:val="000000"/>
                <w:sz w:val="24"/>
              </w:rPr>
              <w:t>方面</w:t>
            </w:r>
            <w:r>
              <w:rPr>
                <w:rFonts w:hint="eastAsia" w:ascii="宋体" w:hAnsi="宋体" w:eastAsia="宋体" w:cs="宋体"/>
                <w:color w:val="000000"/>
                <w:sz w:val="24"/>
                <w:lang w:eastAsia="zh-CN"/>
              </w:rPr>
              <w:t>的</w:t>
            </w:r>
            <w:r>
              <w:rPr>
                <w:rFonts w:hint="eastAsia" w:ascii="宋体" w:hAnsi="宋体" w:eastAsia="宋体" w:cs="宋体"/>
                <w:color w:val="000000"/>
                <w:sz w:val="24"/>
                <w:lang w:val="en-US" w:eastAsia="zh-CN"/>
              </w:rPr>
              <w:t>内容展开探讨，在了解马骨胡演奏、制作方面的续薪力量培养现况基础上，找出阻碍马骨胡发展的各方面因素。对该乐器在音乐文化上的发展与传承具有一定的推广意义。由此也呼吁人们在顺应社会潮流发展，为文化注入新鲜血液的同时，还应当积极发扬并传承中华民族灿烂的传统文化，加强对我国宝贵的非物质文化遗产进行必要的传承与保护。</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400" w:lineRule="exact"/>
              <w:rPr>
                <w:rFonts w:hint="eastAsia" w:eastAsia="仿宋_gb2312"/>
                <w:color w:val="000000"/>
                <w:sz w:val="24"/>
              </w:rPr>
            </w:pPr>
          </w:p>
        </w:tc>
      </w:tr>
    </w:tbl>
    <w:p>
      <w:pPr>
        <w:autoSpaceDE w:val="0"/>
        <w:autoSpaceDN w:val="0"/>
        <w:adjustRightInd w:val="0"/>
        <w:rPr>
          <w:rFonts w:ascii="黑体" w:hAnsi="黑体" w:eastAsia="黑体"/>
          <w:color w:val="000000"/>
          <w:sz w:val="32"/>
          <w:szCs w:val="32"/>
          <w:lang w:val="zh-CN"/>
        </w:rPr>
      </w:pPr>
      <w:r>
        <w:rPr>
          <w:rFonts w:eastAsia="黑体"/>
          <w:color w:val="000000"/>
          <w:sz w:val="30"/>
        </w:rPr>
        <w:br w:type="page"/>
      </w:r>
      <w:r>
        <w:rPr>
          <w:rFonts w:ascii="黑体" w:hAnsi="黑体" w:eastAsia="黑体"/>
          <w:color w:val="000000"/>
          <w:sz w:val="32"/>
          <w:szCs w:val="32"/>
          <w:lang w:val="zh-CN"/>
        </w:rPr>
        <w:t>三、项目所在学科和技术领域的国内外研究现状、水平和发展趋</w:t>
      </w:r>
      <w:r>
        <w:rPr>
          <w:rFonts w:hint="eastAsia" w:ascii="黑体" w:hAnsi="黑体" w:eastAsia="黑体"/>
          <w:color w:val="000000"/>
          <w:sz w:val="32"/>
          <w:szCs w:val="32"/>
          <w:lang w:val="zh-CN"/>
        </w:rPr>
        <w:t xml:space="preserve">  </w:t>
      </w:r>
      <w:r>
        <w:rPr>
          <w:rFonts w:ascii="黑体" w:hAnsi="黑体" w:eastAsia="黑体"/>
          <w:color w:val="000000"/>
          <w:sz w:val="32"/>
          <w:szCs w:val="32"/>
          <w:lang w:val="zh-CN"/>
        </w:rPr>
        <w:t>势分析（限3000字以内）</w:t>
      </w:r>
    </w:p>
    <w:tbl>
      <w:tblPr>
        <w:tblStyle w:val="7"/>
        <w:tblW w:w="9479" w:type="dxa"/>
        <w:jc w:val="center"/>
        <w:tblLayout w:type="fixed"/>
        <w:tblCellMar>
          <w:top w:w="0" w:type="dxa"/>
          <w:left w:w="108" w:type="dxa"/>
          <w:bottom w:w="0" w:type="dxa"/>
          <w:right w:w="108" w:type="dxa"/>
        </w:tblCellMar>
      </w:tblPr>
      <w:tblGrid>
        <w:gridCol w:w="9479"/>
      </w:tblGrid>
      <w:tr>
        <w:trPr>
          <w:trHeight w:val="11750" w:hRule="atLeast"/>
          <w:jc w:val="center"/>
        </w:trPr>
        <w:tc>
          <w:tcPr>
            <w:tcW w:w="94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1.国内研究现状、水平和发展趋势</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研究现状</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马骨胡作为广西音乐艺术上浓墨重彩的一笔，是壮民族的正声雅音，也是百色德保的文化名片之一。从</w:t>
            </w:r>
            <w:r>
              <w:rPr>
                <w:rFonts w:hint="eastAsia" w:ascii="宋体" w:hAnsi="宋体" w:eastAsia="宋体" w:cs="宋体"/>
                <w:color w:val="000000"/>
                <w:sz w:val="24"/>
                <w:lang w:eastAsia="zh-CN"/>
              </w:rPr>
              <w:t>20世纪80年代</w:t>
            </w:r>
            <w:r>
              <w:rPr>
                <w:rFonts w:hint="eastAsia" w:ascii="宋体" w:hAnsi="宋体" w:eastAsia="宋体" w:cs="宋体"/>
                <w:color w:val="000000"/>
                <w:sz w:val="24"/>
              </w:rPr>
              <w:t>起，国内就不乏学者对其进行研究。2017 年，赵胜山对马骨胡的相关文献做了综述，将相关学术成果分为乐器介绍与制作、演奏技术、曲目风格与创作分析、保护传承四种类型进行梳理。</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马骨胡产生的时间为唐朝，源于奚琴，地域上分布于广西、贵州、云南等地。马骨胡是广西百色壮族的传统民间乐器，广泛运用于民俗活动及民族特色文化活动中。关于马骨胡的具体发明时间，目前仅有民间传闻，暂未发现文献记载。李广才在其 1983 年的文章中对于马骨胡产生时间的描述转述了老艺人的说法： “从有了壮剧到现在已是第七代人了”。认为“冉列”（马骨胡的壮语别称）诞生在壮剧之前。周宗汉的《壮族乐器》、边疆的《悦耳动听马骨胡》、龙符的《琴韵悠悠马骨胡》等多篇文章</w:t>
            </w:r>
            <w:r>
              <w:rPr>
                <w:rFonts w:hint="eastAsia" w:ascii="宋体" w:hAnsi="宋体" w:eastAsia="宋体" w:cs="宋体"/>
                <w:color w:val="000000"/>
                <w:sz w:val="24"/>
                <w:lang w:eastAsia="zh-CN"/>
              </w:rPr>
              <w:t>，以及</w:t>
            </w:r>
            <w:r>
              <w:rPr>
                <w:rFonts w:hint="eastAsia" w:ascii="宋体" w:hAnsi="宋体" w:eastAsia="宋体" w:cs="宋体"/>
                <w:color w:val="000000"/>
                <w:sz w:val="24"/>
              </w:rPr>
              <w:t>苏沙宁、谭勇的著作里也都介绍了马骨胡的来源及民俗传说。上述学者共同认可杨荫浏关于马骨胡来源的说法：冉列—广西壮族马骨胡诞生于清朝，为唐代奚琴遗制。</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目前马骨胡的研究多集中于音乐艺术领域，主要研究马骨胡的乐曲风格和演奏技巧。</w:t>
            </w:r>
            <w:r>
              <w:rPr>
                <w:rFonts w:hint="eastAsia" w:ascii="宋体" w:hAnsi="宋体" w:eastAsia="宋体" w:cs="宋体"/>
                <w:color w:val="000000"/>
                <w:sz w:val="24"/>
                <w:lang w:val="en-US" w:eastAsia="zh-CN"/>
              </w:rPr>
              <w:t>例如</w:t>
            </w:r>
            <w:r>
              <w:rPr>
                <w:rFonts w:hint="eastAsia" w:ascii="宋体" w:hAnsi="宋体" w:eastAsia="宋体" w:cs="宋体"/>
                <w:color w:val="000000"/>
                <w:sz w:val="24"/>
              </w:rPr>
              <w:t>苏沙宁的《试论骨胡的演奏风格》介绍了马骨胡的定弦特点和弦法的应用，认为马骨胡演奏的特点是善于运用空弦、独特的左手技法与丰富的弓法，能生动地表现跳音润腔的弹性、跳跃情绪，体现了壮剧音乐的鲜明特征及壮族艺人独特的艺术个性。除乐曲风格和演奏技巧外，不少学者对马骨胡的乐曲创作情况</w:t>
            </w:r>
            <w:r>
              <w:rPr>
                <w:rFonts w:hint="eastAsia" w:ascii="宋体" w:hAnsi="宋体" w:eastAsia="宋体" w:cs="宋体"/>
                <w:color w:val="000000"/>
                <w:sz w:val="24"/>
                <w:lang w:eastAsia="zh-CN"/>
              </w:rPr>
              <w:t>作</w:t>
            </w:r>
            <w:r>
              <w:rPr>
                <w:rFonts w:hint="eastAsia" w:ascii="宋体" w:hAnsi="宋体" w:eastAsia="宋体" w:cs="宋体"/>
                <w:color w:val="000000"/>
                <w:sz w:val="24"/>
              </w:rPr>
              <w:t>了陈述和分析，指出马骨胡乐曲创作上的特点及面临的困境。</w:t>
            </w:r>
            <w:r>
              <w:rPr>
                <w:rFonts w:hint="eastAsia" w:ascii="宋体" w:hAnsi="宋体" w:eastAsia="宋体" w:cs="宋体"/>
                <w:color w:val="000000"/>
                <w:sz w:val="24"/>
                <w:lang w:val="en-US" w:eastAsia="zh-CN"/>
              </w:rPr>
              <w:t>例如</w:t>
            </w:r>
            <w:r>
              <w:rPr>
                <w:rFonts w:hint="eastAsia" w:ascii="宋体" w:hAnsi="宋体" w:eastAsia="宋体" w:cs="宋体"/>
                <w:color w:val="000000"/>
                <w:sz w:val="24"/>
              </w:rPr>
              <w:t>梁凯华在文章中介绍了广西电影制片厂作曲家李延林对马骨胡在影视艺术作品中的运用及对民族音乐发展的贡献。</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除了上述对于马骨胡的研究，关于音乐文化传承的研究更为丰富，例如针对闽南音乐文化，林涓在其硕士论文《</w:t>
            </w:r>
            <w:r>
              <w:rPr>
                <w:rFonts w:ascii="宋体" w:hAnsi="宋体" w:eastAsia="宋体" w:cs="宋体"/>
                <w:sz w:val="24"/>
                <w:szCs w:val="24"/>
              </w:rPr>
              <w:t>闽南音乐文化的传承与弘扬研究</w:t>
            </w:r>
            <w:r>
              <w:rPr>
                <w:rFonts w:hint="eastAsia" w:ascii="宋体" w:hAnsi="宋体" w:eastAsia="宋体" w:cs="宋体"/>
                <w:color w:val="000000"/>
                <w:sz w:val="24"/>
                <w:lang w:val="en-US" w:eastAsia="zh-CN"/>
              </w:rPr>
              <w:t>》中以泉州市青少年宫为角度，通过分析泉州市青少年宫在传承弘扬闽南音乐文化方面，创新共建和联办相关教育、教学、科研与实践基地，深入开展社会活动的情况，总结了泉州市青少年宫在教育教学改革、社会文化教育及精神文明建设等方面的策略。针对祁剧音乐文化，王艺在其硕士论文《</w:t>
            </w:r>
            <w:r>
              <w:rPr>
                <w:rFonts w:ascii="宋体" w:hAnsi="宋体" w:eastAsia="宋体" w:cs="宋体"/>
                <w:sz w:val="24"/>
                <w:szCs w:val="24"/>
              </w:rPr>
              <w:t>祁剧音乐文化传承教育研究</w:t>
            </w:r>
            <w:r>
              <w:rPr>
                <w:rFonts w:hint="eastAsia" w:ascii="宋体" w:hAnsi="宋体" w:eastAsia="宋体" w:cs="宋体"/>
                <w:color w:val="000000"/>
                <w:sz w:val="24"/>
                <w:lang w:val="en-US" w:eastAsia="zh-CN"/>
              </w:rPr>
              <w:t>》中通过走访祁阳文化局、祁剧团、邵阳艺术学院及祁阳四所普通中学，对祁剧的传承模式做了总结。并进行了将祁剧引入中学音乐课堂的实践探索，教学过程中以祁剧知识普及和祁剧学唱、模仿、创编为教学内容，通过课堂教学实践与课后反思，对祁剧引入中学音乐课堂提出了具体实施建议。</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研究水平</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综上所述，目前的研究内容多集中于对马骨胡的艺术价值、音乐风格、创作情况等内容，但该类研究除了对音乐较为有兴趣的人群或专业人士，推广面并不广。关于马骨胡的研究内容大多具有相似性、重复性，研究角度较为单一，未厘清马骨胡的相关概念且关于马骨胡的历史源流说法不够统一、关于制作工艺的内容不够详实，尚未形成全面的系统性论述。而关于音乐文化传承的研究也缺少对马骨胡的分析，研究尚存缺口。</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（3）研究发展趋势</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当前由于国内政策逐渐注重对于非遗文化的保护，相关的研究方向也逐渐成为研究热点，马骨胡属于非物质文化遗产，是中国民间传统工艺的零光片羽。因此，相信随着时代的发展，马骨胡及与其相似的非遗乐器也会逐渐被人民群众所了解，这也会反哺相关研究的丰富，以此来达到一种良性循环。</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2.国外研究现状、水平和发展趋势</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研究现状</w:t>
            </w:r>
          </w:p>
          <w:p>
            <w:pPr>
              <w:autoSpaceDE w:val="0"/>
              <w:autoSpaceDN w:val="0"/>
              <w:adjustRightInd w:val="0"/>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马骨胡主要流行于广西的壮族村寨中，国际关注度不高，国外学者对马骨胡的针对性研究尚不多见。就属性分类而言，马骨胡属于民间传统工艺</w:t>
            </w:r>
            <w:r>
              <w:rPr>
                <w:rFonts w:hint="eastAsia" w:ascii="宋体" w:hAnsi="宋体" w:eastAsia="宋体" w:cs="宋体"/>
                <w:color w:val="000000"/>
                <w:sz w:val="24"/>
                <w:lang w:eastAsia="zh-CN"/>
              </w:rPr>
              <w:t>。传统工艺是中国人民在劳动生产并积累经验，运用知识、技能、技巧制作与使用日常生活中的物品中诞生的。美国民俗学教授迈克尔·欧文·琼斯（Michael Owen Jones）研究人们制作和使用物品的行为，认为应该将手工物品视作历史手工艺品、可描述可传承的实体、文化的体现，以及将物品的制作和使用看作是人类行为。在“人类行为”这一视角中，手工艺技术与人的意识、身体技能、技巧密切相关，法国人类学家马塞尔·莫斯（MarcelMauss）将之总结为“身体技术”。德国当代技术哲学家弗里德里希·拉普（Friedrich Rapp）将“技术”区分为两个版块，即“作为工艺知识的技术和作为实际执行的技术”。英国哲学家阿诺德·佩斯认为，任何历史时代的技术实践都受到实践主体价值观念的影响。</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而关于民族音乐传承的研究，部分学者探索如何有效传承少数民族音乐的形式较多，从学理上、操作策略上根据各地民族音乐构成的不同，提出了“双重乐感”、“多重乐感”、“双语教学”、“综合音乐感”等关于民族音乐如何在学校传承的教学模式。例如综合音乐感——Comprehensive Musicianship，就是产生于美国的一种音乐教学原则和思想，其核心是音乐学习的各个方面应当是相互联系成为一个整体。音乐教育应通过综合各种音乐材料资源，以及通过演奏、演唱、分析和创作等方式，使学生在不同的教学水平和程度上，都能建立起音乐概念间的联系，并促进他们音乐知识和技能的发展。</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研究水平</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综上可见，国外学者虽没有对马骨胡这一具体器物做针对性探析，但从更高的理论层面对传统工艺的本质及知识体系进行了研究。</w:t>
            </w:r>
            <w:r>
              <w:rPr>
                <w:rFonts w:hint="eastAsia" w:ascii="宋体" w:hAnsi="宋体" w:eastAsia="宋体" w:cs="宋体"/>
                <w:color w:val="000000"/>
                <w:sz w:val="24"/>
                <w:lang w:val="en-US" w:eastAsia="zh-CN"/>
              </w:rPr>
              <w:t>本课题</w:t>
            </w:r>
            <w:r>
              <w:rPr>
                <w:rFonts w:hint="eastAsia" w:ascii="宋体" w:hAnsi="宋体" w:eastAsia="宋体" w:cs="宋体"/>
                <w:color w:val="000000"/>
                <w:sz w:val="24"/>
              </w:rPr>
              <w:t>探讨马骨胡文化的特征，论述过程中涉手工艺技术、技术实践、技术知识等理论。</w:t>
            </w:r>
            <w:r>
              <w:rPr>
                <w:rFonts w:hint="eastAsia" w:ascii="宋体" w:hAnsi="宋体" w:eastAsia="宋体" w:cs="宋体"/>
                <w:color w:val="000000"/>
                <w:sz w:val="24"/>
                <w:lang w:eastAsia="zh-CN"/>
              </w:rPr>
              <w:t>他山之石可以攻玉</w:t>
            </w:r>
            <w:r>
              <w:rPr>
                <w:rFonts w:hint="eastAsia" w:ascii="宋体" w:hAnsi="宋体" w:eastAsia="宋体" w:cs="宋体"/>
                <w:color w:val="000000"/>
                <w:sz w:val="24"/>
              </w:rPr>
              <w:t>，梳理国外学者的相关论述有利于提高本研究的理论水平，深化对马骨胡文化的认知。</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（3）研究发展趋势</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当前对于音乐文化的传承无疑已成为国外学者对音乐领域研究之中的重点之一，但还有些问题需要进行探讨，例如少数民族音乐文化是把音乐作为文化来传承，还是传承音乐中的文化呢？音乐与文化相背离是教育中的窘况，该类问题还需要进一步进行探讨，这也将成为未来研究的一大趋势。</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360" w:lineRule="auto"/>
              <w:ind w:firstLine="482" w:firstLineChars="200"/>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参考文献</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ascii="宋体" w:hAnsi="宋体" w:eastAsia="宋体" w:cs="宋体"/>
                <w:sz w:val="24"/>
                <w:szCs w:val="24"/>
              </w:rPr>
              <w:t>[1]王艺. 祁剧音乐文化传承教育研究[D].西安音乐学院,2019.</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ascii="宋体" w:hAnsi="宋体" w:eastAsia="宋体" w:cs="宋体"/>
                <w:sz w:val="24"/>
                <w:szCs w:val="24"/>
              </w:rPr>
              <w:t>[</w:t>
            </w:r>
            <w:r>
              <w:rPr>
                <w:rFonts w:hint="eastAsia" w:ascii="宋体" w:hAnsi="宋体" w:eastAsia="宋体" w:cs="宋体"/>
                <w:sz w:val="24"/>
                <w:szCs w:val="24"/>
                <w:lang w:val="en-US" w:eastAsia="zh-CN"/>
              </w:rPr>
              <w:t>2</w:t>
            </w:r>
            <w:r>
              <w:rPr>
                <w:rFonts w:ascii="宋体" w:hAnsi="宋体" w:eastAsia="宋体" w:cs="宋体"/>
                <w:sz w:val="24"/>
                <w:szCs w:val="24"/>
              </w:rPr>
              <w:t>]林涓. 闽南音乐文化的传承与弘扬研究[D].南昌大学,2022.</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w:t>
            </w:r>
            <w:r>
              <w:rPr>
                <w:rFonts w:hint="eastAsia" w:ascii="宋体" w:hAnsi="宋体" w:eastAsia="宋体" w:cs="宋体"/>
                <w:color w:val="000000"/>
                <w:sz w:val="24"/>
              </w:rPr>
              <w:t>梁凯华.谱写具有浓郁少数民族特色的音乐──作曲家李延林对壮族民间乐器的运用[J].艺术探索,2001(05):32.</w:t>
            </w:r>
          </w:p>
          <w:p>
            <w:pPr>
              <w:autoSpaceDE w:val="0"/>
              <w:autoSpaceDN w:val="0"/>
              <w:adjustRightInd w:val="0"/>
              <w:spacing w:line="360" w:lineRule="auto"/>
              <w:ind w:firstLine="480" w:firstLineChars="200"/>
              <w:rPr>
                <w:rFonts w:hint="eastAsia" w:ascii="宋体" w:hAnsi="宋体" w:eastAsia="宋体" w:cs="宋体"/>
                <w:color w:val="000000"/>
                <w:sz w:val="24"/>
                <w:lang w:eastAsia="zh-CN"/>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w:t>
            </w:r>
            <w:r>
              <w:rPr>
                <w:rFonts w:hint="eastAsia" w:ascii="宋体" w:hAnsi="宋体" w:eastAsia="宋体" w:cs="宋体"/>
                <w:color w:val="000000"/>
                <w:sz w:val="24"/>
                <w:lang w:eastAsia="zh-CN"/>
              </w:rPr>
              <w:t>苏沙宁.试论骨胡的演奏风格[J].艺术探索,1991(01):29-32.</w:t>
            </w:r>
          </w:p>
          <w:p>
            <w:pPr>
              <w:autoSpaceDE w:val="0"/>
              <w:autoSpaceDN w:val="0"/>
              <w:adjustRightInd w:val="0"/>
              <w:spacing w:line="360" w:lineRule="auto"/>
              <w:ind w:firstLine="480" w:firstLineChars="200"/>
              <w:rPr>
                <w:rFonts w:hint="eastAsia" w:ascii="宋体" w:hAnsi="宋体" w:eastAsia="宋体" w:cs="宋体"/>
                <w:color w:val="000000"/>
                <w:sz w:val="24"/>
                <w:lang w:eastAsia="zh-CN"/>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color w:val="000000"/>
                <w:sz w:val="24"/>
                <w:lang w:eastAsia="zh-CN"/>
              </w:rPr>
              <w:t>陈静.浅谈马骨胡演奏中的五个技术问题[J].大众文艺,2010(14):26.</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w:t>
            </w:r>
            <w:r>
              <w:rPr>
                <w:rFonts w:hint="eastAsia" w:ascii="宋体" w:hAnsi="宋体" w:eastAsia="宋体" w:cs="宋体"/>
                <w:color w:val="000000"/>
                <w:sz w:val="24"/>
              </w:rPr>
              <w:t>赵胜山.国内有关马骨胡及其音乐文化的研究综述[J].通俗歌曲,2017(03):34-36.</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w:t>
            </w:r>
            <w:r>
              <w:rPr>
                <w:rFonts w:hint="eastAsia" w:ascii="宋体" w:hAnsi="宋体" w:eastAsia="宋体" w:cs="宋体"/>
                <w:color w:val="000000"/>
                <w:sz w:val="24"/>
              </w:rPr>
              <w:t>李广才.广西壮族民间乐器马骨胡[J].乐器,1983(05):11-13.</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ascii="宋体" w:hAnsi="宋体" w:eastAsia="宋体" w:cs="宋体"/>
                <w:sz w:val="24"/>
                <w:szCs w:val="24"/>
              </w:rPr>
              <w:t>[</w:t>
            </w:r>
            <w:r>
              <w:rPr>
                <w:rFonts w:hint="eastAsia" w:ascii="宋体" w:hAnsi="宋体" w:eastAsia="宋体" w:cs="宋体"/>
                <w:sz w:val="24"/>
                <w:szCs w:val="24"/>
                <w:lang w:val="en-US" w:eastAsia="zh-CN"/>
              </w:rPr>
              <w:t>8</w:t>
            </w:r>
            <w:r>
              <w:rPr>
                <w:rFonts w:ascii="宋体" w:hAnsi="宋体" w:eastAsia="宋体" w:cs="宋体"/>
                <w:sz w:val="24"/>
                <w:szCs w:val="24"/>
              </w:rPr>
              <w:t>]</w:t>
            </w:r>
            <w:r>
              <w:rPr>
                <w:rFonts w:hint="eastAsia" w:ascii="宋体" w:hAnsi="宋体" w:eastAsia="宋体" w:cs="宋体"/>
                <w:color w:val="000000"/>
                <w:sz w:val="24"/>
              </w:rPr>
              <w:t>杨荫浏（1899 年—1984 年 2 月 25 日），中国民族音乐学的奠基者，综合音乐历史与民族音乐、音律学等方面进行研究，完成《中国古代音乐史稿》一书，使我国音乐史成为有乐谱的音乐历史。</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ascii="宋体" w:hAnsi="宋体" w:eastAsia="宋体" w:cs="宋体"/>
                <w:sz w:val="24"/>
                <w:szCs w:val="24"/>
              </w:rPr>
              <w:t>[</w:t>
            </w:r>
            <w:r>
              <w:rPr>
                <w:rFonts w:hint="eastAsia" w:ascii="宋体" w:hAnsi="宋体" w:eastAsia="宋体" w:cs="宋体"/>
                <w:sz w:val="24"/>
                <w:szCs w:val="24"/>
                <w:lang w:val="en-US" w:eastAsia="zh-CN"/>
              </w:rPr>
              <w:t>9</w:t>
            </w:r>
            <w:r>
              <w:rPr>
                <w:rFonts w:ascii="宋体" w:hAnsi="宋体" w:eastAsia="宋体" w:cs="宋体"/>
                <w:sz w:val="24"/>
                <w:szCs w:val="24"/>
              </w:rPr>
              <w:t>]</w:t>
            </w:r>
            <w:r>
              <w:rPr>
                <w:rFonts w:hint="eastAsia" w:ascii="宋体" w:hAnsi="宋体" w:eastAsia="宋体" w:cs="宋体"/>
                <w:color w:val="000000"/>
                <w:sz w:val="24"/>
              </w:rPr>
              <w:t>迈克尔·欧文·琼斯,游自荧.手工艺·历史·文化·行为:我们应该怎样研究民间艺术和技术[J].民间文化论坛,2005(05):78-89.</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ascii="宋体" w:hAnsi="宋体" w:eastAsia="宋体" w:cs="宋体"/>
                <w:sz w:val="24"/>
                <w:szCs w:val="24"/>
              </w:rPr>
              <w:t>[</w:t>
            </w:r>
            <w:r>
              <w:rPr>
                <w:rFonts w:hint="eastAsia" w:ascii="宋体" w:hAnsi="宋体" w:eastAsia="宋体" w:cs="宋体"/>
                <w:sz w:val="24"/>
                <w:szCs w:val="24"/>
                <w:lang w:val="en-US" w:eastAsia="zh-CN"/>
              </w:rPr>
              <w:t>10</w:t>
            </w:r>
            <w:r>
              <w:rPr>
                <w:rFonts w:ascii="宋体" w:hAnsi="宋体" w:eastAsia="宋体" w:cs="宋体"/>
                <w:sz w:val="24"/>
                <w:szCs w:val="24"/>
              </w:rPr>
              <w:t>]</w:t>
            </w:r>
            <w:r>
              <w:rPr>
                <w:rFonts w:hint="eastAsia" w:ascii="宋体" w:hAnsi="宋体" w:eastAsia="宋体" w:cs="宋体"/>
                <w:color w:val="000000"/>
                <w:sz w:val="24"/>
              </w:rPr>
              <w:t>（法）马塞尔·莫斯,爱弥尔·涂尔干,亨利·于贝尔.论技术、技艺与文明[M].蒙养山人,译.北京:世界图书出版公司,2021:78-85.</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ascii="宋体" w:hAnsi="宋体" w:eastAsia="宋体" w:cs="宋体"/>
                <w:sz w:val="24"/>
                <w:szCs w:val="24"/>
              </w:rPr>
              <w:t>[</w:t>
            </w:r>
            <w:r>
              <w:rPr>
                <w:rFonts w:hint="eastAsia" w:ascii="宋体" w:hAnsi="宋体" w:eastAsia="宋体" w:cs="宋体"/>
                <w:sz w:val="24"/>
                <w:szCs w:val="24"/>
                <w:lang w:val="en-US" w:eastAsia="zh-CN"/>
              </w:rPr>
              <w:t>11</w:t>
            </w:r>
            <w:r>
              <w:rPr>
                <w:rFonts w:ascii="宋体" w:hAnsi="宋体" w:eastAsia="宋体" w:cs="宋体"/>
                <w:sz w:val="24"/>
                <w:szCs w:val="24"/>
              </w:rPr>
              <w:t>]</w:t>
            </w:r>
            <w:r>
              <w:rPr>
                <w:rFonts w:hint="eastAsia" w:ascii="宋体" w:hAnsi="宋体" w:eastAsia="宋体" w:cs="宋体"/>
                <w:color w:val="000000"/>
                <w:sz w:val="24"/>
              </w:rPr>
              <w:t>（德）F.拉普著,刘武译.技术哲学导论[M].辽宁科学技术出版社,1987.27 页</w:t>
            </w:r>
          </w:p>
          <w:p>
            <w:pPr>
              <w:autoSpaceDE w:val="0"/>
              <w:autoSpaceDN w:val="0"/>
              <w:adjustRightInd w:val="0"/>
              <w:spacing w:line="400" w:lineRule="exact"/>
              <w:rPr>
                <w:rFonts w:eastAsia="仿宋_gb2312"/>
                <w:color w:val="000000"/>
                <w:sz w:val="24"/>
              </w:rPr>
            </w:pPr>
          </w:p>
        </w:tc>
      </w:tr>
    </w:tbl>
    <w:p>
      <w:pPr>
        <w:autoSpaceDE w:val="0"/>
        <w:autoSpaceDN w:val="0"/>
        <w:adjustRightInd w:val="0"/>
        <w:rPr>
          <w:rFonts w:ascii="黑体" w:hAnsi="黑体" w:eastAsia="黑体"/>
          <w:color w:val="000000"/>
          <w:sz w:val="32"/>
          <w:szCs w:val="32"/>
          <w:lang w:val="zh-CN"/>
        </w:rPr>
      </w:pPr>
      <w:r>
        <w:rPr>
          <w:rFonts w:eastAsia="黑体"/>
          <w:color w:val="000000"/>
          <w:sz w:val="30"/>
          <w:lang w:val="zh-CN"/>
        </w:rPr>
        <w:br w:type="page"/>
      </w:r>
      <w:r>
        <w:rPr>
          <w:rFonts w:ascii="黑体" w:hAnsi="黑体" w:eastAsia="黑体"/>
          <w:color w:val="000000"/>
          <w:sz w:val="32"/>
          <w:szCs w:val="32"/>
          <w:lang w:val="zh-CN"/>
        </w:rPr>
        <w:t>四、项目研究方案（限3000字以内）</w:t>
      </w:r>
    </w:p>
    <w:tbl>
      <w:tblPr>
        <w:tblStyle w:val="7"/>
        <w:tblW w:w="9445" w:type="dxa"/>
        <w:jc w:val="center"/>
        <w:tblLayout w:type="fixed"/>
        <w:tblCellMar>
          <w:top w:w="0" w:type="dxa"/>
          <w:left w:w="108" w:type="dxa"/>
          <w:bottom w:w="0" w:type="dxa"/>
          <w:right w:w="108" w:type="dxa"/>
        </w:tblCellMar>
      </w:tblPr>
      <w:tblGrid>
        <w:gridCol w:w="9445"/>
      </w:tblGrid>
      <w:tr>
        <w:tblPrEx>
          <w:tblCellMar>
            <w:top w:w="0" w:type="dxa"/>
            <w:left w:w="108" w:type="dxa"/>
            <w:bottom w:w="0" w:type="dxa"/>
            <w:right w:w="108" w:type="dxa"/>
          </w:tblCellMar>
        </w:tblPrEx>
        <w:trPr>
          <w:trHeight w:val="588" w:hRule="exact"/>
          <w:jc w:val="center"/>
        </w:trPr>
        <w:tc>
          <w:tcPr>
            <w:tcW w:w="944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400" w:lineRule="exact"/>
              <w:rPr>
                <w:rFonts w:ascii="宋体" w:hAnsi="宋体"/>
                <w:color w:val="000000"/>
                <w:sz w:val="24"/>
              </w:rPr>
            </w:pPr>
            <w:r>
              <w:rPr>
                <w:rFonts w:hint="eastAsia" w:ascii="宋体" w:hAnsi="宋体"/>
                <w:color w:val="000000"/>
                <w:sz w:val="24"/>
              </w:rPr>
              <w:t>1</w:t>
            </w:r>
            <w:r>
              <w:rPr>
                <w:rFonts w:hint="eastAsia" w:ascii="宋体" w:hAnsi="宋体"/>
                <w:color w:val="000000"/>
                <w:sz w:val="24"/>
                <w:lang w:val="zh-CN"/>
              </w:rPr>
              <w:t>.研究目标、研究内容和拟解决的关键问题</w:t>
            </w:r>
          </w:p>
        </w:tc>
      </w:tr>
      <w:tr>
        <w:tblPrEx>
          <w:tblCellMar>
            <w:top w:w="0" w:type="dxa"/>
            <w:left w:w="108" w:type="dxa"/>
            <w:bottom w:w="0" w:type="dxa"/>
            <w:right w:w="108" w:type="dxa"/>
          </w:tblCellMar>
        </w:tblPrEx>
        <w:trPr>
          <w:trHeight w:val="5813"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1.研究目标</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（1）通过文献梳理，做到尽量全面地把握和准确定位</w:t>
            </w:r>
            <w:r>
              <w:rPr>
                <w:rFonts w:hint="eastAsia" w:ascii="宋体" w:hAnsi="宋体" w:eastAsia="宋体" w:cs="宋体"/>
                <w:color w:val="000000"/>
                <w:sz w:val="24"/>
              </w:rPr>
              <w:t>马骨胡音乐文化</w:t>
            </w:r>
            <w:r>
              <w:rPr>
                <w:rFonts w:hint="eastAsia" w:ascii="宋体" w:hAnsi="宋体" w:eastAsia="宋体" w:cs="宋体"/>
                <w:color w:val="000000"/>
                <w:sz w:val="24"/>
                <w:lang w:val="en-US" w:eastAsia="zh-CN"/>
              </w:rPr>
              <w:t>的主要框架和逻辑结构。</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（2）通过田野调查及访谈等形式，对当前</w:t>
            </w:r>
            <w:r>
              <w:rPr>
                <w:rFonts w:hint="eastAsia" w:ascii="宋体" w:hAnsi="宋体" w:eastAsia="宋体" w:cs="宋体"/>
                <w:color w:val="000000"/>
                <w:sz w:val="24"/>
              </w:rPr>
              <w:t>马骨胡音乐文化</w:t>
            </w:r>
            <w:r>
              <w:rPr>
                <w:rFonts w:hint="eastAsia" w:ascii="宋体" w:hAnsi="宋体" w:eastAsia="宋体" w:cs="宋体"/>
                <w:color w:val="000000"/>
                <w:sz w:val="24"/>
                <w:lang w:val="en-US" w:eastAsia="zh-CN"/>
              </w:rPr>
              <w:t>传承现状有一个较为清晰的把握。</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（3）通过深入学习和把握</w:t>
            </w:r>
            <w:r>
              <w:rPr>
                <w:rFonts w:hint="eastAsia" w:ascii="宋体" w:hAnsi="宋体" w:eastAsia="宋体" w:cs="宋体"/>
                <w:color w:val="000000"/>
                <w:sz w:val="24"/>
              </w:rPr>
              <w:t>马骨胡音乐文化</w:t>
            </w:r>
            <w:r>
              <w:rPr>
                <w:rFonts w:hint="eastAsia" w:ascii="宋体" w:hAnsi="宋体" w:eastAsia="宋体" w:cs="宋体"/>
                <w:color w:val="000000"/>
                <w:sz w:val="24"/>
                <w:lang w:val="en-US" w:eastAsia="zh-CN"/>
              </w:rPr>
              <w:t>传承的深刻内涵和展示出的时代价值，为完善非遗传承的实践，提供新的视角，总结得出</w:t>
            </w:r>
            <w:r>
              <w:rPr>
                <w:rFonts w:hint="eastAsia" w:ascii="宋体" w:hAnsi="宋体" w:eastAsia="宋体" w:cs="宋体"/>
                <w:color w:val="000000"/>
                <w:sz w:val="24"/>
              </w:rPr>
              <w:t>桂西北地区视角下马骨胡音乐文化传承发展</w:t>
            </w:r>
            <w:r>
              <w:rPr>
                <w:rFonts w:hint="default" w:ascii="宋体" w:hAnsi="宋体" w:eastAsia="宋体" w:cs="宋体"/>
                <w:color w:val="000000"/>
                <w:sz w:val="24"/>
              </w:rPr>
              <w:t>的对策</w:t>
            </w:r>
            <w:r>
              <w:rPr>
                <w:rFonts w:hint="eastAsia" w:ascii="宋体" w:hAnsi="宋体" w:eastAsia="宋体" w:cs="宋体"/>
                <w:color w:val="000000"/>
                <w:sz w:val="24"/>
                <w:lang w:eastAsia="zh-CN"/>
              </w:rPr>
              <w:t>。</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2.研究内容</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桂西北地区马骨胡艺术是当地重要的娱乐文化形式之一，蕴含着丰富的民族精神和地域性审美情趣。为传播桂西北地区马骨胡文化、传承马骨胡制作工艺、演奏技艺，本文以桂西北地区马骨胡文化作为研究对象，做以下方面的研究：</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是对马骨胡历史源流、民俗传说进行文献搜集，梳理其历史发展路径。以其特有的地域性民俗文化形式——壮剧的发展为线索，对马骨胡文化背景进行探析。以历史文献为基础，研究其如何从北方胡琴演变为壮族独具特色的骨胡，摸清其历史发展脉络。</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二是系统地记录、分析马骨胡各个部件的制作原料、流程及工艺技术，为马骨胡传承、发展、传播提供科学系统的工艺实录。</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是探究马骨胡的文化特征与文化价值。根据马骨胡的实物特点及马骨胡制作技术实践的过程，分析马骨胡文化展示出的器物、制度、社会互动及技术四方面特征。分析马骨胡的制作、使用、传播在提升当地经济水平、丰富当地民众文化娱乐、精神生活及促进地方艺术发展等方面的重要价值。</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四是为马骨胡的保护与传承提出对策。在了解马骨胡演奏、制作方面的续薪力量培养现况基础上，找出阻碍马骨胡发展的各方面因素。</w:t>
            </w:r>
            <w:r>
              <w:rPr>
                <w:rFonts w:hint="eastAsia" w:ascii="宋体" w:hAnsi="宋体" w:eastAsia="宋体" w:cs="宋体"/>
                <w:color w:val="000000"/>
                <w:sz w:val="24"/>
                <w:lang w:val="en-US" w:eastAsia="zh-CN"/>
              </w:rPr>
              <w:t>从制作工艺传承以及学校传承两方面</w:t>
            </w:r>
            <w:r>
              <w:rPr>
                <w:rFonts w:hint="eastAsia" w:ascii="宋体" w:hAnsi="宋体" w:eastAsia="宋体" w:cs="宋体"/>
                <w:color w:val="000000"/>
                <w:sz w:val="24"/>
              </w:rPr>
              <w:t>对其传承群体、传播路径、传承意识、保护机制等方面的保护提出建议，为今后马骨胡的保护和传承提供相关的理论借鉴。</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3.拟解决的关键问题</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当前</w:t>
            </w:r>
            <w:r>
              <w:rPr>
                <w:rFonts w:hint="eastAsia" w:ascii="宋体" w:hAnsi="宋体" w:eastAsia="宋体" w:cs="宋体"/>
                <w:color w:val="000000"/>
                <w:sz w:val="24"/>
              </w:rPr>
              <w:t>马骨胡音乐文化传承</w:t>
            </w:r>
            <w:r>
              <w:rPr>
                <w:rFonts w:hint="eastAsia" w:ascii="宋体" w:hAnsi="宋体" w:eastAsia="宋体" w:cs="宋体"/>
                <w:color w:val="000000"/>
                <w:sz w:val="24"/>
                <w:lang w:val="en-US" w:eastAsia="zh-CN"/>
              </w:rPr>
              <w:t>发展的现状如何？存在的困境在于哪些方面？</w:t>
            </w:r>
          </w:p>
          <w:p>
            <w:pPr>
              <w:autoSpaceDE w:val="0"/>
              <w:autoSpaceDN w:val="0"/>
              <w:adjustRightInd w:val="0"/>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桂西北地区视角下马骨胡音乐文化传承</w:t>
            </w:r>
            <w:r>
              <w:rPr>
                <w:rFonts w:hint="eastAsia" w:ascii="宋体" w:hAnsi="宋体" w:eastAsia="宋体" w:cs="宋体"/>
                <w:color w:val="000000"/>
                <w:sz w:val="24"/>
                <w:lang w:val="en-US" w:eastAsia="zh-CN"/>
              </w:rPr>
              <w:t>是把音乐作为文化来传承，还是传承音乐中的文化呢？</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如何创新当前</w:t>
            </w:r>
            <w:r>
              <w:rPr>
                <w:rFonts w:hint="eastAsia" w:ascii="宋体" w:hAnsi="宋体" w:eastAsia="宋体" w:cs="宋体"/>
                <w:color w:val="000000"/>
                <w:sz w:val="24"/>
              </w:rPr>
              <w:t>马骨胡音乐文化</w:t>
            </w:r>
            <w:r>
              <w:rPr>
                <w:rFonts w:hint="eastAsia" w:ascii="宋体" w:hAnsi="宋体" w:eastAsia="宋体" w:cs="宋体"/>
                <w:color w:val="000000"/>
                <w:sz w:val="24"/>
                <w:lang w:eastAsia="zh-CN"/>
              </w:rPr>
              <w:t>的</w:t>
            </w:r>
            <w:r>
              <w:rPr>
                <w:rFonts w:hint="eastAsia" w:ascii="宋体" w:hAnsi="宋体" w:eastAsia="宋体" w:cs="宋体"/>
                <w:color w:val="000000"/>
                <w:sz w:val="24"/>
                <w:lang w:val="en-US" w:eastAsia="zh-CN"/>
              </w:rPr>
              <w:t>传承机制，为马骨胡的发展注入新的活力？</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360" w:lineRule="auto"/>
              <w:ind w:firstLine="480" w:firstLineChars="200"/>
              <w:rPr>
                <w:rFonts w:eastAsia="仿宋_gb2312"/>
                <w:color w:val="000000"/>
                <w:sz w:val="24"/>
              </w:rPr>
            </w:pPr>
          </w:p>
        </w:tc>
      </w:tr>
      <w:tr>
        <w:tblPrEx>
          <w:tblCellMar>
            <w:top w:w="0" w:type="dxa"/>
            <w:left w:w="108" w:type="dxa"/>
            <w:bottom w:w="0" w:type="dxa"/>
            <w:right w:w="108" w:type="dxa"/>
          </w:tblCellMar>
        </w:tblPrEx>
        <w:trPr>
          <w:trHeight w:val="446" w:hRule="exac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400" w:lineRule="exact"/>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.拟采取的研究方法、技术路线、实验方案及可行性分析</w:t>
            </w:r>
          </w:p>
        </w:tc>
      </w:tr>
      <w:tr>
        <w:tblPrEx>
          <w:tblCellMar>
            <w:top w:w="0" w:type="dxa"/>
            <w:left w:w="108" w:type="dxa"/>
            <w:bottom w:w="0" w:type="dxa"/>
            <w:right w:w="108" w:type="dxa"/>
          </w:tblCellMar>
        </w:tblPrEx>
        <w:trPr>
          <w:trHeight w:val="5207"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1.研究方法</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文献分析法：通过知网、维普、独秀数据库的检索，地方文化局的搜索等途径，主要对马骨胡的文献资料进行分类整理，熟悉了解马骨胡的已有研究成果，探索马骨胡所在地理环境、音乐形态特征及传承的价值，并了解其他</w:t>
            </w:r>
            <w:r>
              <w:rPr>
                <w:rFonts w:hint="eastAsia" w:ascii="宋体" w:hAnsi="宋体" w:eastAsia="宋体" w:cs="宋体"/>
                <w:color w:val="000000"/>
                <w:sz w:val="24"/>
                <w:lang w:val="en-US" w:eastAsia="zh-CN"/>
              </w:rPr>
              <w:t>音乐文化</w:t>
            </w:r>
            <w:r>
              <w:rPr>
                <w:rFonts w:hint="eastAsia" w:ascii="宋体" w:hAnsi="宋体" w:eastAsia="宋体" w:cs="宋体"/>
                <w:color w:val="000000"/>
                <w:sz w:val="24"/>
              </w:rPr>
              <w:t>在</w:t>
            </w:r>
            <w:r>
              <w:rPr>
                <w:rFonts w:hint="eastAsia" w:ascii="宋体" w:hAnsi="宋体" w:eastAsia="宋体" w:cs="宋体"/>
                <w:color w:val="000000"/>
                <w:sz w:val="24"/>
                <w:lang w:val="en-US" w:eastAsia="zh-CN"/>
              </w:rPr>
              <w:t>传承</w:t>
            </w:r>
            <w:r>
              <w:rPr>
                <w:rFonts w:hint="eastAsia" w:ascii="宋体" w:hAnsi="宋体" w:eastAsia="宋体" w:cs="宋体"/>
                <w:color w:val="000000"/>
                <w:sz w:val="24"/>
              </w:rPr>
              <w:t>中的实践研究情况，为本</w:t>
            </w:r>
            <w:r>
              <w:rPr>
                <w:rFonts w:hint="eastAsia" w:ascii="宋体" w:hAnsi="宋体" w:eastAsia="宋体" w:cs="宋体"/>
                <w:color w:val="000000"/>
                <w:sz w:val="24"/>
                <w:lang w:val="en-US" w:eastAsia="zh-CN"/>
              </w:rPr>
              <w:t>课题</w:t>
            </w:r>
            <w:r>
              <w:rPr>
                <w:rFonts w:hint="eastAsia" w:ascii="宋体" w:hAnsi="宋体" w:eastAsia="宋体" w:cs="宋体"/>
                <w:color w:val="000000"/>
                <w:sz w:val="24"/>
              </w:rPr>
              <w:t>后续的</w:t>
            </w:r>
            <w:r>
              <w:rPr>
                <w:rFonts w:hint="eastAsia" w:ascii="宋体" w:hAnsi="宋体" w:eastAsia="宋体" w:cs="宋体"/>
                <w:color w:val="000000"/>
                <w:sz w:val="24"/>
                <w:lang w:val="en-US" w:eastAsia="zh-CN"/>
              </w:rPr>
              <w:t>研究</w:t>
            </w:r>
            <w:r>
              <w:rPr>
                <w:rFonts w:hint="eastAsia" w:ascii="宋体" w:hAnsi="宋体" w:eastAsia="宋体" w:cs="宋体"/>
                <w:color w:val="000000"/>
                <w:sz w:val="24"/>
              </w:rPr>
              <w:t>提供坚实的理论基础。</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田野调查法：主要通过走访桂西北地区文化局、马骨胡</w:t>
            </w:r>
            <w:r>
              <w:rPr>
                <w:rFonts w:hint="eastAsia" w:ascii="宋体" w:hAnsi="宋体" w:eastAsia="宋体" w:cs="宋体"/>
                <w:color w:val="000000"/>
                <w:sz w:val="24"/>
                <w:lang w:val="en-US" w:eastAsia="zh-CN"/>
              </w:rPr>
              <w:t>传承人</w:t>
            </w:r>
            <w:r>
              <w:rPr>
                <w:rFonts w:hint="eastAsia" w:ascii="宋体" w:hAnsi="宋体" w:eastAsia="宋体" w:cs="宋体"/>
                <w:color w:val="000000"/>
                <w:sz w:val="24"/>
              </w:rPr>
              <w:t>来了解马骨胡音乐文化传承模式的现状，对马骨胡进行多维度的了解。通过与马骨胡</w:t>
            </w:r>
            <w:r>
              <w:rPr>
                <w:rFonts w:hint="eastAsia" w:ascii="宋体" w:hAnsi="宋体" w:eastAsia="宋体" w:cs="宋体"/>
                <w:color w:val="000000"/>
                <w:sz w:val="24"/>
                <w:lang w:val="en-US" w:eastAsia="zh-CN"/>
              </w:rPr>
              <w:t>传承人</w:t>
            </w:r>
            <w:r>
              <w:rPr>
                <w:rFonts w:hint="eastAsia" w:ascii="宋体" w:hAnsi="宋体" w:eastAsia="宋体" w:cs="宋体"/>
                <w:color w:val="000000"/>
                <w:sz w:val="24"/>
              </w:rPr>
              <w:t>的访谈来进一步了解马骨胡的发展现状与未来发展趋势。</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音乐学分析</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从</w:t>
            </w:r>
            <w:r>
              <w:rPr>
                <w:rFonts w:hint="eastAsia" w:ascii="宋体" w:hAnsi="宋体" w:eastAsia="宋体" w:cs="宋体"/>
                <w:color w:val="000000"/>
                <w:sz w:val="24"/>
              </w:rPr>
              <w:t>共时性的角度，对当下桂西北地区</w:t>
            </w:r>
            <w:r>
              <w:rPr>
                <w:rFonts w:hint="eastAsia" w:ascii="宋体" w:hAnsi="宋体" w:eastAsia="宋体" w:cs="宋体"/>
                <w:color w:val="000000"/>
                <w:sz w:val="24"/>
                <w:lang w:eastAsia="zh-CN"/>
              </w:rPr>
              <w:t>的</w:t>
            </w:r>
            <w:r>
              <w:rPr>
                <w:rFonts w:hint="eastAsia" w:ascii="宋体" w:hAnsi="宋体" w:eastAsia="宋体" w:cs="宋体"/>
                <w:color w:val="000000"/>
                <w:sz w:val="24"/>
              </w:rPr>
              <w:t>马骨胡</w:t>
            </w:r>
            <w:r>
              <w:rPr>
                <w:rFonts w:hint="eastAsia" w:ascii="宋体" w:hAnsi="宋体" w:eastAsia="宋体" w:cs="宋体"/>
                <w:color w:val="000000"/>
                <w:sz w:val="24"/>
                <w:lang w:val="en-US" w:eastAsia="zh-CN"/>
              </w:rPr>
              <w:t>表演中</w:t>
            </w:r>
            <w:r>
              <w:rPr>
                <w:rFonts w:hint="eastAsia" w:ascii="宋体" w:hAnsi="宋体" w:eastAsia="宋体" w:cs="宋体"/>
                <w:color w:val="000000"/>
                <w:sz w:val="24"/>
              </w:rPr>
              <w:t>所涉及的音乐本体进行分析，并结合在</w:t>
            </w:r>
            <w:r>
              <w:rPr>
                <w:rFonts w:hint="eastAsia" w:ascii="宋体" w:hAnsi="宋体" w:eastAsia="宋体" w:cs="宋体"/>
                <w:color w:val="000000"/>
                <w:sz w:val="24"/>
                <w:lang w:val="en-US" w:eastAsia="zh-CN"/>
              </w:rPr>
              <w:t>桂西北地区举办的音乐表演</w:t>
            </w:r>
            <w:r>
              <w:rPr>
                <w:rFonts w:hint="eastAsia" w:ascii="宋体" w:hAnsi="宋体" w:eastAsia="宋体" w:cs="宋体"/>
                <w:color w:val="000000"/>
                <w:sz w:val="24"/>
              </w:rPr>
              <w:t>，探讨马骨胡音乐文化的保护与传承现状。</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2.技术路线</w:t>
            </w:r>
          </w:p>
          <w:p>
            <w:pPr>
              <w:autoSpaceDE w:val="0"/>
              <w:autoSpaceDN w:val="0"/>
              <w:adjustRightInd w:val="0"/>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drawing>
                <wp:inline distT="0" distB="0" distL="114300" distR="114300">
                  <wp:extent cx="4457065" cy="4064000"/>
                  <wp:effectExtent l="0" t="0" r="0" b="0"/>
                  <wp:docPr id="1" name="ECB019B1-382A-4266-B25C-5B523AA43C14-1" descr="C:/Users/Administrator/AppData/Local/Temp/wps.xnMtI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xnMtIkwps"/>
                          <pic:cNvPicPr>
                            <a:picLocks noChangeAspect="1"/>
                          </pic:cNvPicPr>
                        </pic:nvPicPr>
                        <pic:blipFill>
                          <a:blip r:embed="rId8"/>
                          <a:stretch>
                            <a:fillRect/>
                          </a:stretch>
                        </pic:blipFill>
                        <pic:spPr>
                          <a:xfrm>
                            <a:off x="0" y="0"/>
                            <a:ext cx="4457065" cy="4064000"/>
                          </a:xfrm>
                          <a:prstGeom prst="rect">
                            <a:avLst/>
                          </a:prstGeom>
                          <a:noFill/>
                          <a:ln>
                            <a:noFill/>
                          </a:ln>
                        </pic:spPr>
                      </pic:pic>
                    </a:graphicData>
                  </a:graphic>
                </wp:inline>
              </w:drawing>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3.实验方案</w:t>
            </w:r>
          </w:p>
          <w:p>
            <w:pPr>
              <w:autoSpaceDE w:val="0"/>
              <w:autoSpaceDN w:val="0"/>
              <w:adjustRightInd w:val="0"/>
              <w:spacing w:line="360" w:lineRule="auto"/>
              <w:ind w:firstLine="480" w:firstLineChars="200"/>
              <w:rPr>
                <w:rFonts w:hint="default" w:ascii="宋体" w:hAnsi="宋体" w:eastAsia="宋体" w:cs="宋体"/>
                <w:color w:val="000000"/>
                <w:sz w:val="24"/>
                <w:lang w:val="en-US"/>
              </w:rPr>
            </w:pPr>
            <w:r>
              <w:rPr>
                <w:rFonts w:hint="eastAsia" w:ascii="宋体" w:hAnsi="宋体" w:eastAsia="宋体" w:cs="宋体"/>
                <w:color w:val="000000"/>
                <w:sz w:val="24"/>
              </w:rPr>
              <w:t>首先从课题来源与研究的目的和意义开始</w:t>
            </w:r>
            <w:r>
              <w:rPr>
                <w:rFonts w:hint="eastAsia" w:ascii="宋体" w:hAnsi="宋体" w:eastAsia="宋体" w:cs="宋体"/>
                <w:color w:val="000000"/>
                <w:sz w:val="24"/>
                <w:lang w:eastAsia="zh-CN"/>
              </w:rPr>
              <w:t>，</w:t>
            </w:r>
            <w:r>
              <w:rPr>
                <w:rFonts w:hint="eastAsia" w:ascii="宋体" w:hAnsi="宋体" w:eastAsia="宋体" w:cs="宋体"/>
                <w:color w:val="000000"/>
                <w:sz w:val="24"/>
              </w:rPr>
              <w:t>对马骨胡音乐文化的研究现状加以概述和评析，</w:t>
            </w:r>
            <w:r>
              <w:rPr>
                <w:rFonts w:hint="eastAsia" w:ascii="宋体" w:hAnsi="宋体" w:eastAsia="宋体" w:cs="宋体"/>
                <w:color w:val="000000"/>
                <w:sz w:val="24"/>
                <w:lang w:val="en-US" w:eastAsia="zh-CN"/>
              </w:rPr>
              <w:t>确定研究方案</w:t>
            </w:r>
            <w:r>
              <w:rPr>
                <w:rFonts w:hint="eastAsia" w:ascii="宋体" w:hAnsi="宋体" w:eastAsia="宋体" w:cs="宋体"/>
                <w:color w:val="000000"/>
                <w:sz w:val="24"/>
              </w:rPr>
              <w:t>。</w:t>
            </w:r>
            <w:r>
              <w:rPr>
                <w:rFonts w:hint="eastAsia" w:ascii="宋体" w:hAnsi="宋体" w:eastAsia="宋体" w:cs="宋体"/>
                <w:color w:val="000000"/>
                <w:sz w:val="24"/>
                <w:lang w:val="en-US" w:eastAsia="zh-CN"/>
              </w:rPr>
              <w:t>其次</w:t>
            </w:r>
            <w:r>
              <w:rPr>
                <w:rFonts w:hint="eastAsia" w:ascii="宋体" w:hAnsi="宋体" w:eastAsia="宋体" w:cs="宋体"/>
                <w:color w:val="000000"/>
                <w:sz w:val="24"/>
              </w:rPr>
              <w:t>通过对</w:t>
            </w:r>
            <w:r>
              <w:rPr>
                <w:rFonts w:hint="eastAsia" w:ascii="宋体" w:hAnsi="宋体" w:eastAsia="宋体" w:cs="宋体"/>
                <w:color w:val="000000"/>
                <w:sz w:val="24"/>
                <w:lang w:val="en-US" w:eastAsia="zh-CN"/>
              </w:rPr>
              <w:t>桂西北地区</w:t>
            </w:r>
            <w:r>
              <w:rPr>
                <w:rFonts w:hint="eastAsia" w:ascii="宋体" w:hAnsi="宋体" w:eastAsia="宋体" w:cs="宋体"/>
                <w:color w:val="000000"/>
                <w:sz w:val="24"/>
              </w:rPr>
              <w:t>风土与原住民音乐的关联与特征加以分析，分析马骨胡历史发展过程。另外对马骨胡音乐文化传承的重要价值和基本现状</w:t>
            </w:r>
            <w:r>
              <w:rPr>
                <w:rFonts w:hint="eastAsia" w:ascii="宋体" w:hAnsi="宋体" w:eastAsia="宋体" w:cs="宋体"/>
                <w:color w:val="000000"/>
                <w:sz w:val="24"/>
                <w:lang w:val="en-US" w:eastAsia="zh-CN"/>
              </w:rPr>
              <w:t>进行</w:t>
            </w:r>
            <w:r>
              <w:rPr>
                <w:rFonts w:hint="eastAsia" w:ascii="宋体" w:hAnsi="宋体" w:eastAsia="宋体" w:cs="宋体"/>
                <w:color w:val="000000"/>
                <w:sz w:val="24"/>
              </w:rPr>
              <w:t>论述，凸显马骨胡于</w:t>
            </w:r>
            <w:r>
              <w:rPr>
                <w:rFonts w:hint="eastAsia" w:ascii="宋体" w:hAnsi="宋体" w:eastAsia="宋体" w:cs="宋体"/>
                <w:color w:val="000000"/>
                <w:sz w:val="24"/>
                <w:lang w:val="en-US" w:eastAsia="zh-CN"/>
              </w:rPr>
              <w:t>桂西北地区</w:t>
            </w:r>
            <w:r>
              <w:rPr>
                <w:rFonts w:hint="eastAsia" w:ascii="宋体" w:hAnsi="宋体" w:eastAsia="宋体" w:cs="宋体"/>
                <w:color w:val="000000"/>
                <w:sz w:val="24"/>
              </w:rPr>
              <w:t>音乐文化中的重要地位。</w:t>
            </w:r>
            <w:r>
              <w:rPr>
                <w:rFonts w:hint="eastAsia" w:ascii="宋体" w:hAnsi="宋体" w:eastAsia="宋体" w:cs="宋体"/>
                <w:color w:val="000000"/>
                <w:sz w:val="24"/>
                <w:lang w:val="en-US" w:eastAsia="zh-CN"/>
              </w:rPr>
              <w:t>然后通过田野调查法、音乐分析法等方式，调查彬解决当前研究中仍待进一步廓清的问题，如：马骨胡的历史发展脉络不清、马骨胡制作工艺研究与记载甚微、马骨胡文化的研究视角过于单一、马骨胡文化传承的方式过于传统等。为解决上述问题，以此对马骨胡的历史发展路径作了辨析。最后从制作工艺传承和学校传承两方面提出一定的建议。</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4.可行性分析</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rPr>
              <w:t>本</w:t>
            </w:r>
            <w:r>
              <w:rPr>
                <w:rFonts w:hint="eastAsia" w:ascii="宋体" w:hAnsi="宋体" w:eastAsia="宋体" w:cs="宋体"/>
                <w:color w:val="000000"/>
                <w:sz w:val="24"/>
                <w:lang w:val="en-US" w:eastAsia="zh-CN"/>
              </w:rPr>
              <w:t>课题</w:t>
            </w:r>
            <w:r>
              <w:rPr>
                <w:rFonts w:hint="eastAsia" w:ascii="宋体" w:hAnsi="宋体" w:eastAsia="宋体" w:cs="宋体"/>
                <w:color w:val="000000"/>
                <w:sz w:val="24"/>
              </w:rPr>
              <w:t>使用文献分析法、田野调查法、音乐学分析结合的研究方法。通过大量阅读文献，综合运用科技史、人类学、民族学、史学、社会学的相关理论，对马骨胡的历史源流、制作工艺、文化内涵、保护传承进行交叉研究。在田野调查过程中，通过观察马骨胡实物以及马骨胡使用的场所与马骨胡的使用者，了解马骨胡的造型、音质、制作原料，切身感受马骨胡的使用情境。与马骨胡的制作者、使用者、宣传者进行广泛、密切、深入的交谈，增强了对马骨胡的感性认知，启发了新的思维，催生了新的发现。</w:t>
            </w:r>
            <w:r>
              <w:rPr>
                <w:rFonts w:hint="eastAsia" w:ascii="宋体" w:hAnsi="宋体" w:eastAsia="宋体" w:cs="宋体"/>
                <w:color w:val="000000"/>
                <w:sz w:val="24"/>
                <w:lang w:val="en-US" w:eastAsia="zh-CN"/>
              </w:rPr>
              <w:t>可以深入探讨马骨胡的文化特征，挖掘马骨胡技术内涵，剖析其蕴含的特色民族文化，分析马骨胡对当地经济、文化、艺术发展的价值，是马骨胡文化研究体系中的一次突破与创新。</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400" w:lineRule="exact"/>
              <w:rPr>
                <w:rFonts w:eastAsia="仿宋_gb2312"/>
                <w:color w:val="000000"/>
                <w:sz w:val="24"/>
              </w:rPr>
            </w:pPr>
          </w:p>
        </w:tc>
      </w:tr>
      <w:tr>
        <w:tblPrEx>
          <w:tblCellMar>
            <w:top w:w="0" w:type="dxa"/>
            <w:left w:w="108" w:type="dxa"/>
            <w:bottom w:w="0" w:type="dxa"/>
            <w:right w:w="108" w:type="dxa"/>
          </w:tblCellMar>
        </w:tblPrEx>
        <w:trPr>
          <w:trHeight w:val="510" w:hRule="exac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400" w:lineRule="exact"/>
              <w:rPr>
                <w:rFonts w:ascii="宋体" w:hAnsi="宋体"/>
                <w:color w:val="000000"/>
                <w:sz w:val="24"/>
                <w:lang w:val="zh-CN"/>
              </w:rPr>
            </w:pPr>
            <w:r>
              <w:rPr>
                <w:rFonts w:hint="eastAsia" w:ascii="宋体" w:hAnsi="宋体"/>
                <w:color w:val="000000"/>
                <w:sz w:val="24"/>
              </w:rPr>
              <w:t>3</w:t>
            </w:r>
            <w:r>
              <w:rPr>
                <w:rFonts w:hint="eastAsia" w:ascii="宋体" w:hAnsi="宋体"/>
                <w:color w:val="000000"/>
                <w:sz w:val="24"/>
                <w:lang w:val="zh-CN"/>
              </w:rPr>
              <w:t>.课题研究进度安排</w:t>
            </w:r>
          </w:p>
        </w:tc>
      </w:tr>
      <w:tr>
        <w:tblPrEx>
          <w:tblCellMar>
            <w:top w:w="0" w:type="dxa"/>
            <w:left w:w="108" w:type="dxa"/>
            <w:bottom w:w="0" w:type="dxa"/>
            <w:right w:w="108" w:type="dxa"/>
          </w:tblCellMar>
        </w:tblPrEx>
        <w:trPr>
          <w:trHeight w:val="5001"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第一阶段：准备阶段（2023.8-2023.10）</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收集文献资料，查阅相关的文献资料。准备调查问卷及访谈提纲，邀请专家访谈，制定下一步具体措施。</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第二阶段：实施阶段（2023.11-2025.2）</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进入研究学校进行调查和访谈，对于结果进行整理分析，书写初期的研究报告与论文。召开课题组成员会议，不断修改研究报告与论文。</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第三阶段：总结阶段（2025.3-2025.7）</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汇总研究资料，撰写结题报告，开展结题鉴定会，推广研究成果，并向上级相关部门报送材料。</w:t>
            </w:r>
          </w:p>
          <w:p>
            <w:pPr>
              <w:autoSpaceDE w:val="0"/>
              <w:autoSpaceDN w:val="0"/>
              <w:adjustRightInd w:val="0"/>
              <w:spacing w:line="360" w:lineRule="auto"/>
              <w:ind w:firstLine="480" w:firstLineChars="200"/>
              <w:rPr>
                <w:rFonts w:hint="eastAsia" w:ascii="宋体" w:hAnsi="宋体" w:eastAsia="宋体" w:cs="宋体"/>
                <w:color w:val="000000"/>
                <w:sz w:val="24"/>
              </w:rPr>
            </w:pPr>
          </w:p>
          <w:p>
            <w:pPr>
              <w:autoSpaceDE w:val="0"/>
              <w:autoSpaceDN w:val="0"/>
              <w:adjustRightInd w:val="0"/>
              <w:spacing w:line="400" w:lineRule="exact"/>
              <w:rPr>
                <w:rFonts w:eastAsia="仿宋_gb2312"/>
                <w:color w:val="000000"/>
                <w:sz w:val="24"/>
              </w:rPr>
            </w:pPr>
          </w:p>
        </w:tc>
      </w:tr>
      <w:tr>
        <w:tblPrEx>
          <w:tblCellMar>
            <w:top w:w="0" w:type="dxa"/>
            <w:left w:w="108" w:type="dxa"/>
            <w:bottom w:w="0" w:type="dxa"/>
            <w:right w:w="108" w:type="dxa"/>
          </w:tblCellMar>
        </w:tblPrEx>
        <w:trPr>
          <w:trHeight w:val="823"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360" w:lineRule="exact"/>
              <w:ind w:left="240" w:hanging="240" w:hangingChars="100"/>
              <w:rPr>
                <w:rFonts w:ascii="宋体" w:hAnsi="宋体"/>
                <w:color w:val="000000"/>
                <w:sz w:val="24"/>
              </w:rPr>
            </w:pPr>
            <w:r>
              <w:rPr>
                <w:rFonts w:hint="eastAsia" w:ascii="宋体" w:hAnsi="宋体"/>
                <w:color w:val="000000"/>
                <w:sz w:val="24"/>
              </w:rPr>
              <w:t>4</w:t>
            </w:r>
            <w:r>
              <w:rPr>
                <w:rFonts w:hint="eastAsia" w:ascii="宋体" w:hAnsi="宋体"/>
                <w:color w:val="000000"/>
                <w:sz w:val="24"/>
                <w:lang w:val="zh-CN"/>
              </w:rPr>
              <w:t>.预期的研究成果及成果形式（重大项目的理论性研究成果需注明预期水平、社会效益和影响；应用性研究成果需注明其应用前景、能达到的技术指标、潜在的经济效益等。）</w:t>
            </w:r>
          </w:p>
        </w:tc>
      </w:tr>
      <w:tr>
        <w:tblPrEx>
          <w:tblCellMar>
            <w:top w:w="0" w:type="dxa"/>
            <w:left w:w="108" w:type="dxa"/>
            <w:bottom w:w="0" w:type="dxa"/>
            <w:right w:w="108" w:type="dxa"/>
          </w:tblCellMar>
        </w:tblPrEx>
        <w:trPr>
          <w:trHeight w:val="5943" w:hRule="atLeast"/>
          <w:jc w:val="center"/>
        </w:trPr>
        <w:tc>
          <w:tcPr>
            <w:tcW w:w="9445"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ind w:firstLine="480" w:firstLineChars="200"/>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w:t>
            </w:r>
            <w:r>
              <w:rPr>
                <w:rFonts w:hint="eastAsia" w:ascii="宋体" w:hAnsi="宋体"/>
                <w:b w:val="0"/>
                <w:bCs w:val="0"/>
                <w:color w:val="000000"/>
                <w:sz w:val="24"/>
                <w:lang w:val="zh-CN"/>
              </w:rPr>
              <w:t>预期的研究成果及成果形式</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本研究的主要阶段成果</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（1）《桂西北地区视角下马骨胡音乐文化传承发展研究》开题报告1份。完成时间：2023.8-2023.10。</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（2）《桂西北地区视角下马骨胡音乐文化传承发展的现状调研》调研报告1份。完成时间：2023.11-2024.5。</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（3）《桂西北地区视角下马骨胡音乐文化传承发展研究》中期报告1份。完成时间：2024.6-2024.8。</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本研究的最终成果包括：</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（1）《桂西北地区视角下马骨胡音乐文化传承发展研究》论文1份。完成时间：2024.8-2024.12。</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（2）《桂西北地区视角下马骨胡音乐文化传承发展研究》研究报告1份。完成时间：2025.1-2025.5。</w:t>
            </w: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p>
          <w:p>
            <w:pPr>
              <w:autoSpaceDE w:val="0"/>
              <w:autoSpaceDN w:val="0"/>
              <w:adjustRightIn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val="zh-CN" w:eastAsia="zh-CN"/>
              </w:rPr>
              <w:t>预期水平、社会效益和影响</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本课题将从制作工艺传承以及学校传承两方面</w:t>
            </w:r>
            <w:r>
              <w:rPr>
                <w:rFonts w:hint="eastAsia" w:ascii="宋体" w:hAnsi="宋体" w:eastAsia="宋体" w:cs="宋体"/>
                <w:color w:val="000000"/>
                <w:sz w:val="24"/>
              </w:rPr>
              <w:t>对</w:t>
            </w:r>
            <w:r>
              <w:rPr>
                <w:rFonts w:hint="eastAsia" w:ascii="宋体" w:hAnsi="宋体" w:eastAsia="宋体" w:cs="宋体"/>
                <w:color w:val="000000"/>
                <w:sz w:val="24"/>
                <w:lang w:val="en-US" w:eastAsia="zh-CN"/>
              </w:rPr>
              <w:t>桂西北地区视角下马骨胡音乐文化</w:t>
            </w:r>
            <w:r>
              <w:rPr>
                <w:rFonts w:hint="eastAsia" w:ascii="宋体" w:hAnsi="宋体" w:eastAsia="宋体" w:cs="宋体"/>
                <w:color w:val="000000"/>
                <w:sz w:val="24"/>
              </w:rPr>
              <w:t>传承群体、传播路径、传承意识、保护机制等方面的保护提出建议</w:t>
            </w:r>
            <w:r>
              <w:rPr>
                <w:rFonts w:hint="eastAsia" w:ascii="宋体" w:hAnsi="宋体" w:eastAsia="宋体" w:cs="宋体"/>
                <w:color w:val="000000"/>
                <w:sz w:val="24"/>
                <w:lang w:val="en-US" w:eastAsia="zh-CN"/>
              </w:rPr>
              <w:t>，对马骨胡的生长环境、发展条件及人与马骨胡的关系进行调研，从科学技术史的视角研究马骨胡文化的内涵、特征、功能与价值，可以丰富马骨胡文化研究领域的成果，充实马骨胡研究领域的内容。分析马骨胡对当地经济、文化、艺术发展的价值，是马骨胡文化研究体系中的一次突破与创新。</w:t>
            </w:r>
          </w:p>
          <w:p>
            <w:pPr>
              <w:autoSpaceDE w:val="0"/>
              <w:autoSpaceDN w:val="0"/>
              <w:adjustRightInd w:val="0"/>
              <w:spacing w:line="360" w:lineRule="auto"/>
              <w:ind w:firstLine="480" w:firstLineChars="200"/>
              <w:rPr>
                <w:rFonts w:hint="default" w:ascii="宋体" w:hAnsi="宋体" w:eastAsia="宋体" w:cs="宋体"/>
                <w:color w:val="000000"/>
                <w:sz w:val="24"/>
                <w:lang w:val="en-US" w:eastAsia="zh-CN"/>
              </w:rPr>
            </w:pP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p>
          <w:p>
            <w:pPr>
              <w:autoSpaceDE w:val="0"/>
              <w:autoSpaceDN w:val="0"/>
              <w:adjustRightInd w:val="0"/>
              <w:spacing w:line="360" w:lineRule="auto"/>
              <w:ind w:firstLine="480" w:firstLineChars="200"/>
              <w:rPr>
                <w:rFonts w:hint="eastAsia" w:ascii="宋体" w:hAnsi="宋体" w:eastAsia="宋体" w:cs="宋体"/>
                <w:color w:val="000000"/>
                <w:sz w:val="24"/>
                <w:lang w:val="en-US" w:eastAsia="zh-CN"/>
              </w:rPr>
            </w:pPr>
          </w:p>
          <w:p>
            <w:pPr>
              <w:pStyle w:val="2"/>
            </w:pPr>
          </w:p>
        </w:tc>
      </w:tr>
    </w:tbl>
    <w:p>
      <w:pPr>
        <w:autoSpaceDE w:val="0"/>
        <w:autoSpaceDN w:val="0"/>
        <w:adjustRightInd w:val="0"/>
        <w:spacing w:line="360" w:lineRule="auto"/>
        <w:rPr>
          <w:rFonts w:eastAsia="黑体"/>
          <w:color w:val="000000"/>
          <w:lang w:val="zh-CN"/>
        </w:rPr>
      </w:pPr>
    </w:p>
    <w:p>
      <w:pPr>
        <w:autoSpaceDE w:val="0"/>
        <w:autoSpaceDN w:val="0"/>
        <w:adjustRightInd w:val="0"/>
        <w:rPr>
          <w:rFonts w:ascii="黑体" w:hAnsi="黑体" w:eastAsia="黑体"/>
          <w:color w:val="000000"/>
          <w:sz w:val="32"/>
          <w:szCs w:val="32"/>
        </w:rPr>
      </w:pPr>
      <w:r>
        <w:rPr>
          <w:rFonts w:eastAsia="黑体"/>
          <w:color w:val="000000"/>
          <w:lang w:val="zh-CN"/>
        </w:rPr>
        <w:br w:type="page"/>
      </w:r>
      <w:r>
        <w:rPr>
          <w:rFonts w:ascii="黑体" w:hAnsi="黑体" w:eastAsia="黑体"/>
          <w:color w:val="000000"/>
          <w:sz w:val="32"/>
          <w:szCs w:val="32"/>
          <w:lang w:val="zh-CN"/>
        </w:rPr>
        <w:t>五、项目研究基础（限2000字以内）</w:t>
      </w:r>
    </w:p>
    <w:tbl>
      <w:tblPr>
        <w:tblStyle w:val="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0" w:type="dxa"/>
            <w:noWrap w:val="0"/>
            <w:vAlign w:val="top"/>
          </w:tcPr>
          <w:p>
            <w:pPr>
              <w:spacing w:line="400" w:lineRule="exact"/>
              <w:rPr>
                <w:rFonts w:ascii="宋体" w:hAnsi="宋体"/>
                <w:color w:val="000000"/>
                <w:sz w:val="24"/>
              </w:rPr>
            </w:pPr>
            <w:r>
              <w:rPr>
                <w:rFonts w:ascii="宋体" w:hAnsi="宋体"/>
                <w:color w:val="000000"/>
                <w:sz w:val="24"/>
              </w:rPr>
              <w:t>1.与本项目有关的研究工作积累和已取得的研究工作成绩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jc w:val="center"/>
        </w:trPr>
        <w:tc>
          <w:tcPr>
            <w:tcW w:w="9680" w:type="dxa"/>
            <w:noWrap w:val="0"/>
            <w:vAlign w:val="top"/>
          </w:tcPr>
          <w:p>
            <w:pPr>
              <w:spacing w:line="4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0" w:type="dxa"/>
            <w:noWrap w:val="0"/>
            <w:vAlign w:val="top"/>
          </w:tcPr>
          <w:p>
            <w:pPr>
              <w:spacing w:line="360" w:lineRule="exact"/>
              <w:ind w:left="240" w:hanging="240" w:hangingChars="100"/>
              <w:rPr>
                <w:rFonts w:ascii="宋体" w:hAnsi="宋体"/>
                <w:color w:val="000000"/>
                <w:sz w:val="24"/>
              </w:rPr>
            </w:pPr>
            <w:r>
              <w:rPr>
                <w:rFonts w:ascii="宋体" w:hAnsi="宋体"/>
                <w:color w:val="000000"/>
                <w:sz w:val="24"/>
              </w:rPr>
              <w:t>2.已具备的实验条件或资料准备情况，尚缺少的实验条件或资料，拟解决的途径；拟利用国家和广西重点实验室或部门开放实验室、研究基地的计划与落实情况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jc w:val="center"/>
        </w:trPr>
        <w:tc>
          <w:tcPr>
            <w:tcW w:w="9680" w:type="dxa"/>
            <w:noWrap w:val="0"/>
            <w:vAlign w:val="top"/>
          </w:tcPr>
          <w:p>
            <w:pPr>
              <w:spacing w:line="400" w:lineRule="exact"/>
              <w:rPr>
                <w:rFonts w:eastAsia="仿宋_gb2312"/>
                <w:color w:val="000000"/>
                <w:sz w:val="24"/>
              </w:rPr>
            </w:pPr>
          </w:p>
        </w:tc>
      </w:tr>
    </w:tbl>
    <w:p>
      <w:pPr>
        <w:autoSpaceDE w:val="0"/>
        <w:autoSpaceDN w:val="0"/>
        <w:adjustRightInd w:val="0"/>
        <w:rPr>
          <w:rFonts w:ascii="黑体" w:hAnsi="黑体" w:eastAsia="黑体"/>
          <w:color w:val="000000"/>
          <w:sz w:val="32"/>
          <w:szCs w:val="32"/>
        </w:rPr>
      </w:pPr>
      <w:r>
        <w:rPr>
          <w:color w:val="000000"/>
          <w:sz w:val="28"/>
          <w:szCs w:val="28"/>
        </w:rPr>
        <w:br w:type="page"/>
      </w:r>
      <w:r>
        <w:rPr>
          <w:rFonts w:ascii="黑体" w:hAnsi="黑体" w:eastAsia="黑体"/>
          <w:color w:val="000000"/>
          <w:sz w:val="32"/>
          <w:szCs w:val="32"/>
          <w:lang w:val="zh-CN"/>
        </w:rPr>
        <w:t>六、</w:t>
      </w:r>
      <w:r>
        <w:rPr>
          <w:rFonts w:hint="eastAsia" w:ascii="黑体" w:hAnsi="黑体" w:eastAsia="黑体"/>
          <w:color w:val="000000"/>
          <w:sz w:val="32"/>
          <w:szCs w:val="32"/>
          <w:lang w:val="zh-CN"/>
        </w:rPr>
        <w:t>项目</w:t>
      </w:r>
      <w:r>
        <w:rPr>
          <w:rFonts w:ascii="黑体" w:hAnsi="黑体" w:eastAsia="黑体"/>
          <w:color w:val="000000"/>
          <w:sz w:val="32"/>
          <w:szCs w:val="32"/>
          <w:lang w:val="zh-CN"/>
        </w:rPr>
        <w:t>经费预算（单位：万元）</w:t>
      </w:r>
    </w:p>
    <w:tbl>
      <w:tblPr>
        <w:tblStyle w:val="7"/>
        <w:tblW w:w="9543" w:type="dxa"/>
        <w:jc w:val="center"/>
        <w:tblLayout w:type="fixed"/>
        <w:tblCellMar>
          <w:top w:w="0" w:type="dxa"/>
          <w:left w:w="30" w:type="dxa"/>
          <w:bottom w:w="0" w:type="dxa"/>
          <w:right w:w="30" w:type="dxa"/>
        </w:tblCellMar>
      </w:tblPr>
      <w:tblGrid>
        <w:gridCol w:w="634"/>
        <w:gridCol w:w="4178"/>
        <w:gridCol w:w="1984"/>
        <w:gridCol w:w="1560"/>
        <w:gridCol w:w="1187"/>
      </w:tblGrid>
      <w:tr>
        <w:tblPrEx>
          <w:tblCellMar>
            <w:top w:w="0" w:type="dxa"/>
            <w:left w:w="30" w:type="dxa"/>
            <w:bottom w:w="0" w:type="dxa"/>
            <w:right w:w="30" w:type="dxa"/>
          </w:tblCellMar>
        </w:tblPrEx>
        <w:trPr>
          <w:trHeight w:val="510" w:hRule="exact"/>
          <w:jc w:val="center"/>
        </w:trPr>
        <w:tc>
          <w:tcPr>
            <w:tcW w:w="6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608" w:hanging="608"/>
              <w:jc w:val="center"/>
              <w:rPr>
                <w:rFonts w:ascii="宋体" w:hAnsi="宋体"/>
                <w:color w:val="000000"/>
                <w:sz w:val="24"/>
              </w:rPr>
            </w:pPr>
            <w:r>
              <w:rPr>
                <w:rFonts w:ascii="宋体" w:hAnsi="宋体"/>
                <w:color w:val="000000"/>
                <w:sz w:val="24"/>
              </w:rPr>
              <w:t>序号</w:t>
            </w:r>
          </w:p>
        </w:tc>
        <w:tc>
          <w:tcPr>
            <w:tcW w:w="41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color w:val="000000"/>
                <w:sz w:val="24"/>
              </w:rPr>
            </w:pPr>
            <w:r>
              <w:rPr>
                <w:rFonts w:ascii="宋体" w:hAnsi="宋体"/>
                <w:color w:val="000000"/>
                <w:sz w:val="24"/>
                <w:lang w:val="zh-CN"/>
              </w:rPr>
              <w:t>科目名称</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color w:val="000000"/>
                <w:sz w:val="24"/>
              </w:rPr>
            </w:pPr>
            <w:r>
              <w:rPr>
                <w:rFonts w:ascii="宋体" w:hAnsi="宋体"/>
                <w:color w:val="000000"/>
                <w:sz w:val="24"/>
                <w:lang w:val="zh-CN"/>
              </w:rPr>
              <w:t>申请</w:t>
            </w:r>
            <w:r>
              <w:rPr>
                <w:rFonts w:hint="eastAsia" w:ascii="宋体" w:hAnsi="宋体"/>
                <w:color w:val="000000"/>
                <w:sz w:val="24"/>
                <w:lang w:val="zh-CN"/>
              </w:rPr>
              <w:t>学校资助</w:t>
            </w:r>
            <w:r>
              <w:rPr>
                <w:rFonts w:ascii="宋体" w:hAnsi="宋体"/>
                <w:color w:val="000000"/>
                <w:sz w:val="24"/>
                <w:lang w:val="zh-CN"/>
              </w:rPr>
              <w:t>经费</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color w:val="000000"/>
                <w:sz w:val="24"/>
                <w:lang w:val="zh-CN"/>
              </w:rPr>
            </w:pPr>
            <w:r>
              <w:rPr>
                <w:rFonts w:ascii="宋体" w:hAnsi="宋体"/>
                <w:color w:val="000000"/>
                <w:sz w:val="24"/>
                <w:lang w:val="zh-CN"/>
              </w:rPr>
              <w:t>其</w:t>
            </w:r>
            <w:r>
              <w:rPr>
                <w:rFonts w:hint="eastAsia" w:ascii="宋体" w:hAnsi="宋体"/>
                <w:color w:val="000000"/>
                <w:sz w:val="24"/>
                <w:lang w:val="zh-CN"/>
              </w:rPr>
              <w:t>他</w:t>
            </w:r>
            <w:r>
              <w:rPr>
                <w:rFonts w:ascii="宋体" w:hAnsi="宋体"/>
                <w:color w:val="000000"/>
                <w:sz w:val="24"/>
                <w:lang w:val="zh-CN"/>
              </w:rPr>
              <w:t>经费</w:t>
            </w:r>
          </w:p>
        </w:tc>
        <w:tc>
          <w:tcPr>
            <w:tcW w:w="11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color w:val="000000"/>
                <w:sz w:val="24"/>
                <w:lang w:val="zh-CN"/>
              </w:rPr>
            </w:pPr>
            <w:r>
              <w:rPr>
                <w:rFonts w:ascii="宋体" w:hAnsi="宋体"/>
                <w:color w:val="000000"/>
                <w:sz w:val="24"/>
                <w:lang w:val="zh-CN"/>
              </w:rPr>
              <w:t>合计</w:t>
            </w:r>
          </w:p>
        </w:tc>
      </w:tr>
      <w:tr>
        <w:tblPrEx>
          <w:tblCellMar>
            <w:top w:w="0" w:type="dxa"/>
            <w:left w:w="30" w:type="dxa"/>
            <w:bottom w:w="0" w:type="dxa"/>
            <w:right w:w="30" w:type="dxa"/>
          </w:tblCellMar>
        </w:tblPrEx>
        <w:trPr>
          <w:trHeight w:val="510" w:hRule="exact"/>
          <w:jc w:val="center"/>
        </w:trPr>
        <w:tc>
          <w:tcPr>
            <w:tcW w:w="634"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400" w:lineRule="exact"/>
              <w:ind w:left="608" w:hanging="608"/>
              <w:jc w:val="center"/>
              <w:rPr>
                <w:rFonts w:ascii="宋体" w:hAnsi="宋体"/>
                <w:color w:val="000000"/>
                <w:sz w:val="24"/>
              </w:rPr>
            </w:pPr>
            <w:r>
              <w:rPr>
                <w:rFonts w:ascii="宋体" w:hAnsi="宋体"/>
                <w:color w:val="000000"/>
                <w:sz w:val="24"/>
              </w:rPr>
              <w:t>1</w:t>
            </w:r>
          </w:p>
        </w:tc>
        <w:tc>
          <w:tcPr>
            <w:tcW w:w="41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ascii="宋体" w:hAnsi="宋体"/>
                <w:color w:val="000000"/>
                <w:sz w:val="24"/>
              </w:rPr>
            </w:pPr>
            <w:r>
              <w:rPr>
                <w:rFonts w:ascii="宋体" w:hAnsi="宋体"/>
                <w:color w:val="000000"/>
                <w:sz w:val="24"/>
                <w:lang w:val="zh-CN"/>
              </w:rPr>
              <w:t>一、</w:t>
            </w:r>
            <w:r>
              <w:rPr>
                <w:rFonts w:hint="eastAsia" w:ascii="宋体" w:hAnsi="宋体"/>
                <w:color w:val="000000"/>
                <w:sz w:val="24"/>
                <w:lang w:val="zh-CN"/>
              </w:rPr>
              <w:t>直接经费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113"/>
              <w:jc w:val="center"/>
              <w:rPr>
                <w:rFonts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78"/>
              <w:jc w:val="center"/>
              <w:rPr>
                <w:rFonts w:ascii="宋体" w:hAnsi="宋体"/>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147"/>
              <w:jc w:val="center"/>
              <w:rPr>
                <w:rFonts w:ascii="宋体" w:hAnsi="宋体"/>
                <w:color w:val="000000"/>
                <w:sz w:val="24"/>
              </w:rPr>
            </w:pPr>
          </w:p>
        </w:tc>
      </w:tr>
      <w:tr>
        <w:tblPrEx>
          <w:tblCellMar>
            <w:top w:w="0" w:type="dxa"/>
            <w:left w:w="30" w:type="dxa"/>
            <w:bottom w:w="0" w:type="dxa"/>
            <w:right w:w="30" w:type="dxa"/>
          </w:tblCellMar>
        </w:tblPrEx>
        <w:trPr>
          <w:trHeight w:val="510" w:hRule="exact"/>
          <w:jc w:val="center"/>
        </w:trPr>
        <w:tc>
          <w:tcPr>
            <w:tcW w:w="63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608" w:hanging="608"/>
              <w:jc w:val="center"/>
              <w:rPr>
                <w:rFonts w:ascii="宋体" w:hAnsi="宋体"/>
                <w:color w:val="000000"/>
                <w:sz w:val="24"/>
              </w:rPr>
            </w:pPr>
          </w:p>
        </w:tc>
        <w:tc>
          <w:tcPr>
            <w:tcW w:w="41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firstLine="688" w:firstLineChars="287"/>
              <w:rPr>
                <w:rFonts w:ascii="宋体" w:hAnsi="宋体"/>
                <w:color w:val="000000"/>
                <w:sz w:val="24"/>
              </w:rPr>
            </w:pPr>
            <w:r>
              <w:rPr>
                <w:rFonts w:hint="eastAsia" w:ascii="宋体" w:hAnsi="宋体"/>
                <w:color w:val="000000"/>
                <w:sz w:val="24"/>
              </w:rPr>
              <w:t>其中：设备费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113"/>
              <w:jc w:val="center"/>
              <w:rPr>
                <w:rFonts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78"/>
              <w:jc w:val="center"/>
              <w:rPr>
                <w:rFonts w:ascii="宋体" w:hAnsi="宋体"/>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147"/>
              <w:jc w:val="center"/>
              <w:rPr>
                <w:rFonts w:ascii="宋体" w:hAnsi="宋体"/>
                <w:color w:val="000000"/>
                <w:sz w:val="24"/>
              </w:rPr>
            </w:pPr>
          </w:p>
        </w:tc>
      </w:tr>
      <w:tr>
        <w:tblPrEx>
          <w:tblCellMar>
            <w:top w:w="0" w:type="dxa"/>
            <w:left w:w="30" w:type="dxa"/>
            <w:bottom w:w="0" w:type="dxa"/>
            <w:right w:w="30" w:type="dxa"/>
          </w:tblCellMar>
        </w:tblPrEx>
        <w:trPr>
          <w:trHeight w:val="510" w:hRule="exact"/>
          <w:jc w:val="center"/>
        </w:trPr>
        <w:tc>
          <w:tcPr>
            <w:tcW w:w="6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608" w:hanging="608"/>
              <w:jc w:val="center"/>
              <w:rPr>
                <w:rFonts w:ascii="宋体" w:hAnsi="宋体"/>
                <w:color w:val="000000"/>
                <w:sz w:val="24"/>
              </w:rPr>
            </w:pPr>
            <w:r>
              <w:rPr>
                <w:rFonts w:ascii="宋体" w:hAnsi="宋体"/>
                <w:color w:val="000000"/>
                <w:sz w:val="24"/>
              </w:rPr>
              <w:t>2</w:t>
            </w:r>
          </w:p>
        </w:tc>
        <w:tc>
          <w:tcPr>
            <w:tcW w:w="41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ascii="宋体" w:hAnsi="宋体"/>
                <w:color w:val="000000"/>
                <w:sz w:val="24"/>
              </w:rPr>
            </w:pPr>
            <w:r>
              <w:rPr>
                <w:rFonts w:hint="eastAsia" w:ascii="宋体" w:hAnsi="宋体"/>
                <w:color w:val="000000"/>
                <w:sz w:val="24"/>
              </w:rPr>
              <w:t>二、间接经费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113"/>
              <w:jc w:val="center"/>
              <w:rPr>
                <w:rFonts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78"/>
              <w:jc w:val="center"/>
              <w:rPr>
                <w:rFonts w:ascii="宋体" w:hAnsi="宋体"/>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147"/>
              <w:jc w:val="center"/>
              <w:rPr>
                <w:rFonts w:ascii="宋体" w:hAnsi="宋体"/>
                <w:color w:val="000000"/>
                <w:sz w:val="24"/>
              </w:rPr>
            </w:pPr>
          </w:p>
        </w:tc>
      </w:tr>
      <w:tr>
        <w:tblPrEx>
          <w:tblCellMar>
            <w:top w:w="0" w:type="dxa"/>
            <w:left w:w="30" w:type="dxa"/>
            <w:bottom w:w="0" w:type="dxa"/>
            <w:right w:w="30" w:type="dxa"/>
          </w:tblCellMar>
        </w:tblPrEx>
        <w:trPr>
          <w:trHeight w:val="510" w:hRule="exact"/>
          <w:jc w:val="center"/>
        </w:trPr>
        <w:tc>
          <w:tcPr>
            <w:tcW w:w="48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firstLine="2040" w:firstLineChars="850"/>
              <w:rPr>
                <w:rFonts w:ascii="宋体" w:hAnsi="宋体"/>
                <w:color w:val="000000"/>
                <w:sz w:val="24"/>
              </w:rPr>
            </w:pPr>
            <w:r>
              <w:rPr>
                <w:rFonts w:hint="eastAsia" w:ascii="宋体" w:hAnsi="宋体"/>
                <w:color w:val="000000"/>
                <w:sz w:val="24"/>
              </w:rPr>
              <w:t>合   计</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113"/>
              <w:jc w:val="center"/>
              <w:rPr>
                <w:rFonts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78"/>
              <w:jc w:val="center"/>
              <w:rPr>
                <w:rFonts w:ascii="宋体" w:hAnsi="宋体"/>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right="147"/>
              <w:jc w:val="center"/>
              <w:rPr>
                <w:rFonts w:ascii="宋体" w:hAnsi="宋体"/>
                <w:color w:val="000000"/>
                <w:sz w:val="24"/>
              </w:rPr>
            </w:pPr>
          </w:p>
        </w:tc>
      </w:tr>
    </w:tbl>
    <w:p>
      <w:pPr>
        <w:autoSpaceDE w:val="0"/>
        <w:autoSpaceDN w:val="0"/>
        <w:adjustRightInd w:val="0"/>
        <w:ind w:firstLine="480" w:firstLineChars="200"/>
        <w:rPr>
          <w:rFonts w:ascii="宋体" w:hAnsi="宋体"/>
          <w:color w:val="000000"/>
          <w:sz w:val="24"/>
          <w:szCs w:val="24"/>
          <w:lang w:val="zh-CN"/>
        </w:rPr>
      </w:pPr>
      <w:r>
        <w:rPr>
          <w:rFonts w:hint="eastAsia" w:ascii="宋体" w:hAnsi="宋体"/>
          <w:color w:val="000000"/>
          <w:sz w:val="24"/>
          <w:szCs w:val="24"/>
          <w:lang w:val="zh-CN"/>
        </w:rPr>
        <w:t>经费</w:t>
      </w:r>
      <w:r>
        <w:rPr>
          <w:rFonts w:ascii="宋体" w:hAnsi="宋体"/>
          <w:color w:val="000000"/>
          <w:sz w:val="24"/>
          <w:szCs w:val="24"/>
          <w:lang w:val="zh-CN"/>
        </w:rPr>
        <w:t>管理以</w:t>
      </w:r>
      <w:r>
        <w:rPr>
          <w:rFonts w:hint="eastAsia" w:ascii="宋体" w:hAnsi="宋体"/>
          <w:color w:val="000000"/>
          <w:sz w:val="24"/>
          <w:szCs w:val="24"/>
          <w:lang w:val="zh-CN"/>
        </w:rPr>
        <w:t>所在高校</w:t>
      </w:r>
      <w:r>
        <w:rPr>
          <w:rFonts w:ascii="宋体" w:hAnsi="宋体"/>
          <w:color w:val="000000"/>
          <w:sz w:val="24"/>
          <w:szCs w:val="24"/>
          <w:lang w:val="zh-CN"/>
        </w:rPr>
        <w:t>科研项目经费管理办法为准</w:t>
      </w:r>
      <w:r>
        <w:rPr>
          <w:rFonts w:hint="eastAsia" w:ascii="宋体" w:hAnsi="宋体"/>
          <w:color w:val="000000"/>
          <w:sz w:val="24"/>
          <w:szCs w:val="24"/>
          <w:lang w:val="zh-CN"/>
        </w:rPr>
        <w:t>，</w:t>
      </w:r>
      <w:r>
        <w:rPr>
          <w:rFonts w:ascii="宋体" w:hAnsi="宋体"/>
          <w:color w:val="000000"/>
          <w:sz w:val="24"/>
          <w:szCs w:val="24"/>
          <w:lang w:val="zh-CN"/>
        </w:rPr>
        <w:t>本表格可</w:t>
      </w:r>
      <w:r>
        <w:rPr>
          <w:rFonts w:hint="eastAsia" w:ascii="宋体" w:hAnsi="宋体"/>
          <w:color w:val="000000"/>
          <w:sz w:val="24"/>
          <w:szCs w:val="24"/>
          <w:lang w:val="zh-CN"/>
        </w:rPr>
        <w:t>根据所在</w:t>
      </w:r>
      <w:r>
        <w:rPr>
          <w:rFonts w:ascii="宋体" w:hAnsi="宋体"/>
          <w:color w:val="000000"/>
          <w:sz w:val="24"/>
          <w:szCs w:val="24"/>
          <w:lang w:val="zh-CN"/>
        </w:rPr>
        <w:t>高校</w:t>
      </w:r>
      <w:r>
        <w:rPr>
          <w:rFonts w:hint="eastAsia" w:ascii="宋体" w:hAnsi="宋体"/>
          <w:color w:val="000000"/>
          <w:sz w:val="24"/>
          <w:szCs w:val="24"/>
          <w:lang w:val="zh-CN"/>
        </w:rPr>
        <w:t>经费</w:t>
      </w:r>
      <w:r>
        <w:rPr>
          <w:rFonts w:ascii="宋体" w:hAnsi="宋体"/>
          <w:color w:val="000000"/>
          <w:sz w:val="24"/>
          <w:szCs w:val="24"/>
          <w:lang w:val="zh-CN"/>
        </w:rPr>
        <w:t>管理</w:t>
      </w:r>
      <w:r>
        <w:rPr>
          <w:rFonts w:hint="eastAsia" w:ascii="宋体" w:hAnsi="宋体"/>
          <w:color w:val="000000"/>
          <w:sz w:val="24"/>
          <w:szCs w:val="24"/>
          <w:lang w:val="zh-CN"/>
        </w:rPr>
        <w:t>要求</w:t>
      </w:r>
      <w:r>
        <w:rPr>
          <w:rFonts w:ascii="宋体" w:hAnsi="宋体"/>
          <w:color w:val="000000"/>
          <w:sz w:val="24"/>
          <w:szCs w:val="24"/>
          <w:lang w:val="zh-CN"/>
        </w:rPr>
        <w:t>增加</w:t>
      </w:r>
      <w:r>
        <w:rPr>
          <w:rFonts w:hint="eastAsia" w:ascii="宋体" w:hAnsi="宋体"/>
          <w:color w:val="000000"/>
          <w:sz w:val="24"/>
          <w:szCs w:val="24"/>
          <w:lang w:val="zh-CN"/>
        </w:rPr>
        <w:t>内容。</w:t>
      </w:r>
    </w:p>
    <w:p>
      <w:pPr>
        <w:autoSpaceDE w:val="0"/>
        <w:autoSpaceDN w:val="0"/>
        <w:adjustRightInd w:val="0"/>
        <w:ind w:firstLine="480" w:firstLineChars="200"/>
        <w:rPr>
          <w:rFonts w:ascii="宋体" w:hAnsi="宋体"/>
          <w:color w:val="000000"/>
          <w:sz w:val="24"/>
          <w:szCs w:val="24"/>
        </w:rPr>
      </w:pPr>
    </w:p>
    <w:p>
      <w:pPr>
        <w:autoSpaceDE w:val="0"/>
        <w:autoSpaceDN w:val="0"/>
        <w:jc w:val="left"/>
        <w:rPr>
          <w:rFonts w:eastAsia="黑体"/>
          <w:bCs/>
          <w:color w:val="000000"/>
          <w:sz w:val="32"/>
          <w:szCs w:val="32"/>
        </w:rPr>
      </w:pPr>
      <w:r>
        <w:rPr>
          <w:rFonts w:hint="eastAsia" w:eastAsia="黑体"/>
          <w:bCs/>
          <w:color w:val="000000"/>
          <w:sz w:val="32"/>
          <w:szCs w:val="32"/>
        </w:rPr>
        <w:t>七、课题负责人承诺</w:t>
      </w:r>
    </w:p>
    <w:tbl>
      <w:tblPr>
        <w:tblStyle w:val="7"/>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98" w:type="dxa"/>
            <w:noWrap w:val="0"/>
            <w:vAlign w:val="center"/>
          </w:tcPr>
          <w:p>
            <w:pPr>
              <w:adjustRightInd w:val="0"/>
              <w:snapToGrid w:val="0"/>
              <w:ind w:firstLine="480" w:firstLineChars="200"/>
              <w:rPr>
                <w:rFonts w:hAnsi="Arial" w:eastAsia="黑体"/>
                <w:bCs/>
                <w:color w:val="000000"/>
                <w:sz w:val="24"/>
              </w:rPr>
            </w:pP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1. 本人承诺本</w:t>
            </w:r>
            <w:r>
              <w:rPr>
                <w:rFonts w:hAnsi="Arial" w:eastAsia="黑体"/>
                <w:bCs/>
                <w:color w:val="000000"/>
                <w:sz w:val="24"/>
              </w:rPr>
              <w:t>研究项目不涉及</w:t>
            </w:r>
            <w:r>
              <w:rPr>
                <w:rFonts w:hint="eastAsia" w:hAnsi="Arial" w:eastAsia="黑体"/>
                <w:bCs/>
                <w:color w:val="000000"/>
                <w:sz w:val="24"/>
              </w:rPr>
              <w:t>国家秘密问题。</w:t>
            </w: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2. 本人承诺在广西高校</w:t>
            </w:r>
            <w:r>
              <w:rPr>
                <w:rFonts w:hAnsi="Arial" w:eastAsia="黑体"/>
                <w:bCs/>
                <w:color w:val="000000"/>
                <w:sz w:val="24"/>
              </w:rPr>
              <w:t>中青年教师科研基础能力提升项目</w:t>
            </w:r>
            <w:r>
              <w:rPr>
                <w:rFonts w:hint="eastAsia" w:hAnsi="Arial" w:eastAsia="黑体"/>
                <w:bCs/>
                <w:color w:val="000000"/>
                <w:sz w:val="24"/>
              </w:rPr>
              <w:t>实施（包括项目申请、评估评审、检查、项目执行、资源汇交、结题等过程）中，遵守科学道德和诚信要求，严格执行国家、</w:t>
            </w:r>
            <w:r>
              <w:rPr>
                <w:rFonts w:hAnsi="Arial" w:eastAsia="黑体"/>
                <w:bCs/>
                <w:color w:val="000000"/>
                <w:sz w:val="24"/>
              </w:rPr>
              <w:t>自治区</w:t>
            </w:r>
            <w:r>
              <w:rPr>
                <w:rFonts w:hint="eastAsia" w:hAnsi="Arial" w:eastAsia="黑体"/>
                <w:bCs/>
                <w:color w:val="000000"/>
                <w:sz w:val="24"/>
              </w:rPr>
              <w:t>有关管理规定和本《申请书》中的约定，不发生下列科研不端行为：</w:t>
            </w: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（1）在职称、简历以及研究基础等方面提供虚假信息；</w:t>
            </w: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（2）抄袭、剽窃他人科研成果；</w:t>
            </w: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（3）捏造或篡改科研数据；</w:t>
            </w: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（4）在涉及人体研究中，违反知情同意、保护隐私等规定；</w:t>
            </w: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（5）违反医学伦理和实验动物管理规范；</w:t>
            </w: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（6）其他科研不端行为。</w:t>
            </w:r>
          </w:p>
          <w:p>
            <w:pPr>
              <w:adjustRightInd w:val="0"/>
              <w:snapToGrid w:val="0"/>
              <w:ind w:firstLine="480" w:firstLineChars="200"/>
              <w:rPr>
                <w:rFonts w:hint="eastAsia" w:hAnsi="Arial" w:eastAsia="黑体"/>
                <w:bCs/>
                <w:color w:val="000000"/>
                <w:sz w:val="24"/>
              </w:rPr>
            </w:pPr>
            <w:r>
              <w:rPr>
                <w:rFonts w:hAnsi="Arial" w:eastAsia="黑体"/>
                <w:bCs/>
                <w:color w:val="000000"/>
                <w:sz w:val="24"/>
              </w:rPr>
              <w:t>3</w:t>
            </w:r>
            <w:r>
              <w:rPr>
                <w:rFonts w:hint="eastAsia" w:hAnsi="Arial" w:eastAsia="黑体"/>
                <w:bCs/>
                <w:color w:val="000000"/>
                <w:sz w:val="24"/>
              </w:rPr>
              <w:t>. 如本人被举报在广西高校</w:t>
            </w:r>
            <w:r>
              <w:rPr>
                <w:rFonts w:hAnsi="Arial" w:eastAsia="黑体"/>
                <w:bCs/>
                <w:color w:val="000000"/>
                <w:sz w:val="24"/>
              </w:rPr>
              <w:t>中青年教师科研基础能力提升项目</w:t>
            </w:r>
            <w:r>
              <w:rPr>
                <w:rFonts w:hint="eastAsia" w:hAnsi="Arial" w:eastAsia="黑体"/>
                <w:bCs/>
                <w:color w:val="000000"/>
                <w:sz w:val="24"/>
              </w:rPr>
              <w:t>实施中存在科研不端行为，将积极配合相关调查机构组织开展的调查。</w:t>
            </w:r>
          </w:p>
          <w:p>
            <w:pPr>
              <w:adjustRightInd w:val="0"/>
              <w:snapToGrid w:val="0"/>
              <w:ind w:firstLine="480" w:firstLineChars="200"/>
              <w:rPr>
                <w:rFonts w:hAnsi="Arial" w:eastAsia="黑体"/>
                <w:bCs/>
                <w:color w:val="000000"/>
                <w:sz w:val="24"/>
              </w:rPr>
            </w:pP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项目（课题）负责人签字：</w:t>
            </w:r>
          </w:p>
          <w:p>
            <w:pPr>
              <w:adjustRightInd w:val="0"/>
              <w:snapToGrid w:val="0"/>
              <w:ind w:firstLine="480" w:firstLineChars="200"/>
              <w:rPr>
                <w:rFonts w:hAnsi="Arial" w:eastAsia="黑体"/>
                <w:bCs/>
                <w:color w:val="000000"/>
                <w:sz w:val="24"/>
              </w:rPr>
            </w:pPr>
          </w:p>
          <w:p>
            <w:pPr>
              <w:adjustRightInd w:val="0"/>
              <w:snapToGrid w:val="0"/>
              <w:ind w:firstLine="480" w:firstLineChars="200"/>
              <w:rPr>
                <w:rFonts w:hint="eastAsia" w:hAnsi="Arial" w:eastAsia="黑体"/>
                <w:bCs/>
                <w:color w:val="000000"/>
                <w:sz w:val="24"/>
              </w:rPr>
            </w:pPr>
          </w:p>
          <w:p>
            <w:pPr>
              <w:adjustRightInd w:val="0"/>
              <w:snapToGrid w:val="0"/>
              <w:ind w:firstLine="480" w:firstLineChars="200"/>
              <w:rPr>
                <w:rFonts w:hint="eastAsia" w:hAnsi="Arial" w:eastAsia="黑体"/>
                <w:bCs/>
                <w:color w:val="000000"/>
                <w:sz w:val="24"/>
              </w:rPr>
            </w:pPr>
            <w:r>
              <w:rPr>
                <w:rFonts w:hint="eastAsia" w:hAnsi="Arial" w:eastAsia="黑体"/>
                <w:bCs/>
                <w:color w:val="000000"/>
                <w:sz w:val="24"/>
              </w:rPr>
              <w:t>项目（课题）参与人签字：</w:t>
            </w:r>
          </w:p>
          <w:p>
            <w:pPr>
              <w:adjustRightInd w:val="0"/>
              <w:snapToGrid w:val="0"/>
              <w:ind w:firstLine="480" w:firstLineChars="200"/>
              <w:rPr>
                <w:rFonts w:hAnsi="Arial" w:eastAsia="黑体"/>
                <w:bCs/>
                <w:color w:val="000000"/>
                <w:sz w:val="24"/>
              </w:rPr>
            </w:pPr>
          </w:p>
          <w:p>
            <w:pPr>
              <w:adjustRightInd w:val="0"/>
              <w:snapToGrid w:val="0"/>
              <w:ind w:firstLine="480" w:firstLineChars="200"/>
              <w:rPr>
                <w:rFonts w:hAnsi="Arial" w:eastAsia="黑体"/>
                <w:bCs/>
                <w:color w:val="000000"/>
                <w:sz w:val="24"/>
              </w:rPr>
            </w:pPr>
          </w:p>
          <w:p>
            <w:pPr>
              <w:adjustRightInd w:val="0"/>
              <w:snapToGrid w:val="0"/>
              <w:ind w:firstLine="480" w:firstLineChars="200"/>
              <w:rPr>
                <w:rFonts w:hint="eastAsia" w:hAnsi="Arial" w:eastAsia="黑体"/>
                <w:bCs/>
                <w:color w:val="000000"/>
                <w:sz w:val="24"/>
              </w:rPr>
            </w:pPr>
          </w:p>
          <w:p>
            <w:pPr>
              <w:adjustRightInd w:val="0"/>
              <w:snapToGrid w:val="0"/>
              <w:jc w:val="center"/>
              <w:rPr>
                <w:rFonts w:hAnsi="Arial" w:eastAsia="黑体"/>
                <w:bCs/>
                <w:color w:val="000000"/>
                <w:sz w:val="24"/>
              </w:rPr>
            </w:pPr>
            <w:r>
              <w:rPr>
                <w:rFonts w:hint="eastAsia" w:hAnsi="Arial" w:eastAsia="黑体"/>
                <w:bCs/>
                <w:color w:val="000000"/>
                <w:sz w:val="24"/>
              </w:rPr>
              <w:t xml:space="preserve">                                年   月   日                                      </w:t>
            </w:r>
          </w:p>
          <w:p>
            <w:pPr>
              <w:adjustRightInd w:val="0"/>
              <w:snapToGrid w:val="0"/>
              <w:jc w:val="center"/>
              <w:rPr>
                <w:rFonts w:hAnsi="Arial" w:eastAsia="黑体"/>
                <w:bCs/>
                <w:color w:val="000000"/>
                <w:sz w:val="24"/>
              </w:rPr>
            </w:pPr>
          </w:p>
        </w:tc>
      </w:tr>
    </w:tbl>
    <w:p>
      <w:pPr>
        <w:autoSpaceDE w:val="0"/>
        <w:autoSpaceDN w:val="0"/>
        <w:adjustRightInd w:val="0"/>
        <w:ind w:firstLine="480" w:firstLineChars="200"/>
        <w:rPr>
          <w:rFonts w:ascii="宋体" w:hAnsi="宋体"/>
          <w:color w:val="000000"/>
          <w:sz w:val="24"/>
          <w:szCs w:val="24"/>
        </w:rPr>
      </w:pPr>
    </w:p>
    <w:p>
      <w:pPr>
        <w:autoSpaceDE w:val="0"/>
        <w:autoSpaceDN w:val="0"/>
        <w:adjustRightInd w:val="0"/>
        <w:ind w:firstLine="480" w:firstLineChars="200"/>
        <w:rPr>
          <w:rFonts w:ascii="宋体" w:hAnsi="宋体"/>
          <w:color w:val="000000"/>
          <w:sz w:val="24"/>
          <w:szCs w:val="24"/>
        </w:rPr>
      </w:pPr>
      <w:r>
        <w:rPr>
          <w:rFonts w:ascii="宋体" w:hAnsi="宋体"/>
          <w:color w:val="000000"/>
          <w:sz w:val="24"/>
          <w:szCs w:val="24"/>
        </w:rPr>
        <w:br w:type="page"/>
      </w:r>
    </w:p>
    <w:p>
      <w:pPr>
        <w:autoSpaceDE w:val="0"/>
        <w:autoSpaceDN w:val="0"/>
        <w:adjustRightInd w:val="0"/>
        <w:rPr>
          <w:rFonts w:eastAsia="黑体"/>
          <w:color w:val="000000"/>
          <w:sz w:val="32"/>
          <w:szCs w:val="32"/>
        </w:rPr>
      </w:pPr>
      <w:r>
        <w:rPr>
          <w:rFonts w:hint="eastAsia" w:eastAsia="黑体"/>
          <w:color w:val="000000"/>
          <w:sz w:val="32"/>
          <w:szCs w:val="32"/>
          <w:lang w:val="zh-CN"/>
        </w:rPr>
        <w:t>八</w:t>
      </w:r>
      <w:r>
        <w:rPr>
          <w:rFonts w:eastAsia="黑体"/>
          <w:color w:val="000000"/>
          <w:sz w:val="32"/>
          <w:szCs w:val="32"/>
          <w:lang w:val="zh-CN"/>
        </w:rPr>
        <w:t>、审批意见</w:t>
      </w:r>
    </w:p>
    <w:tbl>
      <w:tblPr>
        <w:tblStyle w:val="7"/>
        <w:tblW w:w="9546" w:type="dxa"/>
        <w:jc w:val="center"/>
        <w:tblLayout w:type="fixed"/>
        <w:tblCellMar>
          <w:top w:w="0" w:type="dxa"/>
          <w:left w:w="108" w:type="dxa"/>
          <w:bottom w:w="0" w:type="dxa"/>
          <w:right w:w="108" w:type="dxa"/>
        </w:tblCellMar>
      </w:tblPr>
      <w:tblGrid>
        <w:gridCol w:w="9546"/>
      </w:tblGrid>
      <w:tr>
        <w:tblPrEx>
          <w:tblCellMar>
            <w:top w:w="0" w:type="dxa"/>
            <w:left w:w="108" w:type="dxa"/>
            <w:bottom w:w="0" w:type="dxa"/>
            <w:right w:w="108" w:type="dxa"/>
          </w:tblCellMar>
        </w:tblPrEx>
        <w:trPr>
          <w:trHeight w:val="555"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宋体" w:hAnsi="宋体"/>
                <w:color w:val="000000"/>
                <w:sz w:val="24"/>
              </w:rPr>
            </w:pPr>
            <w:r>
              <w:rPr>
                <w:rFonts w:hint="eastAsia" w:ascii="宋体" w:hAnsi="宋体"/>
                <w:color w:val="000000"/>
                <w:sz w:val="24"/>
              </w:rPr>
              <w:t>（一）申请者所在学校学术委员会意见（包括：对项目的意义、申请者条件等签署具体意见）</w:t>
            </w:r>
          </w:p>
        </w:tc>
      </w:tr>
      <w:tr>
        <w:tblPrEx>
          <w:tblCellMar>
            <w:top w:w="0" w:type="dxa"/>
            <w:left w:w="108" w:type="dxa"/>
            <w:bottom w:w="0" w:type="dxa"/>
            <w:right w:w="108" w:type="dxa"/>
          </w:tblCellMar>
        </w:tblPrEx>
        <w:trPr>
          <w:trHeight w:val="2820"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spacing w:line="540" w:lineRule="exac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zh-CN"/>
              </w:rPr>
              <w:t>学校学术委员会签章</w:t>
            </w:r>
          </w:p>
          <w:p>
            <w:pPr>
              <w:autoSpaceDE w:val="0"/>
              <w:autoSpaceDN w:val="0"/>
              <w:adjustRightInd w:val="0"/>
              <w:spacing w:line="540" w:lineRule="exac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zh-CN"/>
              </w:rPr>
              <w:t>年</w:t>
            </w:r>
            <w:r>
              <w:rPr>
                <w:rFonts w:hint="eastAsia" w:ascii="宋体" w:hAnsi="宋体"/>
                <w:color w:val="000000"/>
                <w:sz w:val="24"/>
              </w:rPr>
              <w:t xml:space="preserve">   </w:t>
            </w:r>
            <w:r>
              <w:rPr>
                <w:rFonts w:hint="eastAsia" w:ascii="宋体" w:hAnsi="宋体"/>
                <w:color w:val="000000"/>
                <w:sz w:val="24"/>
                <w:lang w:val="zh-CN"/>
              </w:rPr>
              <w:t>月</w:t>
            </w:r>
            <w:r>
              <w:rPr>
                <w:rFonts w:hint="eastAsia" w:ascii="宋体" w:hAnsi="宋体"/>
                <w:color w:val="000000"/>
                <w:sz w:val="24"/>
              </w:rPr>
              <w:t xml:space="preserve">   </w:t>
            </w:r>
            <w:r>
              <w:rPr>
                <w:rFonts w:hint="eastAsia" w:ascii="宋体" w:hAnsi="宋体"/>
                <w:color w:val="000000"/>
                <w:sz w:val="24"/>
                <w:lang w:val="zh-CN"/>
              </w:rPr>
              <w:t>日</w:t>
            </w:r>
          </w:p>
        </w:tc>
      </w:tr>
      <w:tr>
        <w:tblPrEx>
          <w:tblCellMar>
            <w:top w:w="0" w:type="dxa"/>
            <w:left w:w="108" w:type="dxa"/>
            <w:bottom w:w="0" w:type="dxa"/>
            <w:right w:w="108" w:type="dxa"/>
          </w:tblCellMar>
        </w:tblPrEx>
        <w:trPr>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宋体" w:hAnsi="宋体"/>
                <w:color w:val="000000"/>
                <w:sz w:val="24"/>
              </w:rPr>
            </w:pPr>
            <w:r>
              <w:rPr>
                <w:rFonts w:hint="eastAsia" w:ascii="宋体" w:hAnsi="宋体"/>
                <w:color w:val="000000"/>
                <w:sz w:val="24"/>
              </w:rPr>
              <w:t>（二）学校推荐意见</w:t>
            </w:r>
            <w:r>
              <w:rPr>
                <w:rFonts w:ascii="宋体" w:hAnsi="宋体"/>
                <w:color w:val="000000"/>
                <w:sz w:val="24"/>
              </w:rPr>
              <w:t>及承诺</w:t>
            </w:r>
          </w:p>
        </w:tc>
      </w:tr>
      <w:tr>
        <w:tblPrEx>
          <w:tblCellMar>
            <w:top w:w="0" w:type="dxa"/>
            <w:left w:w="108" w:type="dxa"/>
            <w:bottom w:w="0" w:type="dxa"/>
            <w:right w:w="108" w:type="dxa"/>
          </w:tblCellMar>
        </w:tblPrEx>
        <w:trPr>
          <w:trHeight w:val="5519"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ind w:firstLine="525" w:firstLineChars="219"/>
              <w:rPr>
                <w:rFonts w:hint="eastAsia" w:ascii="宋体" w:hAnsi="宋体"/>
                <w:color w:val="000000"/>
                <w:sz w:val="24"/>
              </w:rPr>
            </w:pPr>
            <w:r>
              <w:rPr>
                <w:rFonts w:hint="eastAsia" w:ascii="宋体" w:hAnsi="宋体"/>
                <w:color w:val="000000"/>
                <w:sz w:val="24"/>
              </w:rPr>
              <w:t>我单位了解项目管理相关规定并完全意识到本审核意见的法律后果由我单位承担。本表所填写的内容属实。经</w:t>
            </w:r>
            <w:r>
              <w:rPr>
                <w:rFonts w:ascii="宋体" w:hAnsi="宋体"/>
                <w:color w:val="000000"/>
                <w:sz w:val="24"/>
              </w:rPr>
              <w:t>学校学术委员会研究，</w:t>
            </w:r>
            <w:r>
              <w:rPr>
                <w:rFonts w:hint="eastAsia" w:ascii="宋体" w:hAnsi="宋体"/>
                <w:color w:val="000000"/>
                <w:sz w:val="24"/>
              </w:rPr>
              <w:t>我</w:t>
            </w:r>
            <w:r>
              <w:rPr>
                <w:rFonts w:ascii="宋体" w:hAnsi="宋体"/>
                <w:color w:val="000000"/>
                <w:sz w:val="24"/>
              </w:rPr>
              <w:t>单位同意推荐本项目申报</w:t>
            </w:r>
            <w:r>
              <w:rPr>
                <w:rFonts w:hint="eastAsia" w:ascii="宋体" w:hAnsi="宋体"/>
                <w:color w:val="000000"/>
                <w:sz w:val="24"/>
              </w:rPr>
              <w:t>2024年度</w:t>
            </w:r>
            <w:r>
              <w:rPr>
                <w:rFonts w:hint="eastAsia" w:ascii="宋体" w:hAnsi="宋体"/>
                <w:bCs/>
                <w:color w:val="000000"/>
                <w:sz w:val="24"/>
              </w:rPr>
              <w:t>广西高校</w:t>
            </w:r>
            <w:r>
              <w:rPr>
                <w:rFonts w:ascii="宋体" w:hAnsi="宋体"/>
                <w:bCs/>
                <w:color w:val="000000"/>
                <w:sz w:val="24"/>
              </w:rPr>
              <w:t>中青年教师科研基础能力提升项目</w:t>
            </w:r>
            <w:r>
              <w:rPr>
                <w:rFonts w:hint="eastAsia" w:ascii="宋体" w:hAnsi="宋体"/>
                <w:bCs/>
                <w:color w:val="000000"/>
                <w:sz w:val="24"/>
              </w:rPr>
              <w:t>，并</w:t>
            </w:r>
            <w:r>
              <w:rPr>
                <w:rFonts w:ascii="宋体" w:hAnsi="宋体"/>
                <w:bCs/>
                <w:color w:val="000000"/>
                <w:sz w:val="24"/>
              </w:rPr>
              <w:t>作如下承诺</w:t>
            </w:r>
          </w:p>
          <w:p>
            <w:pPr>
              <w:autoSpaceDE w:val="0"/>
              <w:autoSpaceDN w:val="0"/>
              <w:adjustRightInd w:val="0"/>
              <w:ind w:firstLine="525" w:firstLineChars="219"/>
              <w:rPr>
                <w:rFonts w:hint="eastAsia" w:ascii="宋体" w:hAnsi="宋体"/>
                <w:color w:val="000000"/>
                <w:sz w:val="24"/>
              </w:rPr>
            </w:pPr>
            <w:r>
              <w:rPr>
                <w:rFonts w:hint="eastAsia" w:ascii="宋体" w:hAnsi="宋体"/>
                <w:color w:val="000000"/>
                <w:sz w:val="24"/>
              </w:rPr>
              <w:t>1. 我单位保证在</w:t>
            </w:r>
            <w:r>
              <w:rPr>
                <w:rFonts w:hint="eastAsia" w:ascii="宋体" w:hAnsi="宋体"/>
                <w:bCs/>
                <w:color w:val="000000"/>
                <w:sz w:val="24"/>
              </w:rPr>
              <w:t>广西高校</w:t>
            </w:r>
            <w:r>
              <w:rPr>
                <w:rFonts w:ascii="宋体" w:hAnsi="宋体"/>
                <w:bCs/>
                <w:color w:val="000000"/>
                <w:sz w:val="24"/>
              </w:rPr>
              <w:t>中青年教师科研基础能力提升项目</w:t>
            </w:r>
            <w:r>
              <w:rPr>
                <w:rFonts w:hint="eastAsia" w:ascii="宋体" w:hAnsi="宋体"/>
                <w:color w:val="000000"/>
                <w:sz w:val="24"/>
              </w:rPr>
              <w:t>申请、评估评审、检查、项目执行、资源汇交、结题等过程中所提交材料的真实性和准确性。</w:t>
            </w:r>
          </w:p>
          <w:p>
            <w:pPr>
              <w:autoSpaceDE w:val="0"/>
              <w:autoSpaceDN w:val="0"/>
              <w:adjustRightInd w:val="0"/>
              <w:ind w:firstLine="525" w:firstLineChars="219"/>
              <w:rPr>
                <w:rFonts w:hint="eastAsia" w:ascii="宋体" w:hAnsi="宋体"/>
                <w:color w:val="000000"/>
                <w:sz w:val="24"/>
              </w:rPr>
            </w:pPr>
            <w:r>
              <w:rPr>
                <w:rFonts w:hint="eastAsia" w:ascii="宋体" w:hAnsi="宋体"/>
                <w:color w:val="000000"/>
                <w:sz w:val="24"/>
              </w:rPr>
              <w:t>2. 我单位将严格履行有关</w:t>
            </w:r>
            <w:r>
              <w:rPr>
                <w:rFonts w:hint="eastAsia" w:ascii="宋体" w:hAnsi="宋体"/>
                <w:bCs/>
                <w:color w:val="000000"/>
                <w:sz w:val="24"/>
              </w:rPr>
              <w:t>广西高校</w:t>
            </w:r>
            <w:r>
              <w:rPr>
                <w:rFonts w:ascii="宋体" w:hAnsi="宋体"/>
                <w:bCs/>
                <w:color w:val="000000"/>
                <w:sz w:val="24"/>
              </w:rPr>
              <w:t>中青年教师科研基础能力提升项目</w:t>
            </w:r>
            <w:r>
              <w:rPr>
                <w:rFonts w:hint="eastAsia" w:ascii="宋体" w:hAnsi="宋体"/>
                <w:color w:val="000000"/>
                <w:sz w:val="24"/>
              </w:rPr>
              <w:t>组织实施管理机构的职责，按照本</w:t>
            </w:r>
            <w:r>
              <w:rPr>
                <w:rFonts w:ascii="宋体" w:hAnsi="宋体"/>
                <w:color w:val="000000"/>
                <w:sz w:val="24"/>
              </w:rPr>
              <w:t>申报书</w:t>
            </w:r>
            <w:r>
              <w:rPr>
                <w:rFonts w:hint="eastAsia" w:ascii="宋体" w:hAnsi="宋体"/>
                <w:color w:val="000000"/>
                <w:sz w:val="24"/>
              </w:rPr>
              <w:t>申请</w:t>
            </w:r>
            <w:r>
              <w:rPr>
                <w:rFonts w:ascii="宋体" w:hAnsi="宋体"/>
                <w:color w:val="000000"/>
                <w:sz w:val="24"/>
              </w:rPr>
              <w:t>的项目金额</w:t>
            </w:r>
            <w:r>
              <w:rPr>
                <w:rFonts w:hint="eastAsia" w:ascii="宋体" w:hAnsi="宋体"/>
                <w:color w:val="000000"/>
                <w:sz w:val="24"/>
              </w:rPr>
              <w:t>予以</w:t>
            </w:r>
            <w:r>
              <w:rPr>
                <w:rFonts w:ascii="宋体" w:hAnsi="宋体"/>
                <w:color w:val="000000"/>
                <w:sz w:val="24"/>
              </w:rPr>
              <w:t>资助，</w:t>
            </w:r>
            <w:r>
              <w:rPr>
                <w:rFonts w:hint="eastAsia" w:ascii="宋体" w:hAnsi="宋体"/>
                <w:color w:val="000000"/>
                <w:sz w:val="24"/>
              </w:rPr>
              <w:t>并完善</w:t>
            </w:r>
            <w:r>
              <w:rPr>
                <w:rFonts w:ascii="宋体" w:hAnsi="宋体"/>
                <w:color w:val="000000"/>
                <w:sz w:val="24"/>
              </w:rPr>
              <w:t>项目经费管理办法，为</w:t>
            </w:r>
            <w:r>
              <w:rPr>
                <w:rFonts w:hint="eastAsia" w:ascii="宋体" w:hAnsi="宋体"/>
                <w:color w:val="000000"/>
                <w:sz w:val="24"/>
              </w:rPr>
              <w:t>项目实施提供必要的条件和进行有效的管理与监督。</w:t>
            </w:r>
          </w:p>
          <w:p>
            <w:pPr>
              <w:autoSpaceDE w:val="0"/>
              <w:autoSpaceDN w:val="0"/>
              <w:adjustRightInd w:val="0"/>
              <w:ind w:firstLine="525" w:firstLineChars="219"/>
              <w:rPr>
                <w:rFonts w:hint="eastAsia" w:ascii="宋体" w:hAnsi="宋体"/>
                <w:color w:val="000000"/>
                <w:sz w:val="24"/>
              </w:rPr>
            </w:pPr>
            <w:r>
              <w:rPr>
                <w:rFonts w:hint="eastAsia" w:ascii="宋体" w:hAnsi="宋体"/>
                <w:color w:val="000000"/>
                <w:sz w:val="24"/>
              </w:rPr>
              <w:t>3. 我单位已按照《科研诚信案件</w:t>
            </w:r>
            <w:r>
              <w:rPr>
                <w:rFonts w:ascii="宋体" w:hAnsi="宋体"/>
                <w:color w:val="000000"/>
                <w:sz w:val="24"/>
              </w:rPr>
              <w:t>调查处理规则</w:t>
            </w:r>
            <w:r>
              <w:rPr>
                <w:rFonts w:hint="eastAsia" w:ascii="宋体" w:hAnsi="宋体"/>
                <w:color w:val="000000"/>
                <w:sz w:val="24"/>
              </w:rPr>
              <w:t>（试行）》的规定建立了规范科研行为、调查处理科研不端行为的相关制度。</w:t>
            </w:r>
          </w:p>
          <w:p>
            <w:pPr>
              <w:autoSpaceDE w:val="0"/>
              <w:autoSpaceDN w:val="0"/>
              <w:adjustRightInd w:val="0"/>
              <w:ind w:firstLine="525" w:firstLineChars="219"/>
              <w:rPr>
                <w:rFonts w:hint="eastAsia" w:ascii="宋体" w:hAnsi="宋体"/>
                <w:color w:val="000000"/>
                <w:sz w:val="24"/>
              </w:rPr>
            </w:pPr>
            <w:r>
              <w:rPr>
                <w:rFonts w:hint="eastAsia" w:ascii="宋体" w:hAnsi="宋体"/>
                <w:color w:val="000000"/>
                <w:sz w:val="24"/>
              </w:rPr>
              <w:t>4. 我单位保证严肃调查处理或配合相关调查机构调查处理在实施</w:t>
            </w:r>
            <w:r>
              <w:rPr>
                <w:rFonts w:hint="eastAsia" w:ascii="宋体" w:hAnsi="宋体"/>
                <w:bCs/>
                <w:color w:val="000000"/>
                <w:sz w:val="24"/>
              </w:rPr>
              <w:t>广西高校</w:t>
            </w:r>
            <w:r>
              <w:rPr>
                <w:rFonts w:ascii="宋体" w:hAnsi="宋体"/>
                <w:bCs/>
                <w:color w:val="000000"/>
                <w:sz w:val="24"/>
              </w:rPr>
              <w:t>中青年教师科研基础能力提升项目</w:t>
            </w:r>
            <w:r>
              <w:rPr>
                <w:rFonts w:hint="eastAsia" w:ascii="宋体" w:hAnsi="宋体"/>
                <w:color w:val="000000"/>
                <w:sz w:val="24"/>
              </w:rPr>
              <w:t>过程中发现的科研不端行为，并及时向自治区教育厅报告相关调查处理结果。</w:t>
            </w:r>
          </w:p>
          <w:p>
            <w:pPr>
              <w:autoSpaceDE w:val="0"/>
              <w:autoSpaceDN w:val="0"/>
              <w:adjustRightInd w:val="0"/>
              <w:ind w:firstLine="525" w:firstLineChars="219"/>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hint="eastAsia"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spacing w:line="560" w:lineRule="exac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zh-CN"/>
              </w:rPr>
              <w:t>单位签章</w:t>
            </w:r>
          </w:p>
          <w:p>
            <w:pPr>
              <w:autoSpaceDE w:val="0"/>
              <w:autoSpaceDN w:val="0"/>
              <w:adjustRightInd w:val="0"/>
              <w:spacing w:line="560" w:lineRule="exac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zh-CN"/>
              </w:rPr>
              <w:t>年</w:t>
            </w:r>
            <w:r>
              <w:rPr>
                <w:rFonts w:hint="eastAsia" w:ascii="宋体" w:hAnsi="宋体"/>
                <w:color w:val="000000"/>
                <w:sz w:val="24"/>
              </w:rPr>
              <w:t xml:space="preserve">   </w:t>
            </w:r>
            <w:r>
              <w:rPr>
                <w:rFonts w:hint="eastAsia" w:ascii="宋体" w:hAnsi="宋体"/>
                <w:color w:val="000000"/>
                <w:sz w:val="24"/>
                <w:lang w:val="zh-CN"/>
              </w:rPr>
              <w:t>月</w:t>
            </w:r>
            <w:r>
              <w:rPr>
                <w:rFonts w:hint="eastAsia" w:ascii="宋体" w:hAnsi="宋体"/>
                <w:color w:val="000000"/>
                <w:sz w:val="24"/>
              </w:rPr>
              <w:t xml:space="preserve">   </w:t>
            </w:r>
            <w:r>
              <w:rPr>
                <w:rFonts w:hint="eastAsia" w:ascii="宋体" w:hAnsi="宋体"/>
                <w:color w:val="000000"/>
                <w:sz w:val="24"/>
                <w:lang w:val="zh-CN"/>
              </w:rPr>
              <w:t>日</w:t>
            </w:r>
          </w:p>
        </w:tc>
      </w:tr>
      <w:tr>
        <w:tblPrEx>
          <w:tblCellMar>
            <w:top w:w="0" w:type="dxa"/>
            <w:left w:w="108" w:type="dxa"/>
            <w:bottom w:w="0" w:type="dxa"/>
            <w:right w:w="108" w:type="dxa"/>
          </w:tblCellMar>
        </w:tblPrEx>
        <w:trPr>
          <w:trHeight w:val="352"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olor w:val="000000"/>
                <w:sz w:val="24"/>
              </w:rPr>
            </w:pPr>
            <w:r>
              <w:rPr>
                <w:rFonts w:hint="eastAsia" w:ascii="宋体" w:hAnsi="宋体"/>
                <w:color w:val="000000"/>
                <w:sz w:val="24"/>
              </w:rPr>
              <w:t>（三）教育厅审查意见</w:t>
            </w:r>
          </w:p>
        </w:tc>
      </w:tr>
      <w:tr>
        <w:tblPrEx>
          <w:tblCellMar>
            <w:top w:w="0" w:type="dxa"/>
            <w:left w:w="108" w:type="dxa"/>
            <w:bottom w:w="0" w:type="dxa"/>
            <w:right w:w="108" w:type="dxa"/>
          </w:tblCellMar>
        </w:tblPrEx>
        <w:trPr>
          <w:trHeight w:val="5957"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rPr>
                <w:rFonts w:ascii="宋体" w:hAnsi="宋体"/>
                <w:color w:val="000000"/>
                <w:sz w:val="24"/>
              </w:rPr>
            </w:pPr>
          </w:p>
          <w:p>
            <w:pPr>
              <w:autoSpaceDE w:val="0"/>
              <w:autoSpaceDN w:val="0"/>
              <w:adjustRightInd w:val="0"/>
              <w:spacing w:line="560" w:lineRule="exact"/>
              <w:ind w:firstLine="4920"/>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zh-CN"/>
              </w:rPr>
              <w:t>广西壮族自治区教育厅</w:t>
            </w:r>
          </w:p>
          <w:p>
            <w:pPr>
              <w:autoSpaceDE w:val="0"/>
              <w:autoSpaceDN w:val="0"/>
              <w:adjustRightInd w:val="0"/>
              <w:spacing w:line="560" w:lineRule="exac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zh-CN"/>
              </w:rPr>
              <w:t>年</w:t>
            </w:r>
            <w:r>
              <w:rPr>
                <w:rFonts w:hint="eastAsia" w:ascii="宋体" w:hAnsi="宋体"/>
                <w:color w:val="000000"/>
                <w:sz w:val="24"/>
              </w:rPr>
              <w:t xml:space="preserve">   </w:t>
            </w:r>
            <w:r>
              <w:rPr>
                <w:rFonts w:hint="eastAsia" w:ascii="宋体" w:hAnsi="宋体"/>
                <w:color w:val="000000"/>
                <w:sz w:val="24"/>
                <w:lang w:val="zh-CN"/>
              </w:rPr>
              <w:t>月</w:t>
            </w:r>
            <w:r>
              <w:rPr>
                <w:rFonts w:hint="eastAsia" w:ascii="宋体" w:hAnsi="宋体"/>
                <w:color w:val="000000"/>
                <w:sz w:val="24"/>
              </w:rPr>
              <w:t xml:space="preserve">   </w:t>
            </w:r>
            <w:r>
              <w:rPr>
                <w:rFonts w:hint="eastAsia" w:ascii="宋体" w:hAnsi="宋体"/>
                <w:color w:val="000000"/>
                <w:sz w:val="24"/>
                <w:lang w:val="zh-CN"/>
              </w:rPr>
              <w:t>日</w:t>
            </w:r>
          </w:p>
        </w:tc>
      </w:tr>
    </w:tbl>
    <w:p>
      <w:pPr>
        <w:spacing w:line="240" w:lineRule="auto"/>
        <w:ind w:right="-653" w:rightChars="-311"/>
        <w:jc w:val="left"/>
        <w:rPr>
          <w:rFonts w:hint="eastAsia" w:ascii="仿宋" w:hAnsi="仿宋" w:eastAsia="仿宋"/>
          <w:color w:val="000000"/>
          <w:sz w:val="32"/>
          <w:szCs w:val="32"/>
          <w:lang w:eastAsia="zh-CN"/>
        </w:rPr>
      </w:pPr>
      <w:bookmarkStart w:id="0" w:name="_GoBack"/>
      <w:bookmarkEnd w:id="0"/>
      <w:r>
        <w:rPr>
          <w:rFonts w:hint="eastAsia" w:ascii="仿宋" w:hAnsi="仿宋" w:eastAsia="仿宋"/>
          <w:color w:val="000000"/>
          <w:sz w:val="32"/>
          <w:szCs w:val="32"/>
          <w:lang w:eastAsia="zh-CN"/>
        </w:rPr>
        <w:drawing>
          <wp:inline distT="0" distB="0" distL="114300" distR="114300">
            <wp:extent cx="5615305" cy="3119755"/>
            <wp:effectExtent l="0" t="0" r="4445" b="4445"/>
            <wp:docPr id="2" name="图片 2"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伟露公众号二维码"/>
                    <pic:cNvPicPr>
                      <a:picLocks noChangeAspect="1"/>
                    </pic:cNvPicPr>
                  </pic:nvPicPr>
                  <pic:blipFill>
                    <a:blip r:embed="rId9"/>
                    <a:stretch>
                      <a:fillRect/>
                    </a:stretch>
                  </pic:blipFill>
                  <pic:spPr>
                    <a:xfrm>
                      <a:off x="0" y="0"/>
                      <a:ext cx="5615305" cy="3119755"/>
                    </a:xfrm>
                    <a:prstGeom prst="rect">
                      <a:avLst/>
                    </a:prstGeom>
                  </pic:spPr>
                </pic:pic>
              </a:graphicData>
            </a:graphic>
          </wp:inline>
        </w:drawing>
      </w:r>
    </w:p>
    <w:sectPr>
      <w:footerReference r:id="rId6" w:type="first"/>
      <w:headerReference r:id="rId3" w:type="default"/>
      <w:footerReference r:id="rId4" w:type="default"/>
      <w:footerReference r:id="rId5" w:type="even"/>
      <w:pgSz w:w="11906" w:h="16838"/>
      <w:pgMar w:top="2098" w:right="1474" w:bottom="1985" w:left="1588" w:header="851" w:footer="155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altName w:val="Microsoft YaHei UI"/>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adjustRightInd w:val="0"/>
      <w:ind w:right="210" w:rightChars="100"/>
      <w:rPr>
        <w:rStyle w:val="9"/>
        <w:rFonts w:ascii="仿宋" w:hAnsi="仿宋" w:eastAsia="仿宋"/>
        <w:sz w:val="28"/>
        <w:szCs w:val="28"/>
      </w:rPr>
    </w:pPr>
    <w:r>
      <w:rPr>
        <w:rStyle w:val="9"/>
        <w:rFonts w:hint="eastAsia" w:ascii="仿宋" w:hAnsi="仿宋" w:eastAsia="仿宋"/>
        <w:sz w:val="28"/>
        <w:szCs w:val="28"/>
      </w:rPr>
      <w:t>—</w:t>
    </w:r>
    <w:r>
      <w:rPr>
        <w:rStyle w:val="9"/>
        <w:rFonts w:ascii="仿宋" w:hAnsi="仿宋" w:eastAsia="仿宋"/>
        <w:sz w:val="28"/>
        <w:szCs w:val="28"/>
      </w:rPr>
      <w:fldChar w:fldCharType="begin"/>
    </w:r>
    <w:r>
      <w:rPr>
        <w:rStyle w:val="9"/>
        <w:rFonts w:ascii="仿宋" w:hAnsi="仿宋" w:eastAsia="仿宋"/>
        <w:sz w:val="28"/>
        <w:szCs w:val="28"/>
      </w:rPr>
      <w:instrText xml:space="preserve">PAGE  </w:instrText>
    </w:r>
    <w:r>
      <w:rPr>
        <w:rStyle w:val="9"/>
        <w:rFonts w:ascii="仿宋" w:hAnsi="仿宋" w:eastAsia="仿宋"/>
        <w:sz w:val="28"/>
        <w:szCs w:val="28"/>
      </w:rPr>
      <w:fldChar w:fldCharType="separate"/>
    </w:r>
    <w:r>
      <w:rPr>
        <w:rStyle w:val="9"/>
        <w:rFonts w:ascii="仿宋" w:hAnsi="仿宋" w:eastAsia="仿宋"/>
        <w:sz w:val="28"/>
        <w:szCs w:val="28"/>
      </w:rPr>
      <w:t>11</w:t>
    </w:r>
    <w:r>
      <w:rPr>
        <w:rStyle w:val="9"/>
        <w:rFonts w:ascii="仿宋" w:hAnsi="仿宋" w:eastAsia="仿宋"/>
        <w:sz w:val="28"/>
        <w:szCs w:val="28"/>
      </w:rPr>
      <w:fldChar w:fldCharType="end"/>
    </w:r>
    <w:r>
      <w:rPr>
        <w:rStyle w:val="9"/>
        <w:rFonts w:hint="eastAsia" w:ascii="仿宋" w:hAnsi="仿宋" w:eastAsia="仿宋"/>
        <w:sz w:val="28"/>
        <w:szCs w:val="28"/>
      </w:rPr>
      <w:t>—</w:t>
    </w:r>
  </w:p>
  <w:p>
    <w:pPr>
      <w:pStyle w:val="5"/>
      <w:adjustRightInd w:val="0"/>
      <w:ind w:right="210" w:rightChars="100"/>
      <w:jc w:val="right"/>
      <w:rPr>
        <w:rFonts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ind w:right="210" w:rightChars="100"/>
      <w:rPr>
        <w:rFonts w:ascii="仿宋" w:hAnsi="仿宋" w:eastAsia="仿宋"/>
      </w:rPr>
    </w:pPr>
    <w:r>
      <w:rPr>
        <w:rStyle w:val="9"/>
        <w:rFonts w:hint="eastAsia" w:ascii="仿宋" w:hAnsi="仿宋" w:eastAsia="仿宋"/>
        <w:sz w:val="28"/>
        <w:szCs w:val="28"/>
      </w:rPr>
      <w:t>—</w:t>
    </w:r>
    <w:r>
      <w:rPr>
        <w:rStyle w:val="9"/>
        <w:rFonts w:ascii="仿宋" w:hAnsi="仿宋" w:eastAsia="仿宋"/>
        <w:sz w:val="28"/>
        <w:szCs w:val="28"/>
      </w:rPr>
      <w:fldChar w:fldCharType="begin"/>
    </w:r>
    <w:r>
      <w:rPr>
        <w:rStyle w:val="9"/>
        <w:rFonts w:ascii="仿宋" w:hAnsi="仿宋" w:eastAsia="仿宋"/>
        <w:sz w:val="28"/>
        <w:szCs w:val="28"/>
      </w:rPr>
      <w:instrText xml:space="preserve">PAGE  </w:instrText>
    </w:r>
    <w:r>
      <w:rPr>
        <w:rStyle w:val="9"/>
        <w:rFonts w:ascii="仿宋" w:hAnsi="仿宋" w:eastAsia="仿宋"/>
        <w:sz w:val="28"/>
        <w:szCs w:val="28"/>
      </w:rPr>
      <w:fldChar w:fldCharType="separate"/>
    </w:r>
    <w:r>
      <w:rPr>
        <w:rStyle w:val="9"/>
        <w:rFonts w:ascii="仿宋" w:hAnsi="仿宋" w:eastAsia="仿宋"/>
        <w:sz w:val="28"/>
        <w:szCs w:val="28"/>
      </w:rPr>
      <w:t>4</w:t>
    </w:r>
    <w:r>
      <w:rPr>
        <w:rStyle w:val="9"/>
        <w:rFonts w:ascii="仿宋" w:hAnsi="仿宋" w:eastAsia="仿宋"/>
        <w:sz w:val="28"/>
        <w:szCs w:val="28"/>
      </w:rPr>
      <w:fldChar w:fldCharType="end"/>
    </w:r>
    <w:r>
      <w:rPr>
        <w:rStyle w:val="9"/>
        <w:rFonts w:hint="eastAsia" w:ascii="仿宋" w:hAnsi="仿宋" w:eastAsia="仿宋"/>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ind w:right="210" w:right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0CB319A"/>
    <w:rsid w:val="00010101"/>
    <w:rsid w:val="00010F1E"/>
    <w:rsid w:val="00013F2B"/>
    <w:rsid w:val="00016674"/>
    <w:rsid w:val="0002473C"/>
    <w:rsid w:val="000272F7"/>
    <w:rsid w:val="00033F5B"/>
    <w:rsid w:val="00036846"/>
    <w:rsid w:val="00036BE9"/>
    <w:rsid w:val="000418CD"/>
    <w:rsid w:val="00041F04"/>
    <w:rsid w:val="00043C1B"/>
    <w:rsid w:val="00045FA3"/>
    <w:rsid w:val="00074CE6"/>
    <w:rsid w:val="000818E0"/>
    <w:rsid w:val="00097BA3"/>
    <w:rsid w:val="000C0144"/>
    <w:rsid w:val="000C2093"/>
    <w:rsid w:val="000C61F5"/>
    <w:rsid w:val="000D1DB4"/>
    <w:rsid w:val="000D7A52"/>
    <w:rsid w:val="000F2C95"/>
    <w:rsid w:val="00105502"/>
    <w:rsid w:val="0011423A"/>
    <w:rsid w:val="00114937"/>
    <w:rsid w:val="00155CD1"/>
    <w:rsid w:val="00173188"/>
    <w:rsid w:val="00186E40"/>
    <w:rsid w:val="00193B39"/>
    <w:rsid w:val="001947D5"/>
    <w:rsid w:val="00195836"/>
    <w:rsid w:val="00195DF8"/>
    <w:rsid w:val="001A0F78"/>
    <w:rsid w:val="001B1BFC"/>
    <w:rsid w:val="001B6FDD"/>
    <w:rsid w:val="001B7323"/>
    <w:rsid w:val="001C2A72"/>
    <w:rsid w:val="001C640E"/>
    <w:rsid w:val="001E0737"/>
    <w:rsid w:val="001E0B47"/>
    <w:rsid w:val="00203A4F"/>
    <w:rsid w:val="002119B0"/>
    <w:rsid w:val="002133AE"/>
    <w:rsid w:val="00213897"/>
    <w:rsid w:val="002167CC"/>
    <w:rsid w:val="00221E06"/>
    <w:rsid w:val="002242E9"/>
    <w:rsid w:val="00227B3E"/>
    <w:rsid w:val="00233985"/>
    <w:rsid w:val="002560C8"/>
    <w:rsid w:val="00265B84"/>
    <w:rsid w:val="00280AA5"/>
    <w:rsid w:val="00282F3B"/>
    <w:rsid w:val="00287678"/>
    <w:rsid w:val="00293302"/>
    <w:rsid w:val="002A656D"/>
    <w:rsid w:val="002B0522"/>
    <w:rsid w:val="002B5F10"/>
    <w:rsid w:val="002D248D"/>
    <w:rsid w:val="002D7D0F"/>
    <w:rsid w:val="002E3E79"/>
    <w:rsid w:val="002F68CB"/>
    <w:rsid w:val="0030606A"/>
    <w:rsid w:val="00313A43"/>
    <w:rsid w:val="003145C0"/>
    <w:rsid w:val="0031585E"/>
    <w:rsid w:val="00320507"/>
    <w:rsid w:val="003210B3"/>
    <w:rsid w:val="00321E6A"/>
    <w:rsid w:val="00325960"/>
    <w:rsid w:val="00336B54"/>
    <w:rsid w:val="00337098"/>
    <w:rsid w:val="00337468"/>
    <w:rsid w:val="003504BD"/>
    <w:rsid w:val="00351B73"/>
    <w:rsid w:val="003838A9"/>
    <w:rsid w:val="00391425"/>
    <w:rsid w:val="003A7E00"/>
    <w:rsid w:val="003B2EFC"/>
    <w:rsid w:val="003B57B4"/>
    <w:rsid w:val="003D0032"/>
    <w:rsid w:val="003E2DCA"/>
    <w:rsid w:val="003E6D31"/>
    <w:rsid w:val="004049C8"/>
    <w:rsid w:val="004222E9"/>
    <w:rsid w:val="00431D84"/>
    <w:rsid w:val="00434BB7"/>
    <w:rsid w:val="00462A3F"/>
    <w:rsid w:val="00480377"/>
    <w:rsid w:val="00495AB8"/>
    <w:rsid w:val="004A2569"/>
    <w:rsid w:val="004B124B"/>
    <w:rsid w:val="004B13F8"/>
    <w:rsid w:val="004B6980"/>
    <w:rsid w:val="004B7AFF"/>
    <w:rsid w:val="004D3A8E"/>
    <w:rsid w:val="004D409B"/>
    <w:rsid w:val="004E0347"/>
    <w:rsid w:val="004E0816"/>
    <w:rsid w:val="004E0B68"/>
    <w:rsid w:val="004E4EB9"/>
    <w:rsid w:val="004E67BD"/>
    <w:rsid w:val="004E6C9D"/>
    <w:rsid w:val="004F1DB2"/>
    <w:rsid w:val="00521E32"/>
    <w:rsid w:val="005257E6"/>
    <w:rsid w:val="00537A59"/>
    <w:rsid w:val="00540508"/>
    <w:rsid w:val="005505D3"/>
    <w:rsid w:val="00551E3C"/>
    <w:rsid w:val="00556F3A"/>
    <w:rsid w:val="00557647"/>
    <w:rsid w:val="005742FF"/>
    <w:rsid w:val="005972E0"/>
    <w:rsid w:val="005A6FBE"/>
    <w:rsid w:val="005D35D9"/>
    <w:rsid w:val="005D5DF2"/>
    <w:rsid w:val="005D5F32"/>
    <w:rsid w:val="005F0B3C"/>
    <w:rsid w:val="005F7E21"/>
    <w:rsid w:val="00601105"/>
    <w:rsid w:val="00604F03"/>
    <w:rsid w:val="0062413D"/>
    <w:rsid w:val="006502DD"/>
    <w:rsid w:val="006556B7"/>
    <w:rsid w:val="00676F63"/>
    <w:rsid w:val="006771E6"/>
    <w:rsid w:val="00683D8D"/>
    <w:rsid w:val="006905EE"/>
    <w:rsid w:val="00695DCB"/>
    <w:rsid w:val="006A02ED"/>
    <w:rsid w:val="006C4D1B"/>
    <w:rsid w:val="006D7067"/>
    <w:rsid w:val="006D7816"/>
    <w:rsid w:val="006E28B2"/>
    <w:rsid w:val="006F00E0"/>
    <w:rsid w:val="007335D7"/>
    <w:rsid w:val="007342A3"/>
    <w:rsid w:val="00734890"/>
    <w:rsid w:val="00754D3C"/>
    <w:rsid w:val="0076536D"/>
    <w:rsid w:val="007653D6"/>
    <w:rsid w:val="007671F8"/>
    <w:rsid w:val="0077031B"/>
    <w:rsid w:val="00770988"/>
    <w:rsid w:val="00774204"/>
    <w:rsid w:val="00791458"/>
    <w:rsid w:val="00792E1A"/>
    <w:rsid w:val="007A2120"/>
    <w:rsid w:val="007A7B4A"/>
    <w:rsid w:val="007B5787"/>
    <w:rsid w:val="007C20F9"/>
    <w:rsid w:val="00807F34"/>
    <w:rsid w:val="0081105E"/>
    <w:rsid w:val="00814CDA"/>
    <w:rsid w:val="00824D58"/>
    <w:rsid w:val="00841A07"/>
    <w:rsid w:val="00843354"/>
    <w:rsid w:val="00853915"/>
    <w:rsid w:val="00853A53"/>
    <w:rsid w:val="00860BDF"/>
    <w:rsid w:val="00865D25"/>
    <w:rsid w:val="00891962"/>
    <w:rsid w:val="008A40CF"/>
    <w:rsid w:val="008B1530"/>
    <w:rsid w:val="008C20BB"/>
    <w:rsid w:val="008C2209"/>
    <w:rsid w:val="008D1770"/>
    <w:rsid w:val="008D248B"/>
    <w:rsid w:val="008F024B"/>
    <w:rsid w:val="008F102C"/>
    <w:rsid w:val="008F7531"/>
    <w:rsid w:val="00904471"/>
    <w:rsid w:val="00904CC3"/>
    <w:rsid w:val="009205B8"/>
    <w:rsid w:val="0092131F"/>
    <w:rsid w:val="00926D1E"/>
    <w:rsid w:val="009272EF"/>
    <w:rsid w:val="00927E35"/>
    <w:rsid w:val="009323AF"/>
    <w:rsid w:val="009448A3"/>
    <w:rsid w:val="00951C4D"/>
    <w:rsid w:val="0096427F"/>
    <w:rsid w:val="00967EF5"/>
    <w:rsid w:val="00973B8A"/>
    <w:rsid w:val="00980C58"/>
    <w:rsid w:val="0098437A"/>
    <w:rsid w:val="00995767"/>
    <w:rsid w:val="009A4C93"/>
    <w:rsid w:val="009A53B7"/>
    <w:rsid w:val="009D3647"/>
    <w:rsid w:val="009F30F2"/>
    <w:rsid w:val="009F3A9F"/>
    <w:rsid w:val="009F4716"/>
    <w:rsid w:val="009F7480"/>
    <w:rsid w:val="00A061A6"/>
    <w:rsid w:val="00A16027"/>
    <w:rsid w:val="00A23C92"/>
    <w:rsid w:val="00A26173"/>
    <w:rsid w:val="00A368BC"/>
    <w:rsid w:val="00A6007D"/>
    <w:rsid w:val="00A63373"/>
    <w:rsid w:val="00A8484B"/>
    <w:rsid w:val="00A94826"/>
    <w:rsid w:val="00A96D54"/>
    <w:rsid w:val="00AA14BE"/>
    <w:rsid w:val="00AA7CCA"/>
    <w:rsid w:val="00AB04F1"/>
    <w:rsid w:val="00AB4B19"/>
    <w:rsid w:val="00AB64FF"/>
    <w:rsid w:val="00AC04AA"/>
    <w:rsid w:val="00AE16E0"/>
    <w:rsid w:val="00AE4144"/>
    <w:rsid w:val="00AF106A"/>
    <w:rsid w:val="00AF5BF5"/>
    <w:rsid w:val="00AF5D17"/>
    <w:rsid w:val="00AF7FE0"/>
    <w:rsid w:val="00B01DE8"/>
    <w:rsid w:val="00B03007"/>
    <w:rsid w:val="00B06DF0"/>
    <w:rsid w:val="00B177BD"/>
    <w:rsid w:val="00B213EB"/>
    <w:rsid w:val="00B25726"/>
    <w:rsid w:val="00B60E8B"/>
    <w:rsid w:val="00B679E4"/>
    <w:rsid w:val="00B73AAD"/>
    <w:rsid w:val="00B772BC"/>
    <w:rsid w:val="00B964B8"/>
    <w:rsid w:val="00BC3F01"/>
    <w:rsid w:val="00BD0A7E"/>
    <w:rsid w:val="00BD34CE"/>
    <w:rsid w:val="00BD37C2"/>
    <w:rsid w:val="00BE1BE9"/>
    <w:rsid w:val="00BF68C6"/>
    <w:rsid w:val="00C00990"/>
    <w:rsid w:val="00C04548"/>
    <w:rsid w:val="00C42FCF"/>
    <w:rsid w:val="00C5186D"/>
    <w:rsid w:val="00C624BE"/>
    <w:rsid w:val="00C62927"/>
    <w:rsid w:val="00C71753"/>
    <w:rsid w:val="00C71DB9"/>
    <w:rsid w:val="00C733B6"/>
    <w:rsid w:val="00C768E7"/>
    <w:rsid w:val="00C83D6D"/>
    <w:rsid w:val="00CB1AB5"/>
    <w:rsid w:val="00CB1C50"/>
    <w:rsid w:val="00CB319A"/>
    <w:rsid w:val="00CB696D"/>
    <w:rsid w:val="00CC1368"/>
    <w:rsid w:val="00CC7748"/>
    <w:rsid w:val="00CD30C6"/>
    <w:rsid w:val="00CD4480"/>
    <w:rsid w:val="00CD5519"/>
    <w:rsid w:val="00CF4822"/>
    <w:rsid w:val="00CF7183"/>
    <w:rsid w:val="00D02FD3"/>
    <w:rsid w:val="00D04F21"/>
    <w:rsid w:val="00D1039C"/>
    <w:rsid w:val="00D1238C"/>
    <w:rsid w:val="00D20A93"/>
    <w:rsid w:val="00D22F44"/>
    <w:rsid w:val="00D264C4"/>
    <w:rsid w:val="00D32775"/>
    <w:rsid w:val="00D40DA8"/>
    <w:rsid w:val="00D431CD"/>
    <w:rsid w:val="00D4676C"/>
    <w:rsid w:val="00D51E80"/>
    <w:rsid w:val="00D52088"/>
    <w:rsid w:val="00D613F1"/>
    <w:rsid w:val="00D83433"/>
    <w:rsid w:val="00D95750"/>
    <w:rsid w:val="00DA2E72"/>
    <w:rsid w:val="00DB6464"/>
    <w:rsid w:val="00DC4EF4"/>
    <w:rsid w:val="00DC5443"/>
    <w:rsid w:val="00DD5531"/>
    <w:rsid w:val="00DE7216"/>
    <w:rsid w:val="00DF4E8E"/>
    <w:rsid w:val="00DF71D9"/>
    <w:rsid w:val="00E103EB"/>
    <w:rsid w:val="00E270D7"/>
    <w:rsid w:val="00E35821"/>
    <w:rsid w:val="00E378B3"/>
    <w:rsid w:val="00E45D0E"/>
    <w:rsid w:val="00E62781"/>
    <w:rsid w:val="00E65691"/>
    <w:rsid w:val="00E6679E"/>
    <w:rsid w:val="00E7702A"/>
    <w:rsid w:val="00EB0401"/>
    <w:rsid w:val="00EC1C2C"/>
    <w:rsid w:val="00ED2860"/>
    <w:rsid w:val="00ED307D"/>
    <w:rsid w:val="00ED3C7E"/>
    <w:rsid w:val="00EE29A8"/>
    <w:rsid w:val="00EE36C4"/>
    <w:rsid w:val="00EE4FB7"/>
    <w:rsid w:val="00EF4E00"/>
    <w:rsid w:val="00F04F60"/>
    <w:rsid w:val="00F07274"/>
    <w:rsid w:val="00F20209"/>
    <w:rsid w:val="00F2462E"/>
    <w:rsid w:val="00F27EE4"/>
    <w:rsid w:val="00F311AC"/>
    <w:rsid w:val="00F4740F"/>
    <w:rsid w:val="00F63A40"/>
    <w:rsid w:val="00F6719F"/>
    <w:rsid w:val="00F7236E"/>
    <w:rsid w:val="00F735DA"/>
    <w:rsid w:val="00F7612A"/>
    <w:rsid w:val="00F76963"/>
    <w:rsid w:val="00F87C5C"/>
    <w:rsid w:val="00FA0AE4"/>
    <w:rsid w:val="00FA52A7"/>
    <w:rsid w:val="00FB233A"/>
    <w:rsid w:val="00FC02BF"/>
    <w:rsid w:val="00FD2A1C"/>
    <w:rsid w:val="00FD6CA8"/>
    <w:rsid w:val="00FE1784"/>
    <w:rsid w:val="00FF5514"/>
    <w:rsid w:val="00FF5CE6"/>
    <w:rsid w:val="00FF5D76"/>
    <w:rsid w:val="00FF6262"/>
    <w:rsid w:val="04496776"/>
    <w:rsid w:val="3BFDF524"/>
    <w:rsid w:val="4DEB9247"/>
    <w:rsid w:val="6BB466A4"/>
    <w:rsid w:val="6FFFE0C9"/>
    <w:rsid w:val="75350220"/>
    <w:rsid w:val="7ACF921B"/>
    <w:rsid w:val="AE5F86BF"/>
    <w:rsid w:val="B6FC46B6"/>
    <w:rsid w:val="BEBF08C5"/>
    <w:rsid w:val="EF767C0F"/>
    <w:rsid w:val="FBFF2C3E"/>
    <w:rsid w:val="FE7B261E"/>
    <w:rsid w:val="FEF79EDB"/>
    <w:rsid w:val="FEFF05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eastAsia="zh-CN" w:bidi="zh-CN"/>
    </w:rPr>
  </w:style>
  <w:style w:type="paragraph" w:styleId="3">
    <w:name w:val="annotation text"/>
    <w:basedOn w:val="1"/>
    <w:link w:val="12"/>
    <w:unhideWhenUsed/>
    <w:uiPriority w:val="99"/>
    <w:pPr>
      <w:jc w:val="left"/>
    </w:pPr>
  </w:style>
  <w:style w:type="paragraph" w:styleId="4">
    <w:name w:val="Balloon Text"/>
    <w:basedOn w:val="1"/>
    <w:link w:val="13"/>
    <w:unhideWhenUsed/>
    <w:uiPriority w:val="99"/>
    <w:rPr>
      <w:sz w:val="18"/>
      <w:szCs w:val="18"/>
    </w:rPr>
  </w:style>
  <w:style w:type="paragraph" w:styleId="5">
    <w:name w:val="footer"/>
    <w:basedOn w:val="1"/>
    <w:link w:val="14"/>
    <w:unhideWhenUsed/>
    <w:uiPriority w:val="0"/>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uiPriority w:val="0"/>
  </w:style>
  <w:style w:type="character" w:styleId="10">
    <w:name w:val="Hyperlink"/>
    <w:unhideWhenUsed/>
    <w:uiPriority w:val="99"/>
    <w:rPr>
      <w:color w:val="0563C1"/>
      <w:u w:val="single"/>
    </w:rPr>
  </w:style>
  <w:style w:type="character" w:styleId="11">
    <w:name w:val="annotation reference"/>
    <w:unhideWhenUsed/>
    <w:uiPriority w:val="99"/>
    <w:rPr>
      <w:sz w:val="21"/>
      <w:szCs w:val="21"/>
    </w:rPr>
  </w:style>
  <w:style w:type="character" w:customStyle="1" w:styleId="12">
    <w:name w:val="批注文字 字符"/>
    <w:link w:val="3"/>
    <w:semiHidden/>
    <w:uiPriority w:val="99"/>
    <w:rPr>
      <w:kern w:val="2"/>
      <w:sz w:val="21"/>
      <w:szCs w:val="22"/>
    </w:rPr>
  </w:style>
  <w:style w:type="character" w:customStyle="1" w:styleId="13">
    <w:name w:val="批注框文本 字符"/>
    <w:link w:val="4"/>
    <w:semiHidden/>
    <w:qFormat/>
    <w:uiPriority w:val="99"/>
    <w:rPr>
      <w:sz w:val="18"/>
      <w:szCs w:val="18"/>
    </w:rPr>
  </w:style>
  <w:style w:type="character" w:customStyle="1" w:styleId="14">
    <w:name w:val="页脚 字符"/>
    <w:link w:val="5"/>
    <w:uiPriority w:val="0"/>
    <w:rPr>
      <w:sz w:val="18"/>
      <w:szCs w:val="18"/>
    </w:rPr>
  </w:style>
  <w:style w:type="character" w:customStyle="1" w:styleId="15">
    <w:name w:val="页眉 字符"/>
    <w:link w:val="6"/>
    <w:uiPriority w:val="99"/>
    <w:rPr>
      <w:sz w:val="18"/>
      <w:szCs w:val="18"/>
    </w:rPr>
  </w:style>
  <w:style w:type="paragraph" w:styleId="16">
    <w:name w:val="List Paragraph"/>
    <w:basedOn w:val="1"/>
    <w:qFormat/>
    <w:uiPriority w:val="99"/>
    <w:pPr>
      <w:ind w:firstLine="420" w:firstLineChars="200"/>
    </w:pPr>
    <w:rPr>
      <w:rFonts w:ascii="Calibri" w:hAnsi="Calibri" w:eastAsia="宋体" w:cs="Times New Roman"/>
      <w:szCs w:val="24"/>
    </w:rPr>
  </w:style>
  <w:style w:type="paragraph" w:customStyle="1" w:styleId="17">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1954</Words>
  <Characters>2019</Characters>
  <Lines>19</Lines>
  <Paragraphs>5</Paragraphs>
  <TotalTime>4</TotalTime>
  <ScaleCrop>false</ScaleCrop>
  <LinksUpToDate>false</LinksUpToDate>
  <CharactersWithSpaces>2384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2019-11-29T19:38:00Z</dcterms:created>
  <dc:creator>Administrator</dc:creator>
  <cp:lastModifiedBy>老根</cp:lastModifiedBy>
  <dcterms:modified xsi:type="dcterms:W3CDTF">2024-09-30T06:40:26Z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E784536646BF41789C1884ACCD406DC2_13</vt:lpwstr>
  </property>
</Properties>
</file>